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FEE3B6" w14:textId="77777777" w:rsidR="00783275" w:rsidRDefault="00783275" w:rsidP="002C5B24">
      <w:pPr>
        <w:keepNext/>
        <w:keepLines/>
        <w:spacing w:after="0" w:line="240" w:lineRule="auto"/>
        <w:jc w:val="center"/>
        <w:outlineLvl w:val="0"/>
        <w:rPr>
          <w:b/>
          <w:bCs/>
          <w:color w:val="000000"/>
          <w:sz w:val="32"/>
          <w:szCs w:val="28"/>
        </w:rPr>
      </w:pPr>
      <w:bookmarkStart w:id="0" w:name="_Toc34243323"/>
      <w:bookmarkStart w:id="1" w:name="_Toc71194244"/>
    </w:p>
    <w:p w14:paraId="0E5D60FE" w14:textId="77777777" w:rsidR="00783275" w:rsidRDefault="00783275" w:rsidP="002C5B24">
      <w:pPr>
        <w:keepNext/>
        <w:keepLines/>
        <w:spacing w:after="0" w:line="240" w:lineRule="auto"/>
        <w:jc w:val="center"/>
        <w:outlineLvl w:val="0"/>
        <w:rPr>
          <w:b/>
          <w:bCs/>
          <w:color w:val="000000"/>
          <w:sz w:val="32"/>
          <w:szCs w:val="28"/>
        </w:rPr>
      </w:pPr>
    </w:p>
    <w:p w14:paraId="5B9A7B7B" w14:textId="77777777" w:rsidR="00783275" w:rsidRDefault="00783275" w:rsidP="002C5B24">
      <w:pPr>
        <w:keepNext/>
        <w:keepLines/>
        <w:spacing w:after="0" w:line="240" w:lineRule="auto"/>
        <w:jc w:val="center"/>
        <w:outlineLvl w:val="0"/>
        <w:rPr>
          <w:b/>
          <w:bCs/>
          <w:color w:val="000000"/>
          <w:sz w:val="32"/>
          <w:szCs w:val="28"/>
        </w:rPr>
      </w:pPr>
    </w:p>
    <w:p w14:paraId="5D18C9DF" w14:textId="77777777" w:rsidR="00783275" w:rsidRDefault="00783275" w:rsidP="002C5B24">
      <w:pPr>
        <w:keepNext/>
        <w:keepLines/>
        <w:spacing w:after="0" w:line="240" w:lineRule="auto"/>
        <w:jc w:val="center"/>
        <w:outlineLvl w:val="0"/>
        <w:rPr>
          <w:b/>
          <w:bCs/>
          <w:color w:val="000000"/>
          <w:sz w:val="32"/>
          <w:szCs w:val="28"/>
        </w:rPr>
      </w:pPr>
    </w:p>
    <w:p w14:paraId="08B63CFE" w14:textId="77777777" w:rsidR="00783275" w:rsidRDefault="00783275" w:rsidP="002C5B24">
      <w:pPr>
        <w:keepNext/>
        <w:keepLines/>
        <w:spacing w:after="0" w:line="240" w:lineRule="auto"/>
        <w:jc w:val="center"/>
        <w:outlineLvl w:val="0"/>
        <w:rPr>
          <w:b/>
          <w:bCs/>
          <w:color w:val="000000"/>
          <w:sz w:val="32"/>
          <w:szCs w:val="28"/>
        </w:rPr>
      </w:pPr>
    </w:p>
    <w:p w14:paraId="5F43F7B3" w14:textId="77777777" w:rsidR="00783275" w:rsidRDefault="00783275" w:rsidP="002C5B24">
      <w:pPr>
        <w:keepNext/>
        <w:keepLines/>
        <w:spacing w:after="0" w:line="240" w:lineRule="auto"/>
        <w:jc w:val="center"/>
        <w:outlineLvl w:val="0"/>
        <w:rPr>
          <w:b/>
          <w:bCs/>
          <w:color w:val="000000"/>
          <w:sz w:val="32"/>
          <w:szCs w:val="28"/>
        </w:rPr>
      </w:pPr>
    </w:p>
    <w:p w14:paraId="4AE09513" w14:textId="77777777" w:rsidR="00783275" w:rsidRDefault="00783275" w:rsidP="002C5B24">
      <w:pPr>
        <w:keepNext/>
        <w:keepLines/>
        <w:spacing w:after="0" w:line="240" w:lineRule="auto"/>
        <w:jc w:val="center"/>
        <w:outlineLvl w:val="0"/>
        <w:rPr>
          <w:b/>
          <w:bCs/>
          <w:color w:val="000000"/>
          <w:sz w:val="32"/>
          <w:szCs w:val="28"/>
        </w:rPr>
      </w:pPr>
    </w:p>
    <w:p w14:paraId="1ED58A57" w14:textId="77777777" w:rsidR="00783275" w:rsidRDefault="00783275" w:rsidP="002C5B24">
      <w:pPr>
        <w:keepNext/>
        <w:keepLines/>
        <w:spacing w:after="0" w:line="240" w:lineRule="auto"/>
        <w:jc w:val="center"/>
        <w:outlineLvl w:val="0"/>
        <w:rPr>
          <w:b/>
          <w:bCs/>
          <w:color w:val="000000"/>
          <w:sz w:val="32"/>
          <w:szCs w:val="28"/>
        </w:rPr>
      </w:pPr>
    </w:p>
    <w:p w14:paraId="3BE46E68" w14:textId="6840F3CA" w:rsidR="000F4085" w:rsidRPr="00ED0BA1" w:rsidRDefault="004645BE" w:rsidP="002C5B24">
      <w:pPr>
        <w:keepNext/>
        <w:keepLines/>
        <w:spacing w:after="0" w:line="240" w:lineRule="auto"/>
        <w:jc w:val="center"/>
        <w:outlineLvl w:val="0"/>
        <w:rPr>
          <w:b/>
          <w:bCs/>
          <w:color w:val="000000"/>
          <w:sz w:val="32"/>
          <w:szCs w:val="28"/>
        </w:rPr>
      </w:pPr>
      <w:r>
        <w:rPr>
          <w:b/>
          <w:bCs/>
          <w:color w:val="000000"/>
          <w:sz w:val="32"/>
          <w:szCs w:val="28"/>
        </w:rPr>
        <w:t>СХЕМА</w:t>
      </w:r>
      <w:r w:rsidR="000F4085" w:rsidRPr="00ED0BA1">
        <w:rPr>
          <w:b/>
          <w:bCs/>
          <w:color w:val="000000"/>
          <w:sz w:val="32"/>
          <w:szCs w:val="28"/>
        </w:rPr>
        <w:t xml:space="preserve"> ТЕПЛОСНАБЖЕНИЯ</w:t>
      </w:r>
      <w:bookmarkEnd w:id="0"/>
      <w:bookmarkEnd w:id="1"/>
    </w:p>
    <w:p w14:paraId="17A4CD46" w14:textId="12CD85EA" w:rsidR="002C5B24" w:rsidRDefault="005B7138" w:rsidP="002C5B24">
      <w:pPr>
        <w:keepNext/>
        <w:keepLines/>
        <w:spacing w:after="0" w:line="240" w:lineRule="auto"/>
        <w:jc w:val="center"/>
        <w:outlineLvl w:val="0"/>
        <w:rPr>
          <w:b/>
          <w:bCs/>
          <w:color w:val="000000"/>
          <w:sz w:val="32"/>
          <w:szCs w:val="28"/>
        </w:rPr>
      </w:pPr>
      <w:bookmarkStart w:id="2" w:name="_Toc422416428"/>
      <w:bookmarkStart w:id="3" w:name="_Toc34243324"/>
      <w:bookmarkStart w:id="4" w:name="_Toc38300622"/>
      <w:bookmarkStart w:id="5" w:name="_Toc38381618"/>
      <w:bookmarkStart w:id="6" w:name="_Toc38468410"/>
      <w:bookmarkStart w:id="7" w:name="_Toc71194245"/>
      <w:r>
        <w:rPr>
          <w:b/>
          <w:bCs/>
          <w:color w:val="000000"/>
          <w:sz w:val="32"/>
          <w:szCs w:val="28"/>
        </w:rPr>
        <w:t>СИНЯВИНСКОГО ГОРОДСКОГО</w:t>
      </w:r>
      <w:r w:rsidR="00CD6A43">
        <w:rPr>
          <w:b/>
          <w:bCs/>
          <w:color w:val="000000"/>
          <w:sz w:val="32"/>
          <w:szCs w:val="28"/>
        </w:rPr>
        <w:t xml:space="preserve"> ПОСЕЛЕНИЯ</w:t>
      </w:r>
    </w:p>
    <w:p w14:paraId="456C659F" w14:textId="2C455919" w:rsidR="000F4085" w:rsidRDefault="005B7138" w:rsidP="002C5B24">
      <w:pPr>
        <w:keepNext/>
        <w:keepLines/>
        <w:spacing w:after="0" w:line="240" w:lineRule="auto"/>
        <w:jc w:val="center"/>
        <w:outlineLvl w:val="0"/>
        <w:rPr>
          <w:b/>
          <w:bCs/>
          <w:color w:val="000000"/>
          <w:sz w:val="32"/>
          <w:szCs w:val="28"/>
        </w:rPr>
      </w:pPr>
      <w:r>
        <w:rPr>
          <w:b/>
          <w:bCs/>
          <w:color w:val="000000"/>
          <w:sz w:val="32"/>
          <w:szCs w:val="28"/>
        </w:rPr>
        <w:t>КИРОВСКОГО</w:t>
      </w:r>
      <w:r w:rsidR="002C5B24">
        <w:rPr>
          <w:b/>
          <w:bCs/>
          <w:color w:val="000000"/>
          <w:sz w:val="32"/>
          <w:szCs w:val="28"/>
        </w:rPr>
        <w:t xml:space="preserve"> МУНИЦИПАЛЬНОГО</w:t>
      </w:r>
      <w:r w:rsidR="000F4085" w:rsidRPr="00ED0BA1">
        <w:rPr>
          <w:b/>
          <w:bCs/>
          <w:color w:val="000000"/>
          <w:sz w:val="32"/>
          <w:szCs w:val="28"/>
        </w:rPr>
        <w:t xml:space="preserve"> РАЙОНА ЛЕНИНГРАДСКОЙ ОБЛАСТИ</w:t>
      </w:r>
      <w:bookmarkEnd w:id="2"/>
      <w:r w:rsidR="000F4085" w:rsidRPr="00ED0BA1">
        <w:rPr>
          <w:b/>
          <w:bCs/>
          <w:color w:val="000000"/>
          <w:sz w:val="32"/>
          <w:szCs w:val="28"/>
        </w:rPr>
        <w:t xml:space="preserve"> НА ПЕРИОД </w:t>
      </w:r>
      <w:r w:rsidR="00CD6A43">
        <w:rPr>
          <w:b/>
          <w:bCs/>
          <w:color w:val="000000"/>
          <w:sz w:val="32"/>
          <w:szCs w:val="28"/>
        </w:rPr>
        <w:t>ДО 20</w:t>
      </w:r>
      <w:r>
        <w:rPr>
          <w:b/>
          <w:bCs/>
          <w:color w:val="000000"/>
          <w:sz w:val="32"/>
          <w:szCs w:val="28"/>
        </w:rPr>
        <w:t>40</w:t>
      </w:r>
      <w:r w:rsidR="00CD6A43">
        <w:rPr>
          <w:b/>
          <w:bCs/>
          <w:color w:val="000000"/>
          <w:sz w:val="32"/>
          <w:szCs w:val="28"/>
        </w:rPr>
        <w:t xml:space="preserve"> </w:t>
      </w:r>
      <w:r w:rsidR="000F4085" w:rsidRPr="00ED0BA1">
        <w:rPr>
          <w:b/>
          <w:bCs/>
          <w:color w:val="000000"/>
          <w:sz w:val="32"/>
          <w:szCs w:val="28"/>
        </w:rPr>
        <w:t>ГОД</w:t>
      </w:r>
      <w:bookmarkEnd w:id="3"/>
      <w:bookmarkEnd w:id="4"/>
      <w:bookmarkEnd w:id="5"/>
      <w:bookmarkEnd w:id="6"/>
      <w:bookmarkEnd w:id="7"/>
      <w:r w:rsidR="00CD6A43">
        <w:rPr>
          <w:b/>
          <w:bCs/>
          <w:color w:val="000000"/>
          <w:sz w:val="32"/>
          <w:szCs w:val="28"/>
        </w:rPr>
        <w:t>А</w:t>
      </w:r>
    </w:p>
    <w:p w14:paraId="17FBC946" w14:textId="655E3592" w:rsidR="00C54AF0" w:rsidRPr="00C54AF0" w:rsidRDefault="00C54AF0" w:rsidP="002C5B24">
      <w:pPr>
        <w:keepNext/>
        <w:keepLines/>
        <w:spacing w:after="0" w:line="240" w:lineRule="auto"/>
        <w:jc w:val="center"/>
        <w:outlineLvl w:val="0"/>
        <w:rPr>
          <w:b/>
          <w:sz w:val="28"/>
        </w:rPr>
      </w:pPr>
      <w:r w:rsidRPr="00C54AF0">
        <w:rPr>
          <w:b/>
          <w:sz w:val="28"/>
        </w:rPr>
        <w:t>(актуализация на 202</w:t>
      </w:r>
      <w:r w:rsidR="00C76125">
        <w:rPr>
          <w:b/>
          <w:sz w:val="28"/>
        </w:rPr>
        <w:t>7</w:t>
      </w:r>
      <w:r w:rsidRPr="00C54AF0">
        <w:rPr>
          <w:b/>
          <w:sz w:val="28"/>
        </w:rPr>
        <w:t xml:space="preserve"> год)</w:t>
      </w:r>
    </w:p>
    <w:p w14:paraId="55FC7A71" w14:textId="539E6B4D" w:rsidR="00223561" w:rsidRDefault="00223561" w:rsidP="00223561">
      <w:pPr>
        <w:keepNext/>
        <w:keepLines/>
        <w:spacing w:after="0" w:line="240" w:lineRule="auto"/>
        <w:outlineLvl w:val="0"/>
        <w:rPr>
          <w:bCs/>
          <w:color w:val="000000"/>
          <w:sz w:val="28"/>
          <w:szCs w:val="28"/>
          <w:u w:val="single"/>
        </w:rPr>
      </w:pPr>
    </w:p>
    <w:p w14:paraId="7F874BB9" w14:textId="77777777" w:rsidR="00783275" w:rsidRDefault="00783275" w:rsidP="00223561">
      <w:pPr>
        <w:keepNext/>
        <w:keepLines/>
        <w:spacing w:after="0" w:line="240" w:lineRule="auto"/>
        <w:outlineLvl w:val="0"/>
        <w:rPr>
          <w:bCs/>
          <w:color w:val="000000"/>
          <w:sz w:val="28"/>
          <w:szCs w:val="28"/>
          <w:u w:val="single"/>
        </w:rPr>
      </w:pPr>
    </w:p>
    <w:p w14:paraId="2CB78645" w14:textId="2BAE3A3A" w:rsidR="00C54AF0" w:rsidRDefault="00223561" w:rsidP="00223561">
      <w:pPr>
        <w:keepNext/>
        <w:keepLines/>
        <w:spacing w:after="0" w:line="240" w:lineRule="auto"/>
        <w:outlineLvl w:val="0"/>
        <w:rPr>
          <w:sz w:val="28"/>
        </w:rPr>
      </w:pPr>
      <w:r w:rsidRPr="00ED0BA1">
        <w:rPr>
          <w:bCs/>
          <w:color w:val="000000"/>
          <w:sz w:val="28"/>
          <w:szCs w:val="28"/>
          <w:u w:val="single"/>
        </w:rPr>
        <w:t>Книга 2: Обосновывающие материалы</w:t>
      </w:r>
    </w:p>
    <w:p w14:paraId="72926490" w14:textId="77777777" w:rsidR="00C54AF0" w:rsidRPr="00ED0BA1" w:rsidRDefault="00C54AF0" w:rsidP="002C5B24">
      <w:pPr>
        <w:keepNext/>
        <w:keepLines/>
        <w:spacing w:after="0" w:line="240" w:lineRule="auto"/>
        <w:jc w:val="center"/>
        <w:outlineLvl w:val="0"/>
        <w:rPr>
          <w:b/>
          <w:bCs/>
          <w:color w:val="000000"/>
          <w:sz w:val="32"/>
          <w:szCs w:val="28"/>
        </w:rPr>
      </w:pPr>
    </w:p>
    <w:p w14:paraId="247BBC1A" w14:textId="379D01E3" w:rsidR="002C5B24" w:rsidRDefault="00CD6A43" w:rsidP="00223561">
      <w:pPr>
        <w:pStyle w:val="1d"/>
        <w:ind w:firstLine="0"/>
        <w:jc w:val="center"/>
      </w:pPr>
      <w:bookmarkStart w:id="8" w:name="_Toc71194246"/>
      <w:r>
        <w:rPr>
          <w:noProof/>
        </w:rPr>
        <w:drawing>
          <wp:inline distT="0" distB="0" distL="0" distR="0" wp14:anchorId="1D5E2341" wp14:editId="39E42B11">
            <wp:extent cx="2104337" cy="246167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104337" cy="2461677"/>
                    </a:xfrm>
                    <a:prstGeom prst="rect">
                      <a:avLst/>
                    </a:prstGeom>
                  </pic:spPr>
                </pic:pic>
              </a:graphicData>
            </a:graphic>
          </wp:inline>
        </w:drawing>
      </w:r>
    </w:p>
    <w:bookmarkEnd w:id="8"/>
    <w:p w14:paraId="16BC6FB5" w14:textId="093D10F4" w:rsidR="00467DED" w:rsidRDefault="00467DED" w:rsidP="00223561">
      <w:pPr>
        <w:pStyle w:val="1d"/>
      </w:pPr>
    </w:p>
    <w:p w14:paraId="06C02102" w14:textId="696C140A" w:rsidR="00223561" w:rsidRDefault="00223561" w:rsidP="00223561">
      <w:pPr>
        <w:pStyle w:val="1d"/>
      </w:pPr>
    </w:p>
    <w:p w14:paraId="56163E81" w14:textId="41FF6B56" w:rsidR="000F4085" w:rsidRDefault="000F4085" w:rsidP="00223561">
      <w:pPr>
        <w:pStyle w:val="1d"/>
      </w:pPr>
    </w:p>
    <w:p w14:paraId="059524C7" w14:textId="77777777" w:rsidR="000F4085" w:rsidRDefault="000F4085" w:rsidP="00223561">
      <w:pPr>
        <w:pStyle w:val="1d"/>
      </w:pPr>
    </w:p>
    <w:p w14:paraId="223BD56C" w14:textId="77777777" w:rsidR="000F4085" w:rsidRDefault="000F4085" w:rsidP="00223561">
      <w:pPr>
        <w:pStyle w:val="1d"/>
      </w:pPr>
    </w:p>
    <w:p w14:paraId="6C775B4F" w14:textId="77777777" w:rsidR="000F4085" w:rsidRDefault="000F4085" w:rsidP="00223561">
      <w:pPr>
        <w:pStyle w:val="1d"/>
      </w:pPr>
    </w:p>
    <w:p w14:paraId="39F6E60D" w14:textId="693307E2" w:rsidR="000F4085" w:rsidRDefault="000F4085" w:rsidP="00223561">
      <w:pPr>
        <w:pStyle w:val="1d"/>
      </w:pPr>
    </w:p>
    <w:p w14:paraId="36EC40F9" w14:textId="77777777" w:rsidR="002C5B24" w:rsidRDefault="002C5B24" w:rsidP="00223561">
      <w:pPr>
        <w:pStyle w:val="1d"/>
      </w:pPr>
    </w:p>
    <w:p w14:paraId="3C084663" w14:textId="20FE2E8D" w:rsidR="00943EFD" w:rsidRDefault="00943EFD" w:rsidP="00223561">
      <w:pPr>
        <w:pStyle w:val="1d"/>
      </w:pPr>
    </w:p>
    <w:p w14:paraId="524CA1B3" w14:textId="6814F758" w:rsidR="00223561" w:rsidRDefault="00223561" w:rsidP="00223561">
      <w:pPr>
        <w:pStyle w:val="1d"/>
      </w:pPr>
    </w:p>
    <w:p w14:paraId="0761D61F" w14:textId="4F600CFF" w:rsidR="00223561" w:rsidRDefault="00223561" w:rsidP="00223561">
      <w:pPr>
        <w:pStyle w:val="1d"/>
      </w:pPr>
    </w:p>
    <w:p w14:paraId="32DF7325" w14:textId="41512A7B" w:rsidR="00223561" w:rsidRDefault="00223561" w:rsidP="00223561">
      <w:pPr>
        <w:pStyle w:val="1d"/>
      </w:pPr>
    </w:p>
    <w:p w14:paraId="61D79AEE" w14:textId="275F8C08" w:rsidR="00223561" w:rsidRDefault="00223561" w:rsidP="00223561">
      <w:pPr>
        <w:pStyle w:val="1d"/>
      </w:pPr>
    </w:p>
    <w:p w14:paraId="178BD425" w14:textId="01352787" w:rsidR="00223561" w:rsidRDefault="00223561" w:rsidP="00223561">
      <w:pPr>
        <w:pStyle w:val="1d"/>
      </w:pPr>
    </w:p>
    <w:p w14:paraId="4FE46068" w14:textId="7A496115" w:rsidR="000F4085" w:rsidRPr="00943EFD" w:rsidRDefault="005B7138" w:rsidP="00943EFD">
      <w:pPr>
        <w:spacing w:after="0" w:line="240" w:lineRule="auto"/>
        <w:jc w:val="center"/>
        <w:rPr>
          <w:sz w:val="24"/>
          <w:szCs w:val="24"/>
        </w:rPr>
      </w:pPr>
      <w:r>
        <w:rPr>
          <w:sz w:val="24"/>
          <w:szCs w:val="24"/>
        </w:rPr>
        <w:t>г.п</w:t>
      </w:r>
      <w:r w:rsidR="00943EFD">
        <w:rPr>
          <w:sz w:val="24"/>
          <w:szCs w:val="24"/>
        </w:rPr>
        <w:t xml:space="preserve">. </w:t>
      </w:r>
      <w:r>
        <w:rPr>
          <w:sz w:val="24"/>
          <w:szCs w:val="24"/>
        </w:rPr>
        <w:t>Синявино</w:t>
      </w:r>
    </w:p>
    <w:p w14:paraId="07534DE7" w14:textId="759CDA1F" w:rsidR="000F4085" w:rsidRPr="00943EFD" w:rsidRDefault="000F4085" w:rsidP="00943EFD">
      <w:pPr>
        <w:spacing w:after="0" w:line="240" w:lineRule="auto"/>
        <w:jc w:val="center"/>
        <w:rPr>
          <w:sz w:val="24"/>
          <w:szCs w:val="24"/>
        </w:rPr>
      </w:pPr>
      <w:r w:rsidRPr="00943EFD">
        <w:rPr>
          <w:sz w:val="24"/>
          <w:szCs w:val="24"/>
        </w:rPr>
        <w:t>202</w:t>
      </w:r>
      <w:r w:rsidR="00C76125">
        <w:rPr>
          <w:sz w:val="24"/>
          <w:szCs w:val="24"/>
        </w:rPr>
        <w:t>6</w:t>
      </w:r>
      <w:r w:rsidRPr="00943EFD">
        <w:rPr>
          <w:sz w:val="24"/>
          <w:szCs w:val="24"/>
        </w:rPr>
        <w:t xml:space="preserve"> г.</w:t>
      </w:r>
    </w:p>
    <w:p w14:paraId="21E03B69" w14:textId="77777777" w:rsidR="000F4085" w:rsidRDefault="000F4085">
      <w:pPr>
        <w:rPr>
          <w:sz w:val="24"/>
        </w:rPr>
        <w:sectPr w:rsidR="000F4085" w:rsidSect="00270068">
          <w:headerReference w:type="default" r:id="rId9"/>
          <w:footerReference w:type="default" r:id="rId10"/>
          <w:pgSz w:w="11906" w:h="16838" w:code="9"/>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pPr>
    </w:p>
    <w:p w14:paraId="104279A5" w14:textId="1380CFCD" w:rsidR="00436B7D" w:rsidRDefault="003C636C"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sidRPr="008B3E58">
        <w:rPr>
          <w:sz w:val="24"/>
          <w:szCs w:val="24"/>
          <w:lang w:eastAsia="ru-RU"/>
        </w:rPr>
        <w:lastRenderedPageBreak/>
        <w:fldChar w:fldCharType="begin"/>
      </w:r>
      <w:r w:rsidRPr="008B3E58">
        <w:rPr>
          <w:sz w:val="24"/>
          <w:szCs w:val="24"/>
          <w:lang w:eastAsia="ru-RU"/>
        </w:rPr>
        <w:instrText xml:space="preserve"> TOC \t "Заголовок для работы;2;Заголовок Главы;1" </w:instrText>
      </w:r>
      <w:r w:rsidRPr="008B3E58">
        <w:rPr>
          <w:sz w:val="24"/>
          <w:szCs w:val="24"/>
          <w:lang w:eastAsia="ru-RU"/>
        </w:rPr>
        <w:fldChar w:fldCharType="separate"/>
      </w:r>
      <w:r w:rsidR="00436B7D">
        <w:rPr>
          <w:noProof/>
        </w:rPr>
        <w:t>ПАСПОРТ СХЕМЫ ТЕПЛОСНАБЖЕНИЯ</w:t>
      </w:r>
      <w:r w:rsidR="00436B7D">
        <w:rPr>
          <w:noProof/>
        </w:rPr>
        <w:tab/>
      </w:r>
      <w:r w:rsidR="00436B7D">
        <w:rPr>
          <w:noProof/>
        </w:rPr>
        <w:fldChar w:fldCharType="begin"/>
      </w:r>
      <w:r w:rsidR="00436B7D">
        <w:rPr>
          <w:noProof/>
        </w:rPr>
        <w:instrText xml:space="preserve"> PAGEREF _Toc231822052 \h </w:instrText>
      </w:r>
      <w:r w:rsidR="00436B7D">
        <w:rPr>
          <w:noProof/>
        </w:rPr>
      </w:r>
      <w:r w:rsidR="00436B7D">
        <w:rPr>
          <w:noProof/>
        </w:rPr>
        <w:fldChar w:fldCharType="separate"/>
      </w:r>
      <w:r w:rsidR="0083661A">
        <w:rPr>
          <w:noProof/>
        </w:rPr>
        <w:t>12</w:t>
      </w:r>
      <w:r w:rsidR="00436B7D">
        <w:rPr>
          <w:noProof/>
        </w:rPr>
        <w:fldChar w:fldCharType="end"/>
      </w:r>
    </w:p>
    <w:p w14:paraId="61416ACF" w14:textId="45F6E023"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Общие сведения о Синявинского городском поселении</w:t>
      </w:r>
      <w:r>
        <w:rPr>
          <w:noProof/>
        </w:rPr>
        <w:tab/>
      </w:r>
      <w:r>
        <w:rPr>
          <w:noProof/>
        </w:rPr>
        <w:fldChar w:fldCharType="begin"/>
      </w:r>
      <w:r>
        <w:rPr>
          <w:noProof/>
        </w:rPr>
        <w:instrText xml:space="preserve"> PAGEREF _Toc231822053 \h </w:instrText>
      </w:r>
      <w:r>
        <w:rPr>
          <w:noProof/>
        </w:rPr>
      </w:r>
      <w:r>
        <w:rPr>
          <w:noProof/>
        </w:rPr>
        <w:fldChar w:fldCharType="separate"/>
      </w:r>
      <w:r w:rsidR="0083661A">
        <w:rPr>
          <w:noProof/>
        </w:rPr>
        <w:t>13</w:t>
      </w:r>
      <w:r>
        <w:rPr>
          <w:noProof/>
        </w:rPr>
        <w:fldChar w:fldCharType="end"/>
      </w:r>
    </w:p>
    <w:p w14:paraId="25AB660F" w14:textId="7543912F"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 Существующее положение в сфере производства, передачи и потребления тепловой энергии для целей теплоснабжения</w:t>
      </w:r>
      <w:r>
        <w:rPr>
          <w:noProof/>
        </w:rPr>
        <w:tab/>
      </w:r>
      <w:r>
        <w:rPr>
          <w:noProof/>
        </w:rPr>
        <w:fldChar w:fldCharType="begin"/>
      </w:r>
      <w:r>
        <w:rPr>
          <w:noProof/>
        </w:rPr>
        <w:instrText xml:space="preserve"> PAGEREF _Toc231822054 \h </w:instrText>
      </w:r>
      <w:r>
        <w:rPr>
          <w:noProof/>
        </w:rPr>
      </w:r>
      <w:r>
        <w:rPr>
          <w:noProof/>
        </w:rPr>
        <w:fldChar w:fldCharType="separate"/>
      </w:r>
      <w:r w:rsidR="0083661A">
        <w:rPr>
          <w:noProof/>
        </w:rPr>
        <w:t>15</w:t>
      </w:r>
      <w:r>
        <w:rPr>
          <w:noProof/>
        </w:rPr>
        <w:fldChar w:fldCharType="end"/>
      </w:r>
    </w:p>
    <w:p w14:paraId="3B7725A4" w14:textId="0A5B38BD"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1. Функциональная структура теплоснабжения</w:t>
      </w:r>
      <w:r>
        <w:rPr>
          <w:noProof/>
        </w:rPr>
        <w:tab/>
      </w:r>
      <w:r>
        <w:rPr>
          <w:noProof/>
        </w:rPr>
        <w:fldChar w:fldCharType="begin"/>
      </w:r>
      <w:r>
        <w:rPr>
          <w:noProof/>
        </w:rPr>
        <w:instrText xml:space="preserve"> PAGEREF _Toc231822055 \h </w:instrText>
      </w:r>
      <w:r>
        <w:rPr>
          <w:noProof/>
        </w:rPr>
      </w:r>
      <w:r>
        <w:rPr>
          <w:noProof/>
        </w:rPr>
        <w:fldChar w:fldCharType="separate"/>
      </w:r>
      <w:r w:rsidR="0083661A">
        <w:rPr>
          <w:noProof/>
        </w:rPr>
        <w:t>15</w:t>
      </w:r>
      <w:r>
        <w:rPr>
          <w:noProof/>
        </w:rPr>
        <w:fldChar w:fldCharType="end"/>
      </w:r>
    </w:p>
    <w:p w14:paraId="64EBD666" w14:textId="521C132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зоны действия производственных котельных</w:t>
      </w:r>
      <w:r>
        <w:rPr>
          <w:noProof/>
        </w:rPr>
        <w:tab/>
      </w:r>
      <w:r>
        <w:rPr>
          <w:noProof/>
        </w:rPr>
        <w:fldChar w:fldCharType="begin"/>
      </w:r>
      <w:r>
        <w:rPr>
          <w:noProof/>
        </w:rPr>
        <w:instrText xml:space="preserve"> PAGEREF _Toc231822056 \h </w:instrText>
      </w:r>
      <w:r>
        <w:rPr>
          <w:noProof/>
        </w:rPr>
      </w:r>
      <w:r>
        <w:rPr>
          <w:noProof/>
        </w:rPr>
        <w:fldChar w:fldCharType="separate"/>
      </w:r>
      <w:r w:rsidR="0083661A">
        <w:rPr>
          <w:noProof/>
        </w:rPr>
        <w:t>15</w:t>
      </w:r>
      <w:r>
        <w:rPr>
          <w:noProof/>
        </w:rPr>
        <w:fldChar w:fldCharType="end"/>
      </w:r>
    </w:p>
    <w:p w14:paraId="468CEE61" w14:textId="18133F5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зоны действия индивидуального теплоснабжения</w:t>
      </w:r>
      <w:r>
        <w:rPr>
          <w:noProof/>
        </w:rPr>
        <w:tab/>
      </w:r>
      <w:r>
        <w:rPr>
          <w:noProof/>
        </w:rPr>
        <w:fldChar w:fldCharType="begin"/>
      </w:r>
      <w:r>
        <w:rPr>
          <w:noProof/>
        </w:rPr>
        <w:instrText xml:space="preserve"> PAGEREF _Toc231822057 \h </w:instrText>
      </w:r>
      <w:r>
        <w:rPr>
          <w:noProof/>
        </w:rPr>
      </w:r>
      <w:r>
        <w:rPr>
          <w:noProof/>
        </w:rPr>
        <w:fldChar w:fldCharType="separate"/>
      </w:r>
      <w:r w:rsidR="0083661A">
        <w:rPr>
          <w:noProof/>
        </w:rPr>
        <w:t>15</w:t>
      </w:r>
      <w:r>
        <w:rPr>
          <w:noProof/>
        </w:rPr>
        <w:fldChar w:fldCharType="end"/>
      </w:r>
    </w:p>
    <w:p w14:paraId="27A1EB96" w14:textId="7C07581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зоны действия централизованного теплоснабжения</w:t>
      </w:r>
      <w:r>
        <w:rPr>
          <w:noProof/>
        </w:rPr>
        <w:tab/>
      </w:r>
      <w:r>
        <w:rPr>
          <w:noProof/>
        </w:rPr>
        <w:fldChar w:fldCharType="begin"/>
      </w:r>
      <w:r>
        <w:rPr>
          <w:noProof/>
        </w:rPr>
        <w:instrText xml:space="preserve"> PAGEREF _Toc231822058 \h </w:instrText>
      </w:r>
      <w:r>
        <w:rPr>
          <w:noProof/>
        </w:rPr>
      </w:r>
      <w:r>
        <w:rPr>
          <w:noProof/>
        </w:rPr>
        <w:fldChar w:fldCharType="separate"/>
      </w:r>
      <w:r w:rsidR="0083661A">
        <w:rPr>
          <w:noProof/>
        </w:rPr>
        <w:t>15</w:t>
      </w:r>
      <w:r>
        <w:rPr>
          <w:noProof/>
        </w:rPr>
        <w:fldChar w:fldCharType="end"/>
      </w:r>
    </w:p>
    <w:p w14:paraId="09D7A5FF" w14:textId="30D89681"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2. Источники тепловой энергии</w:t>
      </w:r>
      <w:r>
        <w:rPr>
          <w:noProof/>
        </w:rPr>
        <w:tab/>
      </w:r>
      <w:r>
        <w:rPr>
          <w:noProof/>
        </w:rPr>
        <w:fldChar w:fldCharType="begin"/>
      </w:r>
      <w:r>
        <w:rPr>
          <w:noProof/>
        </w:rPr>
        <w:instrText xml:space="preserve"> PAGEREF _Toc231822059 \h </w:instrText>
      </w:r>
      <w:r>
        <w:rPr>
          <w:noProof/>
        </w:rPr>
      </w:r>
      <w:r>
        <w:rPr>
          <w:noProof/>
        </w:rPr>
        <w:fldChar w:fldCharType="separate"/>
      </w:r>
      <w:r w:rsidR="0083661A">
        <w:rPr>
          <w:noProof/>
        </w:rPr>
        <w:t>16</w:t>
      </w:r>
      <w:r>
        <w:rPr>
          <w:noProof/>
        </w:rPr>
        <w:fldChar w:fldCharType="end"/>
      </w:r>
    </w:p>
    <w:p w14:paraId="3107EC92" w14:textId="6821DF6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структура и технические характеристики основного оборудования</w:t>
      </w:r>
      <w:r>
        <w:rPr>
          <w:noProof/>
        </w:rPr>
        <w:tab/>
      </w:r>
      <w:r>
        <w:rPr>
          <w:noProof/>
        </w:rPr>
        <w:fldChar w:fldCharType="begin"/>
      </w:r>
      <w:r>
        <w:rPr>
          <w:noProof/>
        </w:rPr>
        <w:instrText xml:space="preserve"> PAGEREF _Toc231822060 \h </w:instrText>
      </w:r>
      <w:r>
        <w:rPr>
          <w:noProof/>
        </w:rPr>
      </w:r>
      <w:r>
        <w:rPr>
          <w:noProof/>
        </w:rPr>
        <w:fldChar w:fldCharType="separate"/>
      </w:r>
      <w:r w:rsidR="0083661A">
        <w:rPr>
          <w:noProof/>
        </w:rPr>
        <w:t>16</w:t>
      </w:r>
      <w:r>
        <w:rPr>
          <w:noProof/>
        </w:rPr>
        <w:fldChar w:fldCharType="end"/>
      </w:r>
    </w:p>
    <w:p w14:paraId="180B7B14" w14:textId="7869C4B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rPr>
        <w:tab/>
      </w:r>
      <w:r>
        <w:rPr>
          <w:noProof/>
        </w:rPr>
        <w:fldChar w:fldCharType="begin"/>
      </w:r>
      <w:r>
        <w:rPr>
          <w:noProof/>
        </w:rPr>
        <w:instrText xml:space="preserve"> PAGEREF _Toc231822061 \h </w:instrText>
      </w:r>
      <w:r>
        <w:rPr>
          <w:noProof/>
        </w:rPr>
      </w:r>
      <w:r>
        <w:rPr>
          <w:noProof/>
        </w:rPr>
        <w:fldChar w:fldCharType="separate"/>
      </w:r>
      <w:r w:rsidR="0083661A">
        <w:rPr>
          <w:noProof/>
        </w:rPr>
        <w:t>17</w:t>
      </w:r>
      <w:r>
        <w:rPr>
          <w:noProof/>
        </w:rPr>
        <w:fldChar w:fldCharType="end"/>
      </w:r>
    </w:p>
    <w:p w14:paraId="0B7D602C" w14:textId="51759B2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ограничения тепловой мощности и параметров располагаемой тепловой мощности</w:t>
      </w:r>
      <w:r>
        <w:rPr>
          <w:noProof/>
        </w:rPr>
        <w:tab/>
      </w:r>
      <w:r>
        <w:rPr>
          <w:noProof/>
        </w:rPr>
        <w:fldChar w:fldCharType="begin"/>
      </w:r>
      <w:r>
        <w:rPr>
          <w:noProof/>
        </w:rPr>
        <w:instrText xml:space="preserve"> PAGEREF _Toc231822062 \h </w:instrText>
      </w:r>
      <w:r>
        <w:rPr>
          <w:noProof/>
        </w:rPr>
      </w:r>
      <w:r>
        <w:rPr>
          <w:noProof/>
        </w:rPr>
        <w:fldChar w:fldCharType="separate"/>
      </w:r>
      <w:r w:rsidR="0083661A">
        <w:rPr>
          <w:noProof/>
        </w:rPr>
        <w:t>17</w:t>
      </w:r>
      <w:r>
        <w:rPr>
          <w:noProof/>
        </w:rPr>
        <w:fldChar w:fldCharType="end"/>
      </w:r>
    </w:p>
    <w:p w14:paraId="63DF2A69" w14:textId="414C95E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объём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rPr>
        <w:tab/>
      </w:r>
      <w:r>
        <w:rPr>
          <w:noProof/>
        </w:rPr>
        <w:fldChar w:fldCharType="begin"/>
      </w:r>
      <w:r>
        <w:rPr>
          <w:noProof/>
        </w:rPr>
        <w:instrText xml:space="preserve"> PAGEREF _Toc231822063 \h </w:instrText>
      </w:r>
      <w:r>
        <w:rPr>
          <w:noProof/>
        </w:rPr>
      </w:r>
      <w:r>
        <w:rPr>
          <w:noProof/>
        </w:rPr>
        <w:fldChar w:fldCharType="separate"/>
      </w:r>
      <w:r w:rsidR="0083661A">
        <w:rPr>
          <w:noProof/>
        </w:rPr>
        <w:t>17</w:t>
      </w:r>
      <w:r>
        <w:rPr>
          <w:noProof/>
        </w:rPr>
        <w:fldChar w:fldCharType="end"/>
      </w:r>
    </w:p>
    <w:p w14:paraId="036AE15B" w14:textId="67F35F0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rPr>
        <w:tab/>
      </w:r>
      <w:r>
        <w:rPr>
          <w:noProof/>
        </w:rPr>
        <w:fldChar w:fldCharType="begin"/>
      </w:r>
      <w:r>
        <w:rPr>
          <w:noProof/>
        </w:rPr>
        <w:instrText xml:space="preserve"> PAGEREF _Toc231822064 \h </w:instrText>
      </w:r>
      <w:r>
        <w:rPr>
          <w:noProof/>
        </w:rPr>
      </w:r>
      <w:r>
        <w:rPr>
          <w:noProof/>
        </w:rPr>
        <w:fldChar w:fldCharType="separate"/>
      </w:r>
      <w:r w:rsidR="0083661A">
        <w:rPr>
          <w:noProof/>
        </w:rPr>
        <w:t>18</w:t>
      </w:r>
      <w:r>
        <w:rPr>
          <w:noProof/>
        </w:rPr>
        <w:fldChar w:fldCharType="end"/>
      </w:r>
    </w:p>
    <w:p w14:paraId="3654000E" w14:textId="069C2F5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rPr>
        <w:tab/>
      </w:r>
      <w:r>
        <w:rPr>
          <w:noProof/>
        </w:rPr>
        <w:fldChar w:fldCharType="begin"/>
      </w:r>
      <w:r>
        <w:rPr>
          <w:noProof/>
        </w:rPr>
        <w:instrText xml:space="preserve"> PAGEREF _Toc231822065 \h </w:instrText>
      </w:r>
      <w:r>
        <w:rPr>
          <w:noProof/>
        </w:rPr>
      </w:r>
      <w:r>
        <w:rPr>
          <w:noProof/>
        </w:rPr>
        <w:fldChar w:fldCharType="separate"/>
      </w:r>
      <w:r w:rsidR="0083661A">
        <w:rPr>
          <w:noProof/>
        </w:rPr>
        <w:t>18</w:t>
      </w:r>
      <w:r>
        <w:rPr>
          <w:noProof/>
        </w:rPr>
        <w:fldChar w:fldCharType="end"/>
      </w:r>
    </w:p>
    <w:p w14:paraId="4F92E211" w14:textId="0447EFE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rPr>
        <w:tab/>
      </w:r>
      <w:r>
        <w:rPr>
          <w:noProof/>
        </w:rPr>
        <w:fldChar w:fldCharType="begin"/>
      </w:r>
      <w:r>
        <w:rPr>
          <w:noProof/>
        </w:rPr>
        <w:instrText xml:space="preserve"> PAGEREF _Toc231822066 \h </w:instrText>
      </w:r>
      <w:r>
        <w:rPr>
          <w:noProof/>
        </w:rPr>
      </w:r>
      <w:r>
        <w:rPr>
          <w:noProof/>
        </w:rPr>
        <w:fldChar w:fldCharType="separate"/>
      </w:r>
      <w:r w:rsidR="0083661A">
        <w:rPr>
          <w:noProof/>
        </w:rPr>
        <w:t>18</w:t>
      </w:r>
      <w:r>
        <w:rPr>
          <w:noProof/>
        </w:rPr>
        <w:fldChar w:fldCharType="end"/>
      </w:r>
    </w:p>
    <w:p w14:paraId="50F77CDE" w14:textId="4041BB7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з) среднегодовая загрузка оборудования</w:t>
      </w:r>
      <w:r>
        <w:rPr>
          <w:noProof/>
        </w:rPr>
        <w:tab/>
      </w:r>
      <w:r>
        <w:rPr>
          <w:noProof/>
        </w:rPr>
        <w:fldChar w:fldCharType="begin"/>
      </w:r>
      <w:r>
        <w:rPr>
          <w:noProof/>
        </w:rPr>
        <w:instrText xml:space="preserve"> PAGEREF _Toc231822067 \h </w:instrText>
      </w:r>
      <w:r>
        <w:rPr>
          <w:noProof/>
        </w:rPr>
      </w:r>
      <w:r>
        <w:rPr>
          <w:noProof/>
        </w:rPr>
        <w:fldChar w:fldCharType="separate"/>
      </w:r>
      <w:r w:rsidR="0083661A">
        <w:rPr>
          <w:noProof/>
        </w:rPr>
        <w:t>18</w:t>
      </w:r>
      <w:r>
        <w:rPr>
          <w:noProof/>
        </w:rPr>
        <w:fldChar w:fldCharType="end"/>
      </w:r>
    </w:p>
    <w:p w14:paraId="417E308F" w14:textId="0084051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и) способы учёта тепла, отпущенного в тепловые сети</w:t>
      </w:r>
      <w:r>
        <w:rPr>
          <w:noProof/>
        </w:rPr>
        <w:tab/>
      </w:r>
      <w:r>
        <w:rPr>
          <w:noProof/>
        </w:rPr>
        <w:fldChar w:fldCharType="begin"/>
      </w:r>
      <w:r>
        <w:rPr>
          <w:noProof/>
        </w:rPr>
        <w:instrText xml:space="preserve"> PAGEREF _Toc231822068 \h </w:instrText>
      </w:r>
      <w:r>
        <w:rPr>
          <w:noProof/>
        </w:rPr>
      </w:r>
      <w:r>
        <w:rPr>
          <w:noProof/>
        </w:rPr>
        <w:fldChar w:fldCharType="separate"/>
      </w:r>
      <w:r w:rsidR="0083661A">
        <w:rPr>
          <w:noProof/>
        </w:rPr>
        <w:t>19</w:t>
      </w:r>
      <w:r>
        <w:rPr>
          <w:noProof/>
        </w:rPr>
        <w:fldChar w:fldCharType="end"/>
      </w:r>
    </w:p>
    <w:p w14:paraId="2119A49C" w14:textId="144837C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к) статистика отказов и восстановлений оборудования источников тепловой энергии</w:t>
      </w:r>
      <w:r>
        <w:rPr>
          <w:noProof/>
        </w:rPr>
        <w:tab/>
      </w:r>
      <w:r>
        <w:rPr>
          <w:noProof/>
        </w:rPr>
        <w:fldChar w:fldCharType="begin"/>
      </w:r>
      <w:r>
        <w:rPr>
          <w:noProof/>
        </w:rPr>
        <w:instrText xml:space="preserve"> PAGEREF _Toc231822069 \h </w:instrText>
      </w:r>
      <w:r>
        <w:rPr>
          <w:noProof/>
        </w:rPr>
      </w:r>
      <w:r>
        <w:rPr>
          <w:noProof/>
        </w:rPr>
        <w:fldChar w:fldCharType="separate"/>
      </w:r>
      <w:r w:rsidR="0083661A">
        <w:rPr>
          <w:noProof/>
        </w:rPr>
        <w:t>19</w:t>
      </w:r>
      <w:r>
        <w:rPr>
          <w:noProof/>
        </w:rPr>
        <w:fldChar w:fldCharType="end"/>
      </w:r>
    </w:p>
    <w:p w14:paraId="6FCCB329" w14:textId="158DF35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л) предписания надзорных органов по запрещению дальнейшей эксплуатации источников тепловой энергии</w:t>
      </w:r>
      <w:r>
        <w:rPr>
          <w:noProof/>
        </w:rPr>
        <w:tab/>
      </w:r>
      <w:r>
        <w:rPr>
          <w:noProof/>
        </w:rPr>
        <w:fldChar w:fldCharType="begin"/>
      </w:r>
      <w:r>
        <w:rPr>
          <w:noProof/>
        </w:rPr>
        <w:instrText xml:space="preserve"> PAGEREF _Toc231822070 \h </w:instrText>
      </w:r>
      <w:r>
        <w:rPr>
          <w:noProof/>
        </w:rPr>
      </w:r>
      <w:r>
        <w:rPr>
          <w:noProof/>
        </w:rPr>
        <w:fldChar w:fldCharType="separate"/>
      </w:r>
      <w:r w:rsidR="0083661A">
        <w:rPr>
          <w:noProof/>
        </w:rPr>
        <w:t>19</w:t>
      </w:r>
      <w:r>
        <w:rPr>
          <w:noProof/>
        </w:rPr>
        <w:fldChar w:fldCharType="end"/>
      </w:r>
    </w:p>
    <w:p w14:paraId="1B021878" w14:textId="547921E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rPr>
        <w:tab/>
      </w:r>
      <w:r>
        <w:rPr>
          <w:noProof/>
        </w:rPr>
        <w:fldChar w:fldCharType="begin"/>
      </w:r>
      <w:r>
        <w:rPr>
          <w:noProof/>
        </w:rPr>
        <w:instrText xml:space="preserve"> PAGEREF _Toc231822071 \h </w:instrText>
      </w:r>
      <w:r>
        <w:rPr>
          <w:noProof/>
        </w:rPr>
      </w:r>
      <w:r>
        <w:rPr>
          <w:noProof/>
        </w:rPr>
        <w:fldChar w:fldCharType="separate"/>
      </w:r>
      <w:r w:rsidR="0083661A">
        <w:rPr>
          <w:noProof/>
        </w:rPr>
        <w:t>19</w:t>
      </w:r>
      <w:r>
        <w:rPr>
          <w:noProof/>
        </w:rPr>
        <w:fldChar w:fldCharType="end"/>
      </w:r>
    </w:p>
    <w:p w14:paraId="3A716EB6" w14:textId="63512444"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3. Тепловые сети, сооружения на них</w:t>
      </w:r>
      <w:r>
        <w:rPr>
          <w:noProof/>
        </w:rPr>
        <w:tab/>
      </w:r>
      <w:r>
        <w:rPr>
          <w:noProof/>
        </w:rPr>
        <w:fldChar w:fldCharType="begin"/>
      </w:r>
      <w:r>
        <w:rPr>
          <w:noProof/>
        </w:rPr>
        <w:instrText xml:space="preserve"> PAGEREF _Toc231822072 \h </w:instrText>
      </w:r>
      <w:r>
        <w:rPr>
          <w:noProof/>
        </w:rPr>
      </w:r>
      <w:r>
        <w:rPr>
          <w:noProof/>
        </w:rPr>
        <w:fldChar w:fldCharType="separate"/>
      </w:r>
      <w:r w:rsidR="0083661A">
        <w:rPr>
          <w:noProof/>
        </w:rPr>
        <w:t>21</w:t>
      </w:r>
      <w:r>
        <w:rPr>
          <w:noProof/>
        </w:rPr>
        <w:fldChar w:fldCharType="end"/>
      </w:r>
    </w:p>
    <w:p w14:paraId="2CB12205" w14:textId="1F9E25A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rPr>
        <w:tab/>
      </w:r>
      <w:r>
        <w:rPr>
          <w:noProof/>
        </w:rPr>
        <w:fldChar w:fldCharType="begin"/>
      </w:r>
      <w:r>
        <w:rPr>
          <w:noProof/>
        </w:rPr>
        <w:instrText xml:space="preserve"> PAGEREF _Toc231822073 \h </w:instrText>
      </w:r>
      <w:r>
        <w:rPr>
          <w:noProof/>
        </w:rPr>
      </w:r>
      <w:r>
        <w:rPr>
          <w:noProof/>
        </w:rPr>
        <w:fldChar w:fldCharType="separate"/>
      </w:r>
      <w:r w:rsidR="0083661A">
        <w:rPr>
          <w:noProof/>
        </w:rPr>
        <w:t>21</w:t>
      </w:r>
      <w:r>
        <w:rPr>
          <w:noProof/>
        </w:rPr>
        <w:fldChar w:fldCharType="end"/>
      </w:r>
    </w:p>
    <w:p w14:paraId="2272F4DB" w14:textId="23FDC8B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карты (схемы) тепловых сетей в зонах действия источников тепловой энергии в электронной форме и (или) на бумажном носителе</w:t>
      </w:r>
      <w:r>
        <w:rPr>
          <w:noProof/>
        </w:rPr>
        <w:tab/>
      </w:r>
      <w:r>
        <w:rPr>
          <w:noProof/>
        </w:rPr>
        <w:fldChar w:fldCharType="begin"/>
      </w:r>
      <w:r>
        <w:rPr>
          <w:noProof/>
        </w:rPr>
        <w:instrText xml:space="preserve"> PAGEREF _Toc231822074 \h </w:instrText>
      </w:r>
      <w:r>
        <w:rPr>
          <w:noProof/>
        </w:rPr>
      </w:r>
      <w:r>
        <w:rPr>
          <w:noProof/>
        </w:rPr>
        <w:fldChar w:fldCharType="separate"/>
      </w:r>
      <w:r w:rsidR="0083661A">
        <w:rPr>
          <w:noProof/>
        </w:rPr>
        <w:t>22</w:t>
      </w:r>
      <w:r>
        <w:rPr>
          <w:noProof/>
        </w:rPr>
        <w:fldChar w:fldCharType="end"/>
      </w:r>
    </w:p>
    <w:p w14:paraId="2F2843A3" w14:textId="6E1F31C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подключенных к таким участкам</w:t>
      </w:r>
      <w:r>
        <w:rPr>
          <w:noProof/>
        </w:rPr>
        <w:tab/>
      </w:r>
      <w:r>
        <w:rPr>
          <w:noProof/>
        </w:rPr>
        <w:fldChar w:fldCharType="begin"/>
      </w:r>
      <w:r>
        <w:rPr>
          <w:noProof/>
        </w:rPr>
        <w:instrText xml:space="preserve"> PAGEREF _Toc231822075 \h </w:instrText>
      </w:r>
      <w:r>
        <w:rPr>
          <w:noProof/>
        </w:rPr>
      </w:r>
      <w:r>
        <w:rPr>
          <w:noProof/>
        </w:rPr>
        <w:fldChar w:fldCharType="separate"/>
      </w:r>
      <w:r w:rsidR="0083661A">
        <w:rPr>
          <w:noProof/>
        </w:rPr>
        <w:t>23</w:t>
      </w:r>
      <w:r>
        <w:rPr>
          <w:noProof/>
        </w:rPr>
        <w:fldChar w:fldCharType="end"/>
      </w:r>
    </w:p>
    <w:p w14:paraId="36B78208" w14:textId="083BDEF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типов и количества секционирующей и регулирующей арматуры на тепловых сетях</w:t>
      </w:r>
      <w:r>
        <w:rPr>
          <w:noProof/>
        </w:rPr>
        <w:tab/>
      </w:r>
      <w:r>
        <w:rPr>
          <w:noProof/>
        </w:rPr>
        <w:fldChar w:fldCharType="begin"/>
      </w:r>
      <w:r>
        <w:rPr>
          <w:noProof/>
        </w:rPr>
        <w:instrText xml:space="preserve"> PAGEREF _Toc231822076 \h </w:instrText>
      </w:r>
      <w:r>
        <w:rPr>
          <w:noProof/>
        </w:rPr>
      </w:r>
      <w:r>
        <w:rPr>
          <w:noProof/>
        </w:rPr>
        <w:fldChar w:fldCharType="separate"/>
      </w:r>
      <w:r w:rsidR="0083661A">
        <w:rPr>
          <w:noProof/>
        </w:rPr>
        <w:t>29</w:t>
      </w:r>
      <w:r>
        <w:rPr>
          <w:noProof/>
        </w:rPr>
        <w:fldChar w:fldCharType="end"/>
      </w:r>
    </w:p>
    <w:p w14:paraId="39044120" w14:textId="3370361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типов и строительных особенностей тепловых пунктов, тепловых камер и павильонов</w:t>
      </w:r>
      <w:r>
        <w:rPr>
          <w:noProof/>
        </w:rPr>
        <w:tab/>
      </w:r>
      <w:r>
        <w:rPr>
          <w:noProof/>
        </w:rPr>
        <w:fldChar w:fldCharType="begin"/>
      </w:r>
      <w:r>
        <w:rPr>
          <w:noProof/>
        </w:rPr>
        <w:instrText xml:space="preserve"> PAGEREF _Toc231822077 \h </w:instrText>
      </w:r>
      <w:r>
        <w:rPr>
          <w:noProof/>
        </w:rPr>
      </w:r>
      <w:r>
        <w:rPr>
          <w:noProof/>
        </w:rPr>
        <w:fldChar w:fldCharType="separate"/>
      </w:r>
      <w:r w:rsidR="0083661A">
        <w:rPr>
          <w:noProof/>
        </w:rPr>
        <w:t>29</w:t>
      </w:r>
      <w:r>
        <w:rPr>
          <w:noProof/>
        </w:rPr>
        <w:fldChar w:fldCharType="end"/>
      </w:r>
    </w:p>
    <w:p w14:paraId="734348C1" w14:textId="7DBCBE3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описание графиков регулирования отпуска тепла в тепловые сети с анализом их обоснованности</w:t>
      </w:r>
      <w:r>
        <w:rPr>
          <w:noProof/>
        </w:rPr>
        <w:tab/>
      </w:r>
      <w:r>
        <w:rPr>
          <w:noProof/>
        </w:rPr>
        <w:fldChar w:fldCharType="begin"/>
      </w:r>
      <w:r>
        <w:rPr>
          <w:noProof/>
        </w:rPr>
        <w:instrText xml:space="preserve"> PAGEREF _Toc231822078 \h </w:instrText>
      </w:r>
      <w:r>
        <w:rPr>
          <w:noProof/>
        </w:rPr>
      </w:r>
      <w:r>
        <w:rPr>
          <w:noProof/>
        </w:rPr>
        <w:fldChar w:fldCharType="separate"/>
      </w:r>
      <w:r w:rsidR="0083661A">
        <w:rPr>
          <w:noProof/>
        </w:rPr>
        <w:t>29</w:t>
      </w:r>
      <w:r>
        <w:rPr>
          <w:noProof/>
        </w:rPr>
        <w:fldChar w:fldCharType="end"/>
      </w:r>
    </w:p>
    <w:p w14:paraId="774B1609" w14:textId="7760931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rPr>
        <w:tab/>
      </w:r>
      <w:r>
        <w:rPr>
          <w:noProof/>
        </w:rPr>
        <w:fldChar w:fldCharType="begin"/>
      </w:r>
      <w:r>
        <w:rPr>
          <w:noProof/>
        </w:rPr>
        <w:instrText xml:space="preserve"> PAGEREF _Toc231822079 \h </w:instrText>
      </w:r>
      <w:r>
        <w:rPr>
          <w:noProof/>
        </w:rPr>
      </w:r>
      <w:r>
        <w:rPr>
          <w:noProof/>
        </w:rPr>
        <w:fldChar w:fldCharType="separate"/>
      </w:r>
      <w:r w:rsidR="0083661A">
        <w:rPr>
          <w:noProof/>
        </w:rPr>
        <w:t>29</w:t>
      </w:r>
      <w:r>
        <w:rPr>
          <w:noProof/>
        </w:rPr>
        <w:fldChar w:fldCharType="end"/>
      </w:r>
    </w:p>
    <w:p w14:paraId="16995647" w14:textId="367937A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з) гидравлические режимы и пьезометрические графики тепловых сетей</w:t>
      </w:r>
      <w:r>
        <w:rPr>
          <w:noProof/>
        </w:rPr>
        <w:tab/>
      </w:r>
      <w:r>
        <w:rPr>
          <w:noProof/>
        </w:rPr>
        <w:fldChar w:fldCharType="begin"/>
      </w:r>
      <w:r>
        <w:rPr>
          <w:noProof/>
        </w:rPr>
        <w:instrText xml:space="preserve"> PAGEREF _Toc231822080 \h </w:instrText>
      </w:r>
      <w:r>
        <w:rPr>
          <w:noProof/>
        </w:rPr>
      </w:r>
      <w:r>
        <w:rPr>
          <w:noProof/>
        </w:rPr>
        <w:fldChar w:fldCharType="separate"/>
      </w:r>
      <w:r w:rsidR="0083661A">
        <w:rPr>
          <w:noProof/>
        </w:rPr>
        <w:t>29</w:t>
      </w:r>
      <w:r>
        <w:rPr>
          <w:noProof/>
        </w:rPr>
        <w:fldChar w:fldCharType="end"/>
      </w:r>
    </w:p>
    <w:p w14:paraId="138F90C7" w14:textId="5BE54CB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и) статистика отказов тепловых сетей (аварийных ситуаций) за последние 5 лет</w:t>
      </w:r>
      <w:r>
        <w:rPr>
          <w:noProof/>
        </w:rPr>
        <w:tab/>
      </w:r>
      <w:r>
        <w:rPr>
          <w:noProof/>
        </w:rPr>
        <w:fldChar w:fldCharType="begin"/>
      </w:r>
      <w:r>
        <w:rPr>
          <w:noProof/>
        </w:rPr>
        <w:instrText xml:space="preserve"> PAGEREF _Toc231822081 \h </w:instrText>
      </w:r>
      <w:r>
        <w:rPr>
          <w:noProof/>
        </w:rPr>
      </w:r>
      <w:r>
        <w:rPr>
          <w:noProof/>
        </w:rPr>
        <w:fldChar w:fldCharType="separate"/>
      </w:r>
      <w:r w:rsidR="0083661A">
        <w:rPr>
          <w:noProof/>
        </w:rPr>
        <w:t>32</w:t>
      </w:r>
      <w:r>
        <w:rPr>
          <w:noProof/>
        </w:rPr>
        <w:fldChar w:fldCharType="end"/>
      </w:r>
    </w:p>
    <w:p w14:paraId="05B1D180" w14:textId="293D466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rPr>
        <w:tab/>
      </w:r>
      <w:r>
        <w:rPr>
          <w:noProof/>
        </w:rPr>
        <w:fldChar w:fldCharType="begin"/>
      </w:r>
      <w:r>
        <w:rPr>
          <w:noProof/>
        </w:rPr>
        <w:instrText xml:space="preserve"> PAGEREF _Toc231822082 \h </w:instrText>
      </w:r>
      <w:r>
        <w:rPr>
          <w:noProof/>
        </w:rPr>
      </w:r>
      <w:r>
        <w:rPr>
          <w:noProof/>
        </w:rPr>
        <w:fldChar w:fldCharType="separate"/>
      </w:r>
      <w:r w:rsidR="0083661A">
        <w:rPr>
          <w:noProof/>
        </w:rPr>
        <w:t>32</w:t>
      </w:r>
      <w:r>
        <w:rPr>
          <w:noProof/>
        </w:rPr>
        <w:fldChar w:fldCharType="end"/>
      </w:r>
    </w:p>
    <w:p w14:paraId="11BEDF9D" w14:textId="0A854BD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л) описание процедур диагностики состояния тепловых сетей и планирования капитальных (текущих) ремонтов</w:t>
      </w:r>
      <w:r>
        <w:rPr>
          <w:noProof/>
        </w:rPr>
        <w:tab/>
      </w:r>
      <w:r>
        <w:rPr>
          <w:noProof/>
        </w:rPr>
        <w:fldChar w:fldCharType="begin"/>
      </w:r>
      <w:r>
        <w:rPr>
          <w:noProof/>
        </w:rPr>
        <w:instrText xml:space="preserve"> PAGEREF _Toc231822083 \h </w:instrText>
      </w:r>
      <w:r>
        <w:rPr>
          <w:noProof/>
        </w:rPr>
      </w:r>
      <w:r>
        <w:rPr>
          <w:noProof/>
        </w:rPr>
        <w:fldChar w:fldCharType="separate"/>
      </w:r>
      <w:r w:rsidR="0083661A">
        <w:rPr>
          <w:noProof/>
        </w:rPr>
        <w:t>33</w:t>
      </w:r>
      <w:r>
        <w:rPr>
          <w:noProof/>
        </w:rPr>
        <w:fldChar w:fldCharType="end"/>
      </w:r>
    </w:p>
    <w:p w14:paraId="629541C8" w14:textId="3DB2202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lastRenderedPageBreak/>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rPr>
        <w:tab/>
      </w:r>
      <w:r>
        <w:rPr>
          <w:noProof/>
        </w:rPr>
        <w:fldChar w:fldCharType="begin"/>
      </w:r>
      <w:r>
        <w:rPr>
          <w:noProof/>
        </w:rPr>
        <w:instrText xml:space="preserve"> PAGEREF _Toc231822084 \h </w:instrText>
      </w:r>
      <w:r>
        <w:rPr>
          <w:noProof/>
        </w:rPr>
      </w:r>
      <w:r>
        <w:rPr>
          <w:noProof/>
        </w:rPr>
        <w:fldChar w:fldCharType="separate"/>
      </w:r>
      <w:r w:rsidR="0083661A">
        <w:rPr>
          <w:noProof/>
        </w:rPr>
        <w:t>33</w:t>
      </w:r>
      <w:r>
        <w:rPr>
          <w:noProof/>
        </w:rPr>
        <w:fldChar w:fldCharType="end"/>
      </w:r>
    </w:p>
    <w:p w14:paraId="130974E5" w14:textId="694E7E0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Pr>
          <w:noProof/>
        </w:rPr>
        <w:tab/>
      </w:r>
      <w:r>
        <w:rPr>
          <w:noProof/>
        </w:rPr>
        <w:fldChar w:fldCharType="begin"/>
      </w:r>
      <w:r>
        <w:rPr>
          <w:noProof/>
        </w:rPr>
        <w:instrText xml:space="preserve"> PAGEREF _Toc231822085 \h </w:instrText>
      </w:r>
      <w:r>
        <w:rPr>
          <w:noProof/>
        </w:rPr>
      </w:r>
      <w:r>
        <w:rPr>
          <w:noProof/>
        </w:rPr>
        <w:fldChar w:fldCharType="separate"/>
      </w:r>
      <w:r w:rsidR="0083661A">
        <w:rPr>
          <w:noProof/>
        </w:rPr>
        <w:t>35</w:t>
      </w:r>
      <w:r>
        <w:rPr>
          <w:noProof/>
        </w:rPr>
        <w:fldChar w:fldCharType="end"/>
      </w:r>
    </w:p>
    <w:p w14:paraId="6CD6237F" w14:textId="195C2BB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 оценка фактических потерь тепловой энергии теплоносителя при передаче тепловой энергии и теплоносителя по тепловым сетям за последние 3 года</w:t>
      </w:r>
      <w:r>
        <w:rPr>
          <w:noProof/>
        </w:rPr>
        <w:tab/>
      </w:r>
      <w:r>
        <w:rPr>
          <w:noProof/>
        </w:rPr>
        <w:fldChar w:fldCharType="begin"/>
      </w:r>
      <w:r>
        <w:rPr>
          <w:noProof/>
        </w:rPr>
        <w:instrText xml:space="preserve"> PAGEREF _Toc231822086 \h </w:instrText>
      </w:r>
      <w:r>
        <w:rPr>
          <w:noProof/>
        </w:rPr>
      </w:r>
      <w:r>
        <w:rPr>
          <w:noProof/>
        </w:rPr>
        <w:fldChar w:fldCharType="separate"/>
      </w:r>
      <w:r w:rsidR="0083661A">
        <w:rPr>
          <w:noProof/>
        </w:rPr>
        <w:t>35</w:t>
      </w:r>
      <w:r>
        <w:rPr>
          <w:noProof/>
        </w:rPr>
        <w:fldChar w:fldCharType="end"/>
      </w:r>
    </w:p>
    <w:p w14:paraId="6E1CA2B7" w14:textId="0168B35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п) предписания надзорных органов по запрещению дальнейшей эксплуатации участков тепловой сети и результаты их исполнения</w:t>
      </w:r>
      <w:r>
        <w:rPr>
          <w:noProof/>
        </w:rPr>
        <w:tab/>
      </w:r>
      <w:r>
        <w:rPr>
          <w:noProof/>
        </w:rPr>
        <w:fldChar w:fldCharType="begin"/>
      </w:r>
      <w:r>
        <w:rPr>
          <w:noProof/>
        </w:rPr>
        <w:instrText xml:space="preserve"> PAGEREF _Toc231822087 \h </w:instrText>
      </w:r>
      <w:r>
        <w:rPr>
          <w:noProof/>
        </w:rPr>
      </w:r>
      <w:r>
        <w:rPr>
          <w:noProof/>
        </w:rPr>
        <w:fldChar w:fldCharType="separate"/>
      </w:r>
      <w:r w:rsidR="0083661A">
        <w:rPr>
          <w:noProof/>
        </w:rPr>
        <w:t>35</w:t>
      </w:r>
      <w:r>
        <w:rPr>
          <w:noProof/>
        </w:rPr>
        <w:fldChar w:fldCharType="end"/>
      </w:r>
    </w:p>
    <w:p w14:paraId="5B9B2FC1" w14:textId="555E5BB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rPr>
        <w:tab/>
      </w:r>
      <w:r>
        <w:rPr>
          <w:noProof/>
        </w:rPr>
        <w:fldChar w:fldCharType="begin"/>
      </w:r>
      <w:r>
        <w:rPr>
          <w:noProof/>
        </w:rPr>
        <w:instrText xml:space="preserve"> PAGEREF _Toc231822088 \h </w:instrText>
      </w:r>
      <w:r>
        <w:rPr>
          <w:noProof/>
        </w:rPr>
      </w:r>
      <w:r>
        <w:rPr>
          <w:noProof/>
        </w:rPr>
        <w:fldChar w:fldCharType="separate"/>
      </w:r>
      <w:r w:rsidR="0083661A">
        <w:rPr>
          <w:noProof/>
        </w:rPr>
        <w:t>35</w:t>
      </w:r>
      <w:r>
        <w:rPr>
          <w:noProof/>
        </w:rPr>
        <w:fldChar w:fldCharType="end"/>
      </w:r>
    </w:p>
    <w:p w14:paraId="6B83E0E4" w14:textId="0E5957C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учёта тепловой энергии и теплоносителя</w:t>
      </w:r>
      <w:r>
        <w:rPr>
          <w:noProof/>
        </w:rPr>
        <w:tab/>
      </w:r>
      <w:r>
        <w:rPr>
          <w:noProof/>
        </w:rPr>
        <w:fldChar w:fldCharType="begin"/>
      </w:r>
      <w:r>
        <w:rPr>
          <w:noProof/>
        </w:rPr>
        <w:instrText xml:space="preserve"> PAGEREF _Toc231822089 \h </w:instrText>
      </w:r>
      <w:r>
        <w:rPr>
          <w:noProof/>
        </w:rPr>
      </w:r>
      <w:r>
        <w:rPr>
          <w:noProof/>
        </w:rPr>
        <w:fldChar w:fldCharType="separate"/>
      </w:r>
      <w:r w:rsidR="0083661A">
        <w:rPr>
          <w:noProof/>
        </w:rPr>
        <w:t>35</w:t>
      </w:r>
      <w:r>
        <w:rPr>
          <w:noProof/>
        </w:rPr>
        <w:fldChar w:fldCharType="end"/>
      </w:r>
    </w:p>
    <w:p w14:paraId="3D578C9B" w14:textId="026C51E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rPr>
        <w:tab/>
      </w:r>
      <w:r>
        <w:rPr>
          <w:noProof/>
        </w:rPr>
        <w:fldChar w:fldCharType="begin"/>
      </w:r>
      <w:r>
        <w:rPr>
          <w:noProof/>
        </w:rPr>
        <w:instrText xml:space="preserve"> PAGEREF _Toc231822090 \h </w:instrText>
      </w:r>
      <w:r>
        <w:rPr>
          <w:noProof/>
        </w:rPr>
      </w:r>
      <w:r>
        <w:rPr>
          <w:noProof/>
        </w:rPr>
        <w:fldChar w:fldCharType="separate"/>
      </w:r>
      <w:r w:rsidR="0083661A">
        <w:rPr>
          <w:noProof/>
        </w:rPr>
        <w:t>36</w:t>
      </w:r>
      <w:r>
        <w:rPr>
          <w:noProof/>
        </w:rPr>
        <w:fldChar w:fldCharType="end"/>
      </w:r>
    </w:p>
    <w:p w14:paraId="62B9E0DC" w14:textId="2648F13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у) уровень автоматизации и обслуживания центральных тепловых пунктов, насосных станций</w:t>
      </w:r>
      <w:r>
        <w:rPr>
          <w:noProof/>
        </w:rPr>
        <w:tab/>
      </w:r>
      <w:r>
        <w:rPr>
          <w:noProof/>
        </w:rPr>
        <w:fldChar w:fldCharType="begin"/>
      </w:r>
      <w:r>
        <w:rPr>
          <w:noProof/>
        </w:rPr>
        <w:instrText xml:space="preserve"> PAGEREF _Toc231822091 \h </w:instrText>
      </w:r>
      <w:r>
        <w:rPr>
          <w:noProof/>
        </w:rPr>
      </w:r>
      <w:r>
        <w:rPr>
          <w:noProof/>
        </w:rPr>
        <w:fldChar w:fldCharType="separate"/>
      </w:r>
      <w:r w:rsidR="0083661A">
        <w:rPr>
          <w:noProof/>
        </w:rPr>
        <w:t>36</w:t>
      </w:r>
      <w:r>
        <w:rPr>
          <w:noProof/>
        </w:rPr>
        <w:fldChar w:fldCharType="end"/>
      </w:r>
    </w:p>
    <w:p w14:paraId="0FF44DDD" w14:textId="7206A19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ф) сведения о наличии защиты тепловых сетей от превышения давления</w:t>
      </w:r>
      <w:r>
        <w:rPr>
          <w:noProof/>
        </w:rPr>
        <w:tab/>
      </w:r>
      <w:r>
        <w:rPr>
          <w:noProof/>
        </w:rPr>
        <w:fldChar w:fldCharType="begin"/>
      </w:r>
      <w:r>
        <w:rPr>
          <w:noProof/>
        </w:rPr>
        <w:instrText xml:space="preserve"> PAGEREF _Toc231822092 \h </w:instrText>
      </w:r>
      <w:r>
        <w:rPr>
          <w:noProof/>
        </w:rPr>
      </w:r>
      <w:r>
        <w:rPr>
          <w:noProof/>
        </w:rPr>
        <w:fldChar w:fldCharType="separate"/>
      </w:r>
      <w:r w:rsidR="0083661A">
        <w:rPr>
          <w:noProof/>
        </w:rPr>
        <w:t>36</w:t>
      </w:r>
      <w:r>
        <w:rPr>
          <w:noProof/>
        </w:rPr>
        <w:fldChar w:fldCharType="end"/>
      </w:r>
    </w:p>
    <w:p w14:paraId="2A5BC704" w14:textId="5110FC7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х) перечень выявленных бесхозяйных тепловых сетей и обоснование выбора организации, уполномоченной на их эксплуатацию</w:t>
      </w:r>
      <w:r>
        <w:rPr>
          <w:noProof/>
        </w:rPr>
        <w:tab/>
      </w:r>
      <w:r>
        <w:rPr>
          <w:noProof/>
        </w:rPr>
        <w:fldChar w:fldCharType="begin"/>
      </w:r>
      <w:r>
        <w:rPr>
          <w:noProof/>
        </w:rPr>
        <w:instrText xml:space="preserve"> PAGEREF _Toc231822093 \h </w:instrText>
      </w:r>
      <w:r>
        <w:rPr>
          <w:noProof/>
        </w:rPr>
      </w:r>
      <w:r>
        <w:rPr>
          <w:noProof/>
        </w:rPr>
        <w:fldChar w:fldCharType="separate"/>
      </w:r>
      <w:r w:rsidR="0083661A">
        <w:rPr>
          <w:noProof/>
        </w:rPr>
        <w:t>36</w:t>
      </w:r>
      <w:r>
        <w:rPr>
          <w:noProof/>
        </w:rPr>
        <w:fldChar w:fldCharType="end"/>
      </w:r>
    </w:p>
    <w:p w14:paraId="1DEEB2FB" w14:textId="50DD2FD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ц) данные энергетических характеристик тепловых сетей (при их наличии)</w:t>
      </w:r>
      <w:r>
        <w:rPr>
          <w:noProof/>
        </w:rPr>
        <w:tab/>
      </w:r>
      <w:r>
        <w:rPr>
          <w:noProof/>
        </w:rPr>
        <w:fldChar w:fldCharType="begin"/>
      </w:r>
      <w:r>
        <w:rPr>
          <w:noProof/>
        </w:rPr>
        <w:instrText xml:space="preserve"> PAGEREF _Toc231822094 \h </w:instrText>
      </w:r>
      <w:r>
        <w:rPr>
          <w:noProof/>
        </w:rPr>
      </w:r>
      <w:r>
        <w:rPr>
          <w:noProof/>
        </w:rPr>
        <w:fldChar w:fldCharType="separate"/>
      </w:r>
      <w:r w:rsidR="0083661A">
        <w:rPr>
          <w:noProof/>
        </w:rPr>
        <w:t>37</w:t>
      </w:r>
      <w:r>
        <w:rPr>
          <w:noProof/>
        </w:rPr>
        <w:fldChar w:fldCharType="end"/>
      </w:r>
    </w:p>
    <w:p w14:paraId="69550872" w14:textId="05424BCA"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4. Зоны действия источников тепловой энергии</w:t>
      </w:r>
      <w:r>
        <w:rPr>
          <w:noProof/>
        </w:rPr>
        <w:tab/>
      </w:r>
      <w:r>
        <w:rPr>
          <w:noProof/>
        </w:rPr>
        <w:fldChar w:fldCharType="begin"/>
      </w:r>
      <w:r>
        <w:rPr>
          <w:noProof/>
        </w:rPr>
        <w:instrText xml:space="preserve"> PAGEREF _Toc231822095 \h </w:instrText>
      </w:r>
      <w:r>
        <w:rPr>
          <w:noProof/>
        </w:rPr>
      </w:r>
      <w:r>
        <w:rPr>
          <w:noProof/>
        </w:rPr>
        <w:fldChar w:fldCharType="separate"/>
      </w:r>
      <w:r w:rsidR="0083661A">
        <w:rPr>
          <w:noProof/>
        </w:rPr>
        <w:t>38</w:t>
      </w:r>
      <w:r>
        <w:rPr>
          <w:noProof/>
        </w:rPr>
        <w:fldChar w:fldCharType="end"/>
      </w:r>
    </w:p>
    <w:p w14:paraId="7E31DF44" w14:textId="60F4B0E1"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5. Тепловые нагрузки потребителей тепловой энергии, групп потребителей тепловой энергии</w:t>
      </w:r>
      <w:r>
        <w:rPr>
          <w:noProof/>
        </w:rPr>
        <w:tab/>
      </w:r>
      <w:r>
        <w:rPr>
          <w:noProof/>
        </w:rPr>
        <w:fldChar w:fldCharType="begin"/>
      </w:r>
      <w:r>
        <w:rPr>
          <w:noProof/>
        </w:rPr>
        <w:instrText xml:space="preserve"> PAGEREF _Toc231822096 \h </w:instrText>
      </w:r>
      <w:r>
        <w:rPr>
          <w:noProof/>
        </w:rPr>
      </w:r>
      <w:r>
        <w:rPr>
          <w:noProof/>
        </w:rPr>
        <w:fldChar w:fldCharType="separate"/>
      </w:r>
      <w:r w:rsidR="0083661A">
        <w:rPr>
          <w:noProof/>
        </w:rPr>
        <w:t>39</w:t>
      </w:r>
      <w:r>
        <w:rPr>
          <w:noProof/>
        </w:rPr>
        <w:fldChar w:fldCharType="end"/>
      </w:r>
    </w:p>
    <w:p w14:paraId="5A4F3C72" w14:textId="7BBE6FA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rPr>
        <w:tab/>
      </w:r>
      <w:r>
        <w:rPr>
          <w:noProof/>
        </w:rPr>
        <w:fldChar w:fldCharType="begin"/>
      </w:r>
      <w:r>
        <w:rPr>
          <w:noProof/>
        </w:rPr>
        <w:instrText xml:space="preserve"> PAGEREF _Toc231822097 \h </w:instrText>
      </w:r>
      <w:r>
        <w:rPr>
          <w:noProof/>
        </w:rPr>
      </w:r>
      <w:r>
        <w:rPr>
          <w:noProof/>
        </w:rPr>
        <w:fldChar w:fldCharType="separate"/>
      </w:r>
      <w:r w:rsidR="0083661A">
        <w:rPr>
          <w:noProof/>
        </w:rPr>
        <w:t>39</w:t>
      </w:r>
      <w:r>
        <w:rPr>
          <w:noProof/>
        </w:rPr>
        <w:fldChar w:fldCharType="end"/>
      </w:r>
    </w:p>
    <w:p w14:paraId="2CCECE49" w14:textId="0DE4679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значений расчётных тепловых нагрузок на коллекторах источников тепловой энергии</w:t>
      </w:r>
      <w:r>
        <w:rPr>
          <w:noProof/>
        </w:rPr>
        <w:tab/>
      </w:r>
      <w:r>
        <w:rPr>
          <w:noProof/>
        </w:rPr>
        <w:fldChar w:fldCharType="begin"/>
      </w:r>
      <w:r>
        <w:rPr>
          <w:noProof/>
        </w:rPr>
        <w:instrText xml:space="preserve"> PAGEREF _Toc231822098 \h </w:instrText>
      </w:r>
      <w:r>
        <w:rPr>
          <w:noProof/>
        </w:rPr>
      </w:r>
      <w:r>
        <w:rPr>
          <w:noProof/>
        </w:rPr>
        <w:fldChar w:fldCharType="separate"/>
      </w:r>
      <w:r w:rsidR="0083661A">
        <w:rPr>
          <w:noProof/>
        </w:rPr>
        <w:t>40</w:t>
      </w:r>
      <w:r>
        <w:rPr>
          <w:noProof/>
        </w:rPr>
        <w:fldChar w:fldCharType="end"/>
      </w:r>
    </w:p>
    <w:p w14:paraId="14CC9D70" w14:textId="776A7AC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rPr>
        <w:tab/>
      </w:r>
      <w:r>
        <w:rPr>
          <w:noProof/>
        </w:rPr>
        <w:fldChar w:fldCharType="begin"/>
      </w:r>
      <w:r>
        <w:rPr>
          <w:noProof/>
        </w:rPr>
        <w:instrText xml:space="preserve"> PAGEREF _Toc231822099 \h </w:instrText>
      </w:r>
      <w:r>
        <w:rPr>
          <w:noProof/>
        </w:rPr>
      </w:r>
      <w:r>
        <w:rPr>
          <w:noProof/>
        </w:rPr>
        <w:fldChar w:fldCharType="separate"/>
      </w:r>
      <w:r w:rsidR="0083661A">
        <w:rPr>
          <w:noProof/>
        </w:rPr>
        <w:t>40</w:t>
      </w:r>
      <w:r>
        <w:rPr>
          <w:noProof/>
        </w:rPr>
        <w:fldChar w:fldCharType="end"/>
      </w:r>
    </w:p>
    <w:p w14:paraId="08C0A024" w14:textId="172159F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rPr>
        <w:t>В многоквартирных домах на территории Синявинского городского поселения отопления жилых помещений с использованием индивидуальных квартирных источников тепловой энергии не применяется.</w:t>
      </w:r>
      <w:r>
        <w:rPr>
          <w:noProof/>
        </w:rPr>
        <w:tab/>
      </w:r>
      <w:r>
        <w:rPr>
          <w:noProof/>
        </w:rPr>
        <w:fldChar w:fldCharType="begin"/>
      </w:r>
      <w:r>
        <w:rPr>
          <w:noProof/>
        </w:rPr>
        <w:instrText xml:space="preserve"> PAGEREF _Toc231822100 \h </w:instrText>
      </w:r>
      <w:r>
        <w:rPr>
          <w:noProof/>
        </w:rPr>
      </w:r>
      <w:r>
        <w:rPr>
          <w:noProof/>
        </w:rPr>
        <w:fldChar w:fldCharType="separate"/>
      </w:r>
      <w:r w:rsidR="0083661A">
        <w:rPr>
          <w:noProof/>
        </w:rPr>
        <w:t>40</w:t>
      </w:r>
      <w:r>
        <w:rPr>
          <w:noProof/>
        </w:rPr>
        <w:fldChar w:fldCharType="end"/>
      </w:r>
    </w:p>
    <w:p w14:paraId="60CC3F5F" w14:textId="64138D0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величины потребления тепловой энергии в расчётных элементах территориального деления за отопительный период и за год в целом</w:t>
      </w:r>
      <w:r>
        <w:rPr>
          <w:noProof/>
        </w:rPr>
        <w:tab/>
      </w:r>
      <w:r>
        <w:rPr>
          <w:noProof/>
        </w:rPr>
        <w:fldChar w:fldCharType="begin"/>
      </w:r>
      <w:r>
        <w:rPr>
          <w:noProof/>
        </w:rPr>
        <w:instrText xml:space="preserve"> PAGEREF _Toc231822101 \h </w:instrText>
      </w:r>
      <w:r>
        <w:rPr>
          <w:noProof/>
        </w:rPr>
      </w:r>
      <w:r>
        <w:rPr>
          <w:noProof/>
        </w:rPr>
        <w:fldChar w:fldCharType="separate"/>
      </w:r>
      <w:r w:rsidR="0083661A">
        <w:rPr>
          <w:noProof/>
        </w:rPr>
        <w:t>40</w:t>
      </w:r>
      <w:r>
        <w:rPr>
          <w:noProof/>
        </w:rPr>
        <w:fldChar w:fldCharType="end"/>
      </w:r>
    </w:p>
    <w:p w14:paraId="16A8057E" w14:textId="16E65C0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существующих нормативов потребления тепловой энергии для населения на отопление и горячее водоснабжение</w:t>
      </w:r>
      <w:r>
        <w:rPr>
          <w:noProof/>
        </w:rPr>
        <w:tab/>
      </w:r>
      <w:r>
        <w:rPr>
          <w:noProof/>
        </w:rPr>
        <w:fldChar w:fldCharType="begin"/>
      </w:r>
      <w:r>
        <w:rPr>
          <w:noProof/>
        </w:rPr>
        <w:instrText xml:space="preserve"> PAGEREF _Toc231822102 \h </w:instrText>
      </w:r>
      <w:r>
        <w:rPr>
          <w:noProof/>
        </w:rPr>
      </w:r>
      <w:r>
        <w:rPr>
          <w:noProof/>
        </w:rPr>
        <w:fldChar w:fldCharType="separate"/>
      </w:r>
      <w:r w:rsidR="0083661A">
        <w:rPr>
          <w:noProof/>
        </w:rPr>
        <w:t>40</w:t>
      </w:r>
      <w:r>
        <w:rPr>
          <w:noProof/>
        </w:rPr>
        <w:fldChar w:fldCharType="end"/>
      </w:r>
    </w:p>
    <w:p w14:paraId="46E76E6B" w14:textId="278DAD9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описание сравнения величины договорной и расчётной тепловой нагрузки по зоне действия каждого источника тепловой энергии</w:t>
      </w:r>
      <w:r>
        <w:rPr>
          <w:noProof/>
        </w:rPr>
        <w:tab/>
      </w:r>
      <w:r>
        <w:rPr>
          <w:noProof/>
        </w:rPr>
        <w:fldChar w:fldCharType="begin"/>
      </w:r>
      <w:r>
        <w:rPr>
          <w:noProof/>
        </w:rPr>
        <w:instrText xml:space="preserve"> PAGEREF _Toc231822103 \h </w:instrText>
      </w:r>
      <w:r>
        <w:rPr>
          <w:noProof/>
        </w:rPr>
      </w:r>
      <w:r>
        <w:rPr>
          <w:noProof/>
        </w:rPr>
        <w:fldChar w:fldCharType="separate"/>
      </w:r>
      <w:r w:rsidR="0083661A">
        <w:rPr>
          <w:noProof/>
        </w:rPr>
        <w:t>41</w:t>
      </w:r>
      <w:r>
        <w:rPr>
          <w:noProof/>
        </w:rPr>
        <w:fldChar w:fldCharType="end"/>
      </w:r>
    </w:p>
    <w:p w14:paraId="3783C8D3" w14:textId="4ABC4D69"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6. Балансы тепловой мощности и тепловой нагрузки</w:t>
      </w:r>
      <w:r>
        <w:rPr>
          <w:noProof/>
        </w:rPr>
        <w:tab/>
      </w:r>
      <w:r>
        <w:rPr>
          <w:noProof/>
        </w:rPr>
        <w:fldChar w:fldCharType="begin"/>
      </w:r>
      <w:r>
        <w:rPr>
          <w:noProof/>
        </w:rPr>
        <w:instrText xml:space="preserve"> PAGEREF _Toc231822104 \h </w:instrText>
      </w:r>
      <w:r>
        <w:rPr>
          <w:noProof/>
        </w:rPr>
      </w:r>
      <w:r>
        <w:rPr>
          <w:noProof/>
        </w:rPr>
        <w:fldChar w:fldCharType="separate"/>
      </w:r>
      <w:r w:rsidR="0083661A">
        <w:rPr>
          <w:noProof/>
        </w:rPr>
        <w:t>42</w:t>
      </w:r>
      <w:r>
        <w:rPr>
          <w:noProof/>
        </w:rPr>
        <w:fldChar w:fldCharType="end"/>
      </w:r>
    </w:p>
    <w:p w14:paraId="55BC2B35" w14:textId="5AAE9C4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Pr>
          <w:noProof/>
        </w:rPr>
        <w:tab/>
      </w:r>
      <w:r>
        <w:rPr>
          <w:noProof/>
        </w:rPr>
        <w:fldChar w:fldCharType="begin"/>
      </w:r>
      <w:r>
        <w:rPr>
          <w:noProof/>
        </w:rPr>
        <w:instrText xml:space="preserve"> PAGEREF _Toc231822105 \h </w:instrText>
      </w:r>
      <w:r>
        <w:rPr>
          <w:noProof/>
        </w:rPr>
      </w:r>
      <w:r>
        <w:rPr>
          <w:noProof/>
        </w:rPr>
        <w:fldChar w:fldCharType="separate"/>
      </w:r>
      <w:r w:rsidR="0083661A">
        <w:rPr>
          <w:noProof/>
        </w:rPr>
        <w:t>42</w:t>
      </w:r>
      <w:r>
        <w:rPr>
          <w:noProof/>
        </w:rPr>
        <w:fldChar w:fldCharType="end"/>
      </w:r>
    </w:p>
    <w:p w14:paraId="2ED260F4" w14:textId="1138192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резервов и дефицитов тепловой мощности нетто по каждому источнику тепловой энергии, а в ценовых зонах теплоснабжения – по каждой зоне системе теплоснабжения</w:t>
      </w:r>
      <w:r>
        <w:rPr>
          <w:noProof/>
        </w:rPr>
        <w:tab/>
      </w:r>
      <w:r>
        <w:rPr>
          <w:noProof/>
        </w:rPr>
        <w:fldChar w:fldCharType="begin"/>
      </w:r>
      <w:r>
        <w:rPr>
          <w:noProof/>
        </w:rPr>
        <w:instrText xml:space="preserve"> PAGEREF _Toc231822106 \h </w:instrText>
      </w:r>
      <w:r>
        <w:rPr>
          <w:noProof/>
        </w:rPr>
      </w:r>
      <w:r>
        <w:rPr>
          <w:noProof/>
        </w:rPr>
        <w:fldChar w:fldCharType="separate"/>
      </w:r>
      <w:r w:rsidR="0083661A">
        <w:rPr>
          <w:noProof/>
        </w:rPr>
        <w:t>42</w:t>
      </w:r>
      <w:r>
        <w:rPr>
          <w:noProof/>
        </w:rPr>
        <w:fldChar w:fldCharType="end"/>
      </w:r>
    </w:p>
    <w:p w14:paraId="57DE3C2B" w14:textId="55D44C8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rPr>
        <w:tab/>
      </w:r>
      <w:r>
        <w:rPr>
          <w:noProof/>
        </w:rPr>
        <w:fldChar w:fldCharType="begin"/>
      </w:r>
      <w:r>
        <w:rPr>
          <w:noProof/>
        </w:rPr>
        <w:instrText xml:space="preserve"> PAGEREF _Toc231822107 \h </w:instrText>
      </w:r>
      <w:r>
        <w:rPr>
          <w:noProof/>
        </w:rPr>
      </w:r>
      <w:r>
        <w:rPr>
          <w:noProof/>
        </w:rPr>
        <w:fldChar w:fldCharType="separate"/>
      </w:r>
      <w:r w:rsidR="0083661A">
        <w:rPr>
          <w:noProof/>
        </w:rPr>
        <w:t>42</w:t>
      </w:r>
      <w:r>
        <w:rPr>
          <w:noProof/>
        </w:rPr>
        <w:fldChar w:fldCharType="end"/>
      </w:r>
    </w:p>
    <w:p w14:paraId="03B71B10" w14:textId="4926A03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причины возникновения дефицитов тепловой мощности и последствий влияния дефицитов на качество теплоснабжения</w:t>
      </w:r>
      <w:r>
        <w:rPr>
          <w:noProof/>
        </w:rPr>
        <w:tab/>
      </w:r>
      <w:r>
        <w:rPr>
          <w:noProof/>
        </w:rPr>
        <w:fldChar w:fldCharType="begin"/>
      </w:r>
      <w:r>
        <w:rPr>
          <w:noProof/>
        </w:rPr>
        <w:instrText xml:space="preserve"> PAGEREF _Toc231822108 \h </w:instrText>
      </w:r>
      <w:r>
        <w:rPr>
          <w:noProof/>
        </w:rPr>
      </w:r>
      <w:r>
        <w:rPr>
          <w:noProof/>
        </w:rPr>
        <w:fldChar w:fldCharType="separate"/>
      </w:r>
      <w:r w:rsidR="0083661A">
        <w:rPr>
          <w:noProof/>
        </w:rPr>
        <w:t>43</w:t>
      </w:r>
      <w:r>
        <w:rPr>
          <w:noProof/>
        </w:rPr>
        <w:fldChar w:fldCharType="end"/>
      </w:r>
    </w:p>
    <w:p w14:paraId="2295D555" w14:textId="765A50A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rPr>
        <w:tab/>
      </w:r>
      <w:r>
        <w:rPr>
          <w:noProof/>
        </w:rPr>
        <w:fldChar w:fldCharType="begin"/>
      </w:r>
      <w:r>
        <w:rPr>
          <w:noProof/>
        </w:rPr>
        <w:instrText xml:space="preserve"> PAGEREF _Toc231822109 \h </w:instrText>
      </w:r>
      <w:r>
        <w:rPr>
          <w:noProof/>
        </w:rPr>
      </w:r>
      <w:r>
        <w:rPr>
          <w:noProof/>
        </w:rPr>
        <w:fldChar w:fldCharType="separate"/>
      </w:r>
      <w:r w:rsidR="0083661A">
        <w:rPr>
          <w:noProof/>
        </w:rPr>
        <w:t>43</w:t>
      </w:r>
      <w:r>
        <w:rPr>
          <w:noProof/>
        </w:rPr>
        <w:fldChar w:fldCharType="end"/>
      </w:r>
    </w:p>
    <w:p w14:paraId="6925F146" w14:textId="0ABE1D70"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7. Балансы теплоносителя</w:t>
      </w:r>
      <w:r>
        <w:rPr>
          <w:noProof/>
        </w:rPr>
        <w:tab/>
      </w:r>
      <w:r>
        <w:rPr>
          <w:noProof/>
        </w:rPr>
        <w:fldChar w:fldCharType="begin"/>
      </w:r>
      <w:r>
        <w:rPr>
          <w:noProof/>
        </w:rPr>
        <w:instrText xml:space="preserve"> PAGEREF _Toc231822110 \h </w:instrText>
      </w:r>
      <w:r>
        <w:rPr>
          <w:noProof/>
        </w:rPr>
      </w:r>
      <w:r>
        <w:rPr>
          <w:noProof/>
        </w:rPr>
        <w:fldChar w:fldCharType="separate"/>
      </w:r>
      <w:r w:rsidR="0083661A">
        <w:rPr>
          <w:noProof/>
        </w:rPr>
        <w:t>44</w:t>
      </w:r>
      <w:r>
        <w:rPr>
          <w:noProof/>
        </w:rPr>
        <w:fldChar w:fldCharType="end"/>
      </w:r>
    </w:p>
    <w:p w14:paraId="6FA5EAA3" w14:textId="4201AEE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lastRenderedPageBreak/>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сеть</w:t>
      </w:r>
      <w:r>
        <w:rPr>
          <w:noProof/>
        </w:rPr>
        <w:tab/>
      </w:r>
      <w:r>
        <w:rPr>
          <w:noProof/>
        </w:rPr>
        <w:fldChar w:fldCharType="begin"/>
      </w:r>
      <w:r>
        <w:rPr>
          <w:noProof/>
        </w:rPr>
        <w:instrText xml:space="preserve"> PAGEREF _Toc231822111 \h </w:instrText>
      </w:r>
      <w:r>
        <w:rPr>
          <w:noProof/>
        </w:rPr>
      </w:r>
      <w:r>
        <w:rPr>
          <w:noProof/>
        </w:rPr>
        <w:fldChar w:fldCharType="separate"/>
      </w:r>
      <w:r w:rsidR="0083661A">
        <w:rPr>
          <w:noProof/>
        </w:rPr>
        <w:t>44</w:t>
      </w:r>
      <w:r>
        <w:rPr>
          <w:noProof/>
        </w:rPr>
        <w:fldChar w:fldCharType="end"/>
      </w:r>
    </w:p>
    <w:p w14:paraId="4B2751BF" w14:textId="4AF3210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rPr>
        <w:tab/>
      </w:r>
      <w:r>
        <w:rPr>
          <w:noProof/>
        </w:rPr>
        <w:fldChar w:fldCharType="begin"/>
      </w:r>
      <w:r>
        <w:rPr>
          <w:noProof/>
        </w:rPr>
        <w:instrText xml:space="preserve"> PAGEREF _Toc231822112 \h </w:instrText>
      </w:r>
      <w:r>
        <w:rPr>
          <w:noProof/>
        </w:rPr>
      </w:r>
      <w:r>
        <w:rPr>
          <w:noProof/>
        </w:rPr>
        <w:fldChar w:fldCharType="separate"/>
      </w:r>
      <w:r w:rsidR="0083661A">
        <w:rPr>
          <w:noProof/>
        </w:rPr>
        <w:t>44</w:t>
      </w:r>
      <w:r>
        <w:rPr>
          <w:noProof/>
        </w:rPr>
        <w:fldChar w:fldCharType="end"/>
      </w:r>
    </w:p>
    <w:p w14:paraId="3E77E0D5" w14:textId="1C930261"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8. Топливные балансы источников тепловой энергии и система обеспечения топливом</w:t>
      </w:r>
      <w:r>
        <w:rPr>
          <w:noProof/>
        </w:rPr>
        <w:tab/>
      </w:r>
      <w:r>
        <w:rPr>
          <w:noProof/>
        </w:rPr>
        <w:fldChar w:fldCharType="begin"/>
      </w:r>
      <w:r>
        <w:rPr>
          <w:noProof/>
        </w:rPr>
        <w:instrText xml:space="preserve"> PAGEREF _Toc231822113 \h </w:instrText>
      </w:r>
      <w:r>
        <w:rPr>
          <w:noProof/>
        </w:rPr>
      </w:r>
      <w:r>
        <w:rPr>
          <w:noProof/>
        </w:rPr>
        <w:fldChar w:fldCharType="separate"/>
      </w:r>
      <w:r w:rsidR="0083661A">
        <w:rPr>
          <w:noProof/>
        </w:rPr>
        <w:t>45</w:t>
      </w:r>
      <w:r>
        <w:rPr>
          <w:noProof/>
        </w:rPr>
        <w:fldChar w:fldCharType="end"/>
      </w:r>
    </w:p>
    <w:p w14:paraId="17F91A0E" w14:textId="76570B1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видов и количества используемого основного топлива для каждого источника тепловой энергии</w:t>
      </w:r>
      <w:r>
        <w:rPr>
          <w:noProof/>
        </w:rPr>
        <w:tab/>
      </w:r>
      <w:r>
        <w:rPr>
          <w:noProof/>
        </w:rPr>
        <w:fldChar w:fldCharType="begin"/>
      </w:r>
      <w:r>
        <w:rPr>
          <w:noProof/>
        </w:rPr>
        <w:instrText xml:space="preserve"> PAGEREF _Toc231822114 \h </w:instrText>
      </w:r>
      <w:r>
        <w:rPr>
          <w:noProof/>
        </w:rPr>
      </w:r>
      <w:r>
        <w:rPr>
          <w:noProof/>
        </w:rPr>
        <w:fldChar w:fldCharType="separate"/>
      </w:r>
      <w:r w:rsidR="0083661A">
        <w:rPr>
          <w:noProof/>
        </w:rPr>
        <w:t>45</w:t>
      </w:r>
      <w:r>
        <w:rPr>
          <w:noProof/>
        </w:rPr>
        <w:fldChar w:fldCharType="end"/>
      </w:r>
    </w:p>
    <w:p w14:paraId="4A695A49" w14:textId="3125600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видов резервного и аварийного топлива и возможности их обеспечения в соответствии с нормативными требованиями</w:t>
      </w:r>
      <w:r>
        <w:rPr>
          <w:noProof/>
        </w:rPr>
        <w:tab/>
      </w:r>
      <w:r>
        <w:rPr>
          <w:noProof/>
        </w:rPr>
        <w:fldChar w:fldCharType="begin"/>
      </w:r>
      <w:r>
        <w:rPr>
          <w:noProof/>
        </w:rPr>
        <w:instrText xml:space="preserve"> PAGEREF _Toc231822115 \h </w:instrText>
      </w:r>
      <w:r>
        <w:rPr>
          <w:noProof/>
        </w:rPr>
      </w:r>
      <w:r>
        <w:rPr>
          <w:noProof/>
        </w:rPr>
        <w:fldChar w:fldCharType="separate"/>
      </w:r>
      <w:r w:rsidR="0083661A">
        <w:rPr>
          <w:noProof/>
        </w:rPr>
        <w:t>45</w:t>
      </w:r>
      <w:r>
        <w:rPr>
          <w:noProof/>
        </w:rPr>
        <w:fldChar w:fldCharType="end"/>
      </w:r>
    </w:p>
    <w:p w14:paraId="46B97C22" w14:textId="3A87A9F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особенностей характеристик видов топлива в зависимости от мест поставки</w:t>
      </w:r>
      <w:r>
        <w:rPr>
          <w:noProof/>
        </w:rPr>
        <w:tab/>
      </w:r>
      <w:r>
        <w:rPr>
          <w:noProof/>
        </w:rPr>
        <w:fldChar w:fldCharType="begin"/>
      </w:r>
      <w:r>
        <w:rPr>
          <w:noProof/>
        </w:rPr>
        <w:instrText xml:space="preserve"> PAGEREF _Toc231822116 \h </w:instrText>
      </w:r>
      <w:r>
        <w:rPr>
          <w:noProof/>
        </w:rPr>
      </w:r>
      <w:r>
        <w:rPr>
          <w:noProof/>
        </w:rPr>
        <w:fldChar w:fldCharType="separate"/>
      </w:r>
      <w:r w:rsidR="0083661A">
        <w:rPr>
          <w:noProof/>
        </w:rPr>
        <w:t>45</w:t>
      </w:r>
      <w:r>
        <w:rPr>
          <w:noProof/>
        </w:rPr>
        <w:fldChar w:fldCharType="end"/>
      </w:r>
    </w:p>
    <w:p w14:paraId="54DC077B" w14:textId="1442FBA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использования местных видов топлива</w:t>
      </w:r>
      <w:r>
        <w:rPr>
          <w:noProof/>
        </w:rPr>
        <w:tab/>
      </w:r>
      <w:r>
        <w:rPr>
          <w:noProof/>
        </w:rPr>
        <w:fldChar w:fldCharType="begin"/>
      </w:r>
      <w:r>
        <w:rPr>
          <w:noProof/>
        </w:rPr>
        <w:instrText xml:space="preserve"> PAGEREF _Toc231822117 \h </w:instrText>
      </w:r>
      <w:r>
        <w:rPr>
          <w:noProof/>
        </w:rPr>
      </w:r>
      <w:r>
        <w:rPr>
          <w:noProof/>
        </w:rPr>
        <w:fldChar w:fldCharType="separate"/>
      </w:r>
      <w:r w:rsidR="0083661A">
        <w:rPr>
          <w:noProof/>
        </w:rPr>
        <w:t>45</w:t>
      </w:r>
      <w:r>
        <w:rPr>
          <w:noProof/>
        </w:rPr>
        <w:fldChar w:fldCharType="end"/>
      </w:r>
    </w:p>
    <w:p w14:paraId="1817DF70" w14:textId="24A1AAE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rPr>
        <w:tab/>
      </w:r>
      <w:r>
        <w:rPr>
          <w:noProof/>
        </w:rPr>
        <w:fldChar w:fldCharType="begin"/>
      </w:r>
      <w:r>
        <w:rPr>
          <w:noProof/>
        </w:rPr>
        <w:instrText xml:space="preserve"> PAGEREF _Toc231822118 \h </w:instrText>
      </w:r>
      <w:r>
        <w:rPr>
          <w:noProof/>
        </w:rPr>
      </w:r>
      <w:r>
        <w:rPr>
          <w:noProof/>
        </w:rPr>
        <w:fldChar w:fldCharType="separate"/>
      </w:r>
      <w:r w:rsidR="0083661A">
        <w:rPr>
          <w:noProof/>
        </w:rPr>
        <w:t>45</w:t>
      </w:r>
      <w:r>
        <w:rPr>
          <w:noProof/>
        </w:rPr>
        <w:fldChar w:fldCharType="end"/>
      </w:r>
    </w:p>
    <w:p w14:paraId="66E398C9" w14:textId="523BC90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описание преобладающего в поселении, городском округе видов топлива, определяемого по совокупности всех систем теплоснабжения, находящихся в соответствующем поселении, городском округе</w:t>
      </w:r>
      <w:r>
        <w:rPr>
          <w:noProof/>
        </w:rPr>
        <w:tab/>
      </w:r>
      <w:r>
        <w:rPr>
          <w:noProof/>
        </w:rPr>
        <w:fldChar w:fldCharType="begin"/>
      </w:r>
      <w:r>
        <w:rPr>
          <w:noProof/>
        </w:rPr>
        <w:instrText xml:space="preserve"> PAGEREF _Toc231822119 \h </w:instrText>
      </w:r>
      <w:r>
        <w:rPr>
          <w:noProof/>
        </w:rPr>
      </w:r>
      <w:r>
        <w:rPr>
          <w:noProof/>
        </w:rPr>
        <w:fldChar w:fldCharType="separate"/>
      </w:r>
      <w:r w:rsidR="0083661A">
        <w:rPr>
          <w:noProof/>
        </w:rPr>
        <w:t>46</w:t>
      </w:r>
      <w:r>
        <w:rPr>
          <w:noProof/>
        </w:rPr>
        <w:fldChar w:fldCharType="end"/>
      </w:r>
    </w:p>
    <w:p w14:paraId="446953B3" w14:textId="3DAA251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описание приоритетного направления развития топливного баланса населения, городского округа</w:t>
      </w:r>
      <w:r>
        <w:rPr>
          <w:noProof/>
        </w:rPr>
        <w:tab/>
      </w:r>
      <w:r>
        <w:rPr>
          <w:noProof/>
        </w:rPr>
        <w:fldChar w:fldCharType="begin"/>
      </w:r>
      <w:r>
        <w:rPr>
          <w:noProof/>
        </w:rPr>
        <w:instrText xml:space="preserve"> PAGEREF _Toc231822120 \h </w:instrText>
      </w:r>
      <w:r>
        <w:rPr>
          <w:noProof/>
        </w:rPr>
      </w:r>
      <w:r>
        <w:rPr>
          <w:noProof/>
        </w:rPr>
        <w:fldChar w:fldCharType="separate"/>
      </w:r>
      <w:r w:rsidR="0083661A">
        <w:rPr>
          <w:noProof/>
        </w:rPr>
        <w:t>46</w:t>
      </w:r>
      <w:r>
        <w:rPr>
          <w:noProof/>
        </w:rPr>
        <w:fldChar w:fldCharType="end"/>
      </w:r>
    </w:p>
    <w:p w14:paraId="17BCDD76" w14:textId="5B2A6C34"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9. Надежность теплоснабжения</w:t>
      </w:r>
      <w:r>
        <w:rPr>
          <w:noProof/>
        </w:rPr>
        <w:tab/>
      </w:r>
      <w:r>
        <w:rPr>
          <w:noProof/>
        </w:rPr>
        <w:fldChar w:fldCharType="begin"/>
      </w:r>
      <w:r>
        <w:rPr>
          <w:noProof/>
        </w:rPr>
        <w:instrText xml:space="preserve"> PAGEREF _Toc231822121 \h </w:instrText>
      </w:r>
      <w:r>
        <w:rPr>
          <w:noProof/>
        </w:rPr>
      </w:r>
      <w:r>
        <w:rPr>
          <w:noProof/>
        </w:rPr>
        <w:fldChar w:fldCharType="separate"/>
      </w:r>
      <w:r w:rsidR="0083661A">
        <w:rPr>
          <w:noProof/>
        </w:rPr>
        <w:t>47</w:t>
      </w:r>
      <w:r>
        <w:rPr>
          <w:noProof/>
        </w:rPr>
        <w:fldChar w:fldCharType="end"/>
      </w:r>
    </w:p>
    <w:p w14:paraId="4388ACC4" w14:textId="7C41D52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поток отказов (частота отказов) участков тепловых сетей</w:t>
      </w:r>
      <w:r>
        <w:rPr>
          <w:noProof/>
        </w:rPr>
        <w:tab/>
      </w:r>
      <w:r>
        <w:rPr>
          <w:noProof/>
        </w:rPr>
        <w:fldChar w:fldCharType="begin"/>
      </w:r>
      <w:r>
        <w:rPr>
          <w:noProof/>
        </w:rPr>
        <w:instrText xml:space="preserve"> PAGEREF _Toc231822122 \h </w:instrText>
      </w:r>
      <w:r>
        <w:rPr>
          <w:noProof/>
        </w:rPr>
      </w:r>
      <w:r>
        <w:rPr>
          <w:noProof/>
        </w:rPr>
        <w:fldChar w:fldCharType="separate"/>
      </w:r>
      <w:r w:rsidR="0083661A">
        <w:rPr>
          <w:noProof/>
        </w:rPr>
        <w:t>47</w:t>
      </w:r>
      <w:r>
        <w:rPr>
          <w:noProof/>
        </w:rPr>
        <w:fldChar w:fldCharType="end"/>
      </w:r>
    </w:p>
    <w:p w14:paraId="6D58BE2E" w14:textId="4627AB1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частота отключений потребителей</w:t>
      </w:r>
      <w:r>
        <w:rPr>
          <w:noProof/>
        </w:rPr>
        <w:tab/>
      </w:r>
      <w:r>
        <w:rPr>
          <w:noProof/>
        </w:rPr>
        <w:fldChar w:fldCharType="begin"/>
      </w:r>
      <w:r>
        <w:rPr>
          <w:noProof/>
        </w:rPr>
        <w:instrText xml:space="preserve"> PAGEREF _Toc231822123 \h </w:instrText>
      </w:r>
      <w:r>
        <w:rPr>
          <w:noProof/>
        </w:rPr>
      </w:r>
      <w:r>
        <w:rPr>
          <w:noProof/>
        </w:rPr>
        <w:fldChar w:fldCharType="separate"/>
      </w:r>
      <w:r w:rsidR="0083661A">
        <w:rPr>
          <w:noProof/>
        </w:rPr>
        <w:t>50</w:t>
      </w:r>
      <w:r>
        <w:rPr>
          <w:noProof/>
        </w:rPr>
        <w:fldChar w:fldCharType="end"/>
      </w:r>
    </w:p>
    <w:p w14:paraId="0084E8E5" w14:textId="65074D5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поток (частота) и время восстановления теплоснабжения потребителей после отключений</w:t>
      </w:r>
      <w:r>
        <w:rPr>
          <w:noProof/>
        </w:rPr>
        <w:tab/>
      </w:r>
      <w:r>
        <w:rPr>
          <w:noProof/>
        </w:rPr>
        <w:fldChar w:fldCharType="begin"/>
      </w:r>
      <w:r>
        <w:rPr>
          <w:noProof/>
        </w:rPr>
        <w:instrText xml:space="preserve"> PAGEREF _Toc231822124 \h </w:instrText>
      </w:r>
      <w:r>
        <w:rPr>
          <w:noProof/>
        </w:rPr>
      </w:r>
      <w:r>
        <w:rPr>
          <w:noProof/>
        </w:rPr>
        <w:fldChar w:fldCharType="separate"/>
      </w:r>
      <w:r w:rsidR="0083661A">
        <w:rPr>
          <w:noProof/>
        </w:rPr>
        <w:t>50</w:t>
      </w:r>
      <w:r>
        <w:rPr>
          <w:noProof/>
        </w:rPr>
        <w:fldChar w:fldCharType="end"/>
      </w:r>
    </w:p>
    <w:p w14:paraId="05E7482D" w14:textId="00F2072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графические материалы (карты-схемы тепловых сетей и зон ненормативной надежности и безопасности теплоснабжения)</w:t>
      </w:r>
      <w:r>
        <w:rPr>
          <w:noProof/>
        </w:rPr>
        <w:tab/>
      </w:r>
      <w:r>
        <w:rPr>
          <w:noProof/>
        </w:rPr>
        <w:fldChar w:fldCharType="begin"/>
      </w:r>
      <w:r>
        <w:rPr>
          <w:noProof/>
        </w:rPr>
        <w:instrText xml:space="preserve"> PAGEREF _Toc231822125 \h </w:instrText>
      </w:r>
      <w:r>
        <w:rPr>
          <w:noProof/>
        </w:rPr>
      </w:r>
      <w:r>
        <w:rPr>
          <w:noProof/>
        </w:rPr>
        <w:fldChar w:fldCharType="separate"/>
      </w:r>
      <w:r w:rsidR="0083661A">
        <w:rPr>
          <w:noProof/>
        </w:rPr>
        <w:t>50</w:t>
      </w:r>
      <w:r>
        <w:rPr>
          <w:noProof/>
        </w:rPr>
        <w:fldChar w:fldCharType="end"/>
      </w:r>
    </w:p>
    <w:p w14:paraId="14C8958E" w14:textId="61D1953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Pr>
          <w:noProof/>
        </w:rPr>
        <w:tab/>
      </w:r>
      <w:r>
        <w:rPr>
          <w:noProof/>
        </w:rPr>
        <w:fldChar w:fldCharType="begin"/>
      </w:r>
      <w:r>
        <w:rPr>
          <w:noProof/>
        </w:rPr>
        <w:instrText xml:space="preserve"> PAGEREF _Toc231822126 \h </w:instrText>
      </w:r>
      <w:r>
        <w:rPr>
          <w:noProof/>
        </w:rPr>
      </w:r>
      <w:r>
        <w:rPr>
          <w:noProof/>
        </w:rPr>
        <w:fldChar w:fldCharType="separate"/>
      </w:r>
      <w:r w:rsidR="0083661A">
        <w:rPr>
          <w:noProof/>
        </w:rPr>
        <w:t>50</w:t>
      </w:r>
      <w:r>
        <w:rPr>
          <w:noProof/>
        </w:rPr>
        <w:fldChar w:fldCharType="end"/>
      </w:r>
    </w:p>
    <w:p w14:paraId="6E1E3831" w14:textId="500C578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Pr>
          <w:noProof/>
        </w:rPr>
        <w:tab/>
      </w:r>
      <w:r>
        <w:rPr>
          <w:noProof/>
        </w:rPr>
        <w:fldChar w:fldCharType="begin"/>
      </w:r>
      <w:r>
        <w:rPr>
          <w:noProof/>
        </w:rPr>
        <w:instrText xml:space="preserve"> PAGEREF _Toc231822127 \h </w:instrText>
      </w:r>
      <w:r>
        <w:rPr>
          <w:noProof/>
        </w:rPr>
      </w:r>
      <w:r>
        <w:rPr>
          <w:noProof/>
        </w:rPr>
        <w:fldChar w:fldCharType="separate"/>
      </w:r>
      <w:r w:rsidR="0083661A">
        <w:rPr>
          <w:noProof/>
        </w:rPr>
        <w:t>50</w:t>
      </w:r>
      <w:r>
        <w:rPr>
          <w:noProof/>
        </w:rPr>
        <w:fldChar w:fldCharType="end"/>
      </w:r>
    </w:p>
    <w:p w14:paraId="185E94F0" w14:textId="3BAC3E9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w:t>
      </w:r>
      <w:r>
        <w:rPr>
          <w:noProof/>
        </w:rPr>
        <w:tab/>
      </w:r>
      <w:r>
        <w:rPr>
          <w:noProof/>
        </w:rPr>
        <w:fldChar w:fldCharType="begin"/>
      </w:r>
      <w:r>
        <w:rPr>
          <w:noProof/>
        </w:rPr>
        <w:instrText xml:space="preserve"> PAGEREF _Toc231822128 \h </w:instrText>
      </w:r>
      <w:r>
        <w:rPr>
          <w:noProof/>
        </w:rPr>
      </w:r>
      <w:r>
        <w:rPr>
          <w:noProof/>
        </w:rPr>
        <w:fldChar w:fldCharType="separate"/>
      </w:r>
      <w:r w:rsidR="0083661A">
        <w:rPr>
          <w:noProof/>
        </w:rPr>
        <w:t>51</w:t>
      </w:r>
      <w:r>
        <w:rPr>
          <w:noProof/>
        </w:rPr>
        <w:fldChar w:fldCharType="end"/>
      </w:r>
    </w:p>
    <w:p w14:paraId="7F847ED8" w14:textId="7065DF6B"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10. Технико-экономические показатели теплоснабжающих и теплосетевых организаций.</w:t>
      </w:r>
      <w:r>
        <w:rPr>
          <w:noProof/>
        </w:rPr>
        <w:tab/>
      </w:r>
      <w:r>
        <w:rPr>
          <w:noProof/>
        </w:rPr>
        <w:fldChar w:fldCharType="begin"/>
      </w:r>
      <w:r>
        <w:rPr>
          <w:noProof/>
        </w:rPr>
        <w:instrText xml:space="preserve"> PAGEREF _Toc231822129 \h </w:instrText>
      </w:r>
      <w:r>
        <w:rPr>
          <w:noProof/>
        </w:rPr>
      </w:r>
      <w:r>
        <w:rPr>
          <w:noProof/>
        </w:rPr>
        <w:fldChar w:fldCharType="separate"/>
      </w:r>
      <w:r w:rsidR="0083661A">
        <w:rPr>
          <w:noProof/>
        </w:rPr>
        <w:t>52</w:t>
      </w:r>
      <w:r>
        <w:rPr>
          <w:noProof/>
        </w:rPr>
        <w:fldChar w:fldCharType="end"/>
      </w:r>
    </w:p>
    <w:p w14:paraId="1903257F" w14:textId="16F09059"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11. Цены (тарифы) в сфере теплоснабжения</w:t>
      </w:r>
      <w:r>
        <w:rPr>
          <w:noProof/>
        </w:rPr>
        <w:tab/>
      </w:r>
      <w:r>
        <w:rPr>
          <w:noProof/>
        </w:rPr>
        <w:fldChar w:fldCharType="begin"/>
      </w:r>
      <w:r>
        <w:rPr>
          <w:noProof/>
        </w:rPr>
        <w:instrText xml:space="preserve"> PAGEREF _Toc231822130 \h </w:instrText>
      </w:r>
      <w:r>
        <w:rPr>
          <w:noProof/>
        </w:rPr>
      </w:r>
      <w:r>
        <w:rPr>
          <w:noProof/>
        </w:rPr>
        <w:fldChar w:fldCharType="separate"/>
      </w:r>
      <w:r w:rsidR="0083661A">
        <w:rPr>
          <w:noProof/>
        </w:rPr>
        <w:t>53</w:t>
      </w:r>
      <w:r>
        <w:rPr>
          <w:noProof/>
        </w:rPr>
        <w:fldChar w:fldCharType="end"/>
      </w:r>
    </w:p>
    <w:p w14:paraId="28C24AE3" w14:textId="62191E7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структуры цен (тарифов), установленных на момент разработки схемы теплоснабжения</w:t>
      </w:r>
      <w:r>
        <w:rPr>
          <w:noProof/>
        </w:rPr>
        <w:tab/>
      </w:r>
      <w:r>
        <w:rPr>
          <w:noProof/>
        </w:rPr>
        <w:fldChar w:fldCharType="begin"/>
      </w:r>
      <w:r>
        <w:rPr>
          <w:noProof/>
        </w:rPr>
        <w:instrText xml:space="preserve"> PAGEREF _Toc231822131 \h </w:instrText>
      </w:r>
      <w:r>
        <w:rPr>
          <w:noProof/>
        </w:rPr>
      </w:r>
      <w:r>
        <w:rPr>
          <w:noProof/>
        </w:rPr>
        <w:fldChar w:fldCharType="separate"/>
      </w:r>
      <w:r w:rsidR="0083661A">
        <w:rPr>
          <w:noProof/>
        </w:rPr>
        <w:t>53</w:t>
      </w:r>
      <w:r>
        <w:rPr>
          <w:noProof/>
        </w:rPr>
        <w:fldChar w:fldCharType="end"/>
      </w:r>
    </w:p>
    <w:p w14:paraId="40BFA076" w14:textId="08EDABD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структуры цен (тарифов), установленных на момент разработки схемы теплоснабжения</w:t>
      </w:r>
      <w:r>
        <w:rPr>
          <w:noProof/>
        </w:rPr>
        <w:tab/>
      </w:r>
      <w:r>
        <w:rPr>
          <w:noProof/>
        </w:rPr>
        <w:fldChar w:fldCharType="begin"/>
      </w:r>
      <w:r>
        <w:rPr>
          <w:noProof/>
        </w:rPr>
        <w:instrText xml:space="preserve"> PAGEREF _Toc231822132 \h </w:instrText>
      </w:r>
      <w:r>
        <w:rPr>
          <w:noProof/>
        </w:rPr>
      </w:r>
      <w:r>
        <w:rPr>
          <w:noProof/>
        </w:rPr>
        <w:fldChar w:fldCharType="separate"/>
      </w:r>
      <w:r w:rsidR="0083661A">
        <w:rPr>
          <w:noProof/>
        </w:rPr>
        <w:t>56</w:t>
      </w:r>
      <w:r>
        <w:rPr>
          <w:noProof/>
        </w:rPr>
        <w:fldChar w:fldCharType="end"/>
      </w:r>
    </w:p>
    <w:p w14:paraId="127B98F9" w14:textId="1413B9A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платы за подключение к системе теплоснабжения</w:t>
      </w:r>
      <w:r>
        <w:rPr>
          <w:noProof/>
        </w:rPr>
        <w:tab/>
      </w:r>
      <w:r>
        <w:rPr>
          <w:noProof/>
        </w:rPr>
        <w:fldChar w:fldCharType="begin"/>
      </w:r>
      <w:r>
        <w:rPr>
          <w:noProof/>
        </w:rPr>
        <w:instrText xml:space="preserve"> PAGEREF _Toc231822133 \h </w:instrText>
      </w:r>
      <w:r>
        <w:rPr>
          <w:noProof/>
        </w:rPr>
      </w:r>
      <w:r>
        <w:rPr>
          <w:noProof/>
        </w:rPr>
        <w:fldChar w:fldCharType="separate"/>
      </w:r>
      <w:r w:rsidR="0083661A">
        <w:rPr>
          <w:noProof/>
        </w:rPr>
        <w:t>56</w:t>
      </w:r>
      <w:r>
        <w:rPr>
          <w:noProof/>
        </w:rPr>
        <w:fldChar w:fldCharType="end"/>
      </w:r>
    </w:p>
    <w:p w14:paraId="2AA85496" w14:textId="0F2ED49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платы за услуги по поддержанию резервной тепловой мощности, в том числе для социально значимых категорий потребителей</w:t>
      </w:r>
      <w:r>
        <w:rPr>
          <w:noProof/>
        </w:rPr>
        <w:tab/>
      </w:r>
      <w:r>
        <w:rPr>
          <w:noProof/>
        </w:rPr>
        <w:fldChar w:fldCharType="begin"/>
      </w:r>
      <w:r>
        <w:rPr>
          <w:noProof/>
        </w:rPr>
        <w:instrText xml:space="preserve"> PAGEREF _Toc231822134 \h </w:instrText>
      </w:r>
      <w:r>
        <w:rPr>
          <w:noProof/>
        </w:rPr>
      </w:r>
      <w:r>
        <w:rPr>
          <w:noProof/>
        </w:rPr>
        <w:fldChar w:fldCharType="separate"/>
      </w:r>
      <w:r w:rsidR="0083661A">
        <w:rPr>
          <w:noProof/>
        </w:rPr>
        <w:t>56</w:t>
      </w:r>
      <w:r>
        <w:rPr>
          <w:noProof/>
        </w:rPr>
        <w:fldChar w:fldCharType="end"/>
      </w:r>
    </w:p>
    <w:p w14:paraId="16C1C6F3" w14:textId="71EBB48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rPr>
        <w:tab/>
      </w:r>
      <w:r>
        <w:rPr>
          <w:noProof/>
        </w:rPr>
        <w:fldChar w:fldCharType="begin"/>
      </w:r>
      <w:r>
        <w:rPr>
          <w:noProof/>
        </w:rPr>
        <w:instrText xml:space="preserve"> PAGEREF _Toc231822135 \h </w:instrText>
      </w:r>
      <w:r>
        <w:rPr>
          <w:noProof/>
        </w:rPr>
      </w:r>
      <w:r>
        <w:rPr>
          <w:noProof/>
        </w:rPr>
        <w:fldChar w:fldCharType="separate"/>
      </w:r>
      <w:r w:rsidR="0083661A">
        <w:rPr>
          <w:noProof/>
        </w:rPr>
        <w:t>56</w:t>
      </w:r>
      <w:r>
        <w:rPr>
          <w:noProof/>
        </w:rPr>
        <w:fldChar w:fldCharType="end"/>
      </w:r>
    </w:p>
    <w:p w14:paraId="22FA248E" w14:textId="1E7326A1"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lastRenderedPageBreak/>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_Toc231822136 \h </w:instrText>
      </w:r>
      <w:r>
        <w:rPr>
          <w:noProof/>
        </w:rPr>
      </w:r>
      <w:r>
        <w:rPr>
          <w:noProof/>
        </w:rPr>
        <w:fldChar w:fldCharType="separate"/>
      </w:r>
      <w:r w:rsidR="0083661A">
        <w:rPr>
          <w:noProof/>
        </w:rPr>
        <w:t>58</w:t>
      </w:r>
      <w:r>
        <w:rPr>
          <w:noProof/>
        </w:rPr>
        <w:fldChar w:fldCharType="end"/>
      </w:r>
    </w:p>
    <w:p w14:paraId="715931FA" w14:textId="3899E18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w:t>
      </w:r>
      <w:r>
        <w:rPr>
          <w:noProof/>
        </w:rPr>
        <w:tab/>
      </w:r>
      <w:r>
        <w:rPr>
          <w:noProof/>
        </w:rPr>
        <w:fldChar w:fldCharType="begin"/>
      </w:r>
      <w:r>
        <w:rPr>
          <w:noProof/>
        </w:rPr>
        <w:instrText xml:space="preserve"> PAGEREF _Toc231822137 \h </w:instrText>
      </w:r>
      <w:r>
        <w:rPr>
          <w:noProof/>
        </w:rPr>
      </w:r>
      <w:r>
        <w:rPr>
          <w:noProof/>
        </w:rPr>
        <w:fldChar w:fldCharType="separate"/>
      </w:r>
      <w:r w:rsidR="0083661A">
        <w:rPr>
          <w:noProof/>
        </w:rPr>
        <w:t>58</w:t>
      </w:r>
      <w:r>
        <w:rPr>
          <w:noProof/>
        </w:rPr>
        <w:fldChar w:fldCharType="end"/>
      </w:r>
    </w:p>
    <w:p w14:paraId="05DF2E39" w14:textId="3B0DCA1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существующих проблем организации надёжного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rPr>
        <w:tab/>
      </w:r>
      <w:r>
        <w:rPr>
          <w:noProof/>
        </w:rPr>
        <w:fldChar w:fldCharType="begin"/>
      </w:r>
      <w:r>
        <w:rPr>
          <w:noProof/>
        </w:rPr>
        <w:instrText xml:space="preserve"> PAGEREF _Toc231822138 \h </w:instrText>
      </w:r>
      <w:r>
        <w:rPr>
          <w:noProof/>
        </w:rPr>
      </w:r>
      <w:r>
        <w:rPr>
          <w:noProof/>
        </w:rPr>
        <w:fldChar w:fldCharType="separate"/>
      </w:r>
      <w:r w:rsidR="0083661A">
        <w:rPr>
          <w:noProof/>
        </w:rPr>
        <w:t>58</w:t>
      </w:r>
      <w:r>
        <w:rPr>
          <w:noProof/>
        </w:rPr>
        <w:fldChar w:fldCharType="end"/>
      </w:r>
    </w:p>
    <w:p w14:paraId="5DFCF17C" w14:textId="001D2C5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существующих проблем развития систем теплоснабжения</w:t>
      </w:r>
      <w:r>
        <w:rPr>
          <w:noProof/>
        </w:rPr>
        <w:tab/>
      </w:r>
      <w:r>
        <w:rPr>
          <w:noProof/>
        </w:rPr>
        <w:fldChar w:fldCharType="begin"/>
      </w:r>
      <w:r>
        <w:rPr>
          <w:noProof/>
        </w:rPr>
        <w:instrText xml:space="preserve"> PAGEREF _Toc231822139 \h </w:instrText>
      </w:r>
      <w:r>
        <w:rPr>
          <w:noProof/>
        </w:rPr>
      </w:r>
      <w:r>
        <w:rPr>
          <w:noProof/>
        </w:rPr>
        <w:fldChar w:fldCharType="separate"/>
      </w:r>
      <w:r w:rsidR="0083661A">
        <w:rPr>
          <w:noProof/>
        </w:rPr>
        <w:t>59</w:t>
      </w:r>
      <w:r>
        <w:rPr>
          <w:noProof/>
        </w:rPr>
        <w:fldChar w:fldCharType="end"/>
      </w:r>
    </w:p>
    <w:p w14:paraId="4BC90567" w14:textId="13F0010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существующих проблем надёжного и эффективного снабжения топливом действующих систем теплоснабжения</w:t>
      </w:r>
      <w:r>
        <w:rPr>
          <w:noProof/>
        </w:rPr>
        <w:tab/>
      </w:r>
      <w:r>
        <w:rPr>
          <w:noProof/>
        </w:rPr>
        <w:fldChar w:fldCharType="begin"/>
      </w:r>
      <w:r>
        <w:rPr>
          <w:noProof/>
        </w:rPr>
        <w:instrText xml:space="preserve"> PAGEREF _Toc231822140 \h </w:instrText>
      </w:r>
      <w:r>
        <w:rPr>
          <w:noProof/>
        </w:rPr>
      </w:r>
      <w:r>
        <w:rPr>
          <w:noProof/>
        </w:rPr>
        <w:fldChar w:fldCharType="separate"/>
      </w:r>
      <w:r w:rsidR="0083661A">
        <w:rPr>
          <w:noProof/>
        </w:rPr>
        <w:t>59</w:t>
      </w:r>
      <w:r>
        <w:rPr>
          <w:noProof/>
        </w:rPr>
        <w:fldChar w:fldCharType="end"/>
      </w:r>
    </w:p>
    <w:p w14:paraId="79E114B6" w14:textId="22B70B4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анализ предписаний надзорных органов об устранении нарушений, влияющих на безопасность и надежность системы теплоснабжения</w:t>
      </w:r>
      <w:r>
        <w:rPr>
          <w:noProof/>
        </w:rPr>
        <w:tab/>
      </w:r>
      <w:r>
        <w:rPr>
          <w:noProof/>
        </w:rPr>
        <w:fldChar w:fldCharType="begin"/>
      </w:r>
      <w:r>
        <w:rPr>
          <w:noProof/>
        </w:rPr>
        <w:instrText xml:space="preserve"> PAGEREF _Toc231822141 \h </w:instrText>
      </w:r>
      <w:r>
        <w:rPr>
          <w:noProof/>
        </w:rPr>
      </w:r>
      <w:r>
        <w:rPr>
          <w:noProof/>
        </w:rPr>
        <w:fldChar w:fldCharType="separate"/>
      </w:r>
      <w:r w:rsidR="0083661A">
        <w:rPr>
          <w:noProof/>
        </w:rPr>
        <w:t>59</w:t>
      </w:r>
      <w:r>
        <w:rPr>
          <w:noProof/>
        </w:rPr>
        <w:fldChar w:fldCharType="end"/>
      </w:r>
    </w:p>
    <w:p w14:paraId="4AE47138" w14:textId="367A9988"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Часть 13. Экологическая безопасность теплоснабжения</w:t>
      </w:r>
      <w:r>
        <w:rPr>
          <w:noProof/>
        </w:rPr>
        <w:tab/>
      </w:r>
      <w:r>
        <w:rPr>
          <w:noProof/>
        </w:rPr>
        <w:fldChar w:fldCharType="begin"/>
      </w:r>
      <w:r>
        <w:rPr>
          <w:noProof/>
        </w:rPr>
        <w:instrText xml:space="preserve"> PAGEREF _Toc231822142 \h </w:instrText>
      </w:r>
      <w:r>
        <w:rPr>
          <w:noProof/>
        </w:rPr>
      </w:r>
      <w:r>
        <w:rPr>
          <w:noProof/>
        </w:rPr>
        <w:fldChar w:fldCharType="separate"/>
      </w:r>
      <w:r w:rsidR="0083661A">
        <w:rPr>
          <w:noProof/>
        </w:rPr>
        <w:t>61</w:t>
      </w:r>
      <w:r>
        <w:rPr>
          <w:noProof/>
        </w:rPr>
        <w:fldChar w:fldCharType="end"/>
      </w:r>
    </w:p>
    <w:p w14:paraId="38D848C9" w14:textId="52AF2EC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Электронная карта территории с размещением на ней всех существующих объектов теплоснабжения</w:t>
      </w:r>
      <w:r>
        <w:rPr>
          <w:noProof/>
        </w:rPr>
        <w:tab/>
      </w:r>
      <w:r>
        <w:rPr>
          <w:noProof/>
        </w:rPr>
        <w:fldChar w:fldCharType="begin"/>
      </w:r>
      <w:r>
        <w:rPr>
          <w:noProof/>
        </w:rPr>
        <w:instrText xml:space="preserve"> PAGEREF _Toc231822143 \h </w:instrText>
      </w:r>
      <w:r>
        <w:rPr>
          <w:noProof/>
        </w:rPr>
      </w:r>
      <w:r>
        <w:rPr>
          <w:noProof/>
        </w:rPr>
        <w:fldChar w:fldCharType="separate"/>
      </w:r>
      <w:r w:rsidR="0083661A">
        <w:rPr>
          <w:noProof/>
        </w:rPr>
        <w:t>61</w:t>
      </w:r>
      <w:r>
        <w:rPr>
          <w:noProof/>
        </w:rPr>
        <w:fldChar w:fldCharType="end"/>
      </w:r>
    </w:p>
    <w:p w14:paraId="5C6D1FE2" w14:textId="3BB338A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Pr>
          <w:noProof/>
        </w:rPr>
        <w:tab/>
      </w:r>
      <w:r>
        <w:rPr>
          <w:noProof/>
        </w:rPr>
        <w:fldChar w:fldCharType="begin"/>
      </w:r>
      <w:r>
        <w:rPr>
          <w:noProof/>
        </w:rPr>
        <w:instrText xml:space="preserve"> PAGEREF _Toc231822144 \h </w:instrText>
      </w:r>
      <w:r>
        <w:rPr>
          <w:noProof/>
        </w:rPr>
      </w:r>
      <w:r>
        <w:rPr>
          <w:noProof/>
        </w:rPr>
        <w:fldChar w:fldCharType="separate"/>
      </w:r>
      <w:r w:rsidR="0083661A">
        <w:rPr>
          <w:noProof/>
        </w:rPr>
        <w:t>61</w:t>
      </w:r>
      <w:r>
        <w:rPr>
          <w:noProof/>
        </w:rPr>
        <w:fldChar w:fldCharType="end"/>
      </w:r>
    </w:p>
    <w:p w14:paraId="616D0B46" w14:textId="6AA809B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Описание характеристик и объемов сжигаемых видов топлив на каждом объекте теплоснабжении в соответствии с частью 8 главы 1 требований к схемам</w:t>
      </w:r>
      <w:r>
        <w:rPr>
          <w:noProof/>
        </w:rPr>
        <w:tab/>
      </w:r>
      <w:r>
        <w:rPr>
          <w:noProof/>
        </w:rPr>
        <w:fldChar w:fldCharType="begin"/>
      </w:r>
      <w:r>
        <w:rPr>
          <w:noProof/>
        </w:rPr>
        <w:instrText xml:space="preserve"> PAGEREF _Toc231822145 \h </w:instrText>
      </w:r>
      <w:r>
        <w:rPr>
          <w:noProof/>
        </w:rPr>
      </w:r>
      <w:r>
        <w:rPr>
          <w:noProof/>
        </w:rPr>
        <w:fldChar w:fldCharType="separate"/>
      </w:r>
      <w:r w:rsidR="0083661A">
        <w:rPr>
          <w:noProof/>
        </w:rPr>
        <w:t>61</w:t>
      </w:r>
      <w:r>
        <w:rPr>
          <w:noProof/>
        </w:rPr>
        <w:fldChar w:fldCharType="end"/>
      </w:r>
    </w:p>
    <w:p w14:paraId="2F566508" w14:textId="054B725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Pr>
          <w:noProof/>
        </w:rPr>
        <w:tab/>
      </w:r>
      <w:r>
        <w:rPr>
          <w:noProof/>
        </w:rPr>
        <w:fldChar w:fldCharType="begin"/>
      </w:r>
      <w:r>
        <w:rPr>
          <w:noProof/>
        </w:rPr>
        <w:instrText xml:space="preserve"> PAGEREF _Toc231822146 \h </w:instrText>
      </w:r>
      <w:r>
        <w:rPr>
          <w:noProof/>
        </w:rPr>
      </w:r>
      <w:r>
        <w:rPr>
          <w:noProof/>
        </w:rPr>
        <w:fldChar w:fldCharType="separate"/>
      </w:r>
      <w:r w:rsidR="0083661A">
        <w:rPr>
          <w:noProof/>
        </w:rPr>
        <w:t>62</w:t>
      </w:r>
      <w:r>
        <w:rPr>
          <w:noProof/>
        </w:rPr>
        <w:fldChar w:fldCharType="end"/>
      </w:r>
    </w:p>
    <w:p w14:paraId="206EAD43" w14:textId="30D24BC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Pr>
          <w:noProof/>
        </w:rPr>
        <w:tab/>
      </w:r>
      <w:r>
        <w:rPr>
          <w:noProof/>
        </w:rPr>
        <w:fldChar w:fldCharType="begin"/>
      </w:r>
      <w:r>
        <w:rPr>
          <w:noProof/>
        </w:rPr>
        <w:instrText xml:space="preserve"> PAGEREF _Toc231822147 \h </w:instrText>
      </w:r>
      <w:r>
        <w:rPr>
          <w:noProof/>
        </w:rPr>
      </w:r>
      <w:r>
        <w:rPr>
          <w:noProof/>
        </w:rPr>
        <w:fldChar w:fldCharType="separate"/>
      </w:r>
      <w:r w:rsidR="0083661A">
        <w:rPr>
          <w:noProof/>
        </w:rPr>
        <w:t>62</w:t>
      </w:r>
      <w:r>
        <w:rPr>
          <w:noProof/>
        </w:rPr>
        <w:fldChar w:fldCharType="end"/>
      </w:r>
    </w:p>
    <w:p w14:paraId="50F9B682" w14:textId="7909EA4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Pr>
          <w:noProof/>
        </w:rPr>
        <w:tab/>
      </w:r>
      <w:r>
        <w:rPr>
          <w:noProof/>
        </w:rPr>
        <w:fldChar w:fldCharType="begin"/>
      </w:r>
      <w:r>
        <w:rPr>
          <w:noProof/>
        </w:rPr>
        <w:instrText xml:space="preserve"> PAGEREF _Toc231822148 \h </w:instrText>
      </w:r>
      <w:r>
        <w:rPr>
          <w:noProof/>
        </w:rPr>
      </w:r>
      <w:r>
        <w:rPr>
          <w:noProof/>
        </w:rPr>
        <w:fldChar w:fldCharType="separate"/>
      </w:r>
      <w:r w:rsidR="0083661A">
        <w:rPr>
          <w:noProof/>
        </w:rPr>
        <w:t>62</w:t>
      </w:r>
      <w:r>
        <w:rPr>
          <w:noProof/>
        </w:rPr>
        <w:fldChar w:fldCharType="end"/>
      </w:r>
    </w:p>
    <w:p w14:paraId="16DB8AE5" w14:textId="74D1093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Pr>
          <w:noProof/>
        </w:rPr>
        <w:tab/>
      </w:r>
      <w:r>
        <w:rPr>
          <w:noProof/>
        </w:rPr>
        <w:fldChar w:fldCharType="begin"/>
      </w:r>
      <w:r>
        <w:rPr>
          <w:noProof/>
        </w:rPr>
        <w:instrText xml:space="preserve"> PAGEREF _Toc231822149 \h </w:instrText>
      </w:r>
      <w:r>
        <w:rPr>
          <w:noProof/>
        </w:rPr>
      </w:r>
      <w:r>
        <w:rPr>
          <w:noProof/>
        </w:rPr>
        <w:fldChar w:fldCharType="separate"/>
      </w:r>
      <w:r w:rsidR="0083661A">
        <w:rPr>
          <w:noProof/>
        </w:rPr>
        <w:t>63</w:t>
      </w:r>
      <w:r>
        <w:rPr>
          <w:noProof/>
        </w:rPr>
        <w:fldChar w:fldCharType="end"/>
      </w:r>
    </w:p>
    <w:p w14:paraId="7F6C3BB8" w14:textId="7D76CFA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з)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Pr>
          <w:noProof/>
        </w:rPr>
        <w:tab/>
      </w:r>
      <w:r>
        <w:rPr>
          <w:noProof/>
        </w:rPr>
        <w:fldChar w:fldCharType="begin"/>
      </w:r>
      <w:r>
        <w:rPr>
          <w:noProof/>
        </w:rPr>
        <w:instrText xml:space="preserve"> PAGEREF _Toc231822150 \h </w:instrText>
      </w:r>
      <w:r>
        <w:rPr>
          <w:noProof/>
        </w:rPr>
      </w:r>
      <w:r>
        <w:rPr>
          <w:noProof/>
        </w:rPr>
        <w:fldChar w:fldCharType="separate"/>
      </w:r>
      <w:r w:rsidR="0083661A">
        <w:rPr>
          <w:noProof/>
        </w:rPr>
        <w:t>63</w:t>
      </w:r>
      <w:r>
        <w:rPr>
          <w:noProof/>
        </w:rPr>
        <w:fldChar w:fldCharType="end"/>
      </w:r>
    </w:p>
    <w:p w14:paraId="763BFB73" w14:textId="2DC8B42C"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2. Существующее и перспективное потребление тепловой энергии на цели теплоснабжения</w:t>
      </w:r>
      <w:r>
        <w:rPr>
          <w:noProof/>
        </w:rPr>
        <w:tab/>
      </w:r>
      <w:r>
        <w:rPr>
          <w:noProof/>
        </w:rPr>
        <w:fldChar w:fldCharType="begin"/>
      </w:r>
      <w:r>
        <w:rPr>
          <w:noProof/>
        </w:rPr>
        <w:instrText xml:space="preserve"> PAGEREF _Toc231822151 \h </w:instrText>
      </w:r>
      <w:r>
        <w:rPr>
          <w:noProof/>
        </w:rPr>
      </w:r>
      <w:r>
        <w:rPr>
          <w:noProof/>
        </w:rPr>
        <w:fldChar w:fldCharType="separate"/>
      </w:r>
      <w:r w:rsidR="0083661A">
        <w:rPr>
          <w:noProof/>
        </w:rPr>
        <w:t>64</w:t>
      </w:r>
      <w:r>
        <w:rPr>
          <w:noProof/>
        </w:rPr>
        <w:fldChar w:fldCharType="end"/>
      </w:r>
    </w:p>
    <w:p w14:paraId="762A637C" w14:textId="3CB0118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данные базового уровня потребления тепла на цели теплоснабжения</w:t>
      </w:r>
      <w:r>
        <w:rPr>
          <w:noProof/>
        </w:rPr>
        <w:tab/>
      </w:r>
      <w:r>
        <w:rPr>
          <w:noProof/>
        </w:rPr>
        <w:fldChar w:fldCharType="begin"/>
      </w:r>
      <w:r>
        <w:rPr>
          <w:noProof/>
        </w:rPr>
        <w:instrText xml:space="preserve"> PAGEREF _Toc231822152 \h </w:instrText>
      </w:r>
      <w:r>
        <w:rPr>
          <w:noProof/>
        </w:rPr>
      </w:r>
      <w:r>
        <w:rPr>
          <w:noProof/>
        </w:rPr>
        <w:fldChar w:fldCharType="separate"/>
      </w:r>
      <w:r w:rsidR="0083661A">
        <w:rPr>
          <w:noProof/>
        </w:rPr>
        <w:t>64</w:t>
      </w:r>
      <w:r>
        <w:rPr>
          <w:noProof/>
        </w:rPr>
        <w:fldChar w:fldCharType="end"/>
      </w:r>
    </w:p>
    <w:p w14:paraId="53377DDD" w14:textId="2F713E3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rPr>
        <w:tab/>
      </w:r>
      <w:r>
        <w:rPr>
          <w:noProof/>
        </w:rPr>
        <w:fldChar w:fldCharType="begin"/>
      </w:r>
      <w:r>
        <w:rPr>
          <w:noProof/>
        </w:rPr>
        <w:instrText xml:space="preserve"> PAGEREF _Toc231822153 \h </w:instrText>
      </w:r>
      <w:r>
        <w:rPr>
          <w:noProof/>
        </w:rPr>
      </w:r>
      <w:r>
        <w:rPr>
          <w:noProof/>
        </w:rPr>
        <w:fldChar w:fldCharType="separate"/>
      </w:r>
      <w:r w:rsidR="0083661A">
        <w:rPr>
          <w:noProof/>
        </w:rPr>
        <w:t>64</w:t>
      </w:r>
      <w:r>
        <w:rPr>
          <w:noProof/>
        </w:rPr>
        <w:fldChar w:fldCharType="end"/>
      </w:r>
    </w:p>
    <w:p w14:paraId="12E45DD5" w14:textId="49BFC9A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rPr>
        <w:tab/>
      </w:r>
      <w:r>
        <w:rPr>
          <w:noProof/>
        </w:rPr>
        <w:fldChar w:fldCharType="begin"/>
      </w:r>
      <w:r>
        <w:rPr>
          <w:noProof/>
        </w:rPr>
        <w:instrText xml:space="preserve"> PAGEREF _Toc231822154 \h </w:instrText>
      </w:r>
      <w:r>
        <w:rPr>
          <w:noProof/>
        </w:rPr>
      </w:r>
      <w:r>
        <w:rPr>
          <w:noProof/>
        </w:rPr>
        <w:fldChar w:fldCharType="separate"/>
      </w:r>
      <w:r w:rsidR="0083661A">
        <w:rPr>
          <w:noProof/>
        </w:rPr>
        <w:t>66</w:t>
      </w:r>
      <w:r>
        <w:rPr>
          <w:noProof/>
        </w:rPr>
        <w:fldChar w:fldCharType="end"/>
      </w:r>
    </w:p>
    <w:p w14:paraId="5DF05FFC" w14:textId="7C02A2D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rPr>
        <w:tab/>
      </w:r>
      <w:r>
        <w:rPr>
          <w:noProof/>
        </w:rPr>
        <w:fldChar w:fldCharType="begin"/>
      </w:r>
      <w:r>
        <w:rPr>
          <w:noProof/>
        </w:rPr>
        <w:instrText xml:space="preserve"> PAGEREF _Toc231822155 \h </w:instrText>
      </w:r>
      <w:r>
        <w:rPr>
          <w:noProof/>
        </w:rPr>
      </w:r>
      <w:r>
        <w:rPr>
          <w:noProof/>
        </w:rPr>
        <w:fldChar w:fldCharType="separate"/>
      </w:r>
      <w:r w:rsidR="0083661A">
        <w:rPr>
          <w:noProof/>
        </w:rPr>
        <w:t>66</w:t>
      </w:r>
      <w:r>
        <w:rPr>
          <w:noProof/>
        </w:rPr>
        <w:fldChar w:fldCharType="end"/>
      </w:r>
    </w:p>
    <w:p w14:paraId="699F3BCF" w14:textId="78E7227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w:t>
      </w:r>
      <w:r w:rsidRPr="00B00DC9">
        <w:rPr>
          <w:rFonts w:eastAsiaTheme="minorHAnsi"/>
          <w:noProof/>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rPr>
        <w:tab/>
      </w:r>
      <w:r>
        <w:rPr>
          <w:noProof/>
        </w:rPr>
        <w:fldChar w:fldCharType="begin"/>
      </w:r>
      <w:r>
        <w:rPr>
          <w:noProof/>
        </w:rPr>
        <w:instrText xml:space="preserve"> PAGEREF _Toc231822156 \h </w:instrText>
      </w:r>
      <w:r>
        <w:rPr>
          <w:noProof/>
        </w:rPr>
      </w:r>
      <w:r>
        <w:rPr>
          <w:noProof/>
        </w:rPr>
        <w:fldChar w:fldCharType="separate"/>
      </w:r>
      <w:r w:rsidR="0083661A">
        <w:rPr>
          <w:noProof/>
        </w:rPr>
        <w:t>66</w:t>
      </w:r>
      <w:r>
        <w:rPr>
          <w:noProof/>
        </w:rPr>
        <w:fldChar w:fldCharType="end"/>
      </w:r>
    </w:p>
    <w:p w14:paraId="1CC6584E" w14:textId="02DFAFC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rPr>
        <w:tab/>
      </w:r>
      <w:r>
        <w:rPr>
          <w:noProof/>
        </w:rPr>
        <w:fldChar w:fldCharType="begin"/>
      </w:r>
      <w:r>
        <w:rPr>
          <w:noProof/>
        </w:rPr>
        <w:instrText xml:space="preserve"> PAGEREF _Toc231822157 \h </w:instrText>
      </w:r>
      <w:r>
        <w:rPr>
          <w:noProof/>
        </w:rPr>
      </w:r>
      <w:r>
        <w:rPr>
          <w:noProof/>
        </w:rPr>
        <w:fldChar w:fldCharType="separate"/>
      </w:r>
      <w:r w:rsidR="0083661A">
        <w:rPr>
          <w:noProof/>
        </w:rPr>
        <w:t>66</w:t>
      </w:r>
      <w:r>
        <w:rPr>
          <w:noProof/>
        </w:rPr>
        <w:fldChar w:fldCharType="end"/>
      </w:r>
    </w:p>
    <w:p w14:paraId="00367597" w14:textId="4715DFB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Описание изменений показателей существующего и перспективного потребления тепловой энергии на цели теплоснабжения</w:t>
      </w:r>
      <w:r>
        <w:rPr>
          <w:noProof/>
        </w:rPr>
        <w:tab/>
      </w:r>
      <w:r>
        <w:rPr>
          <w:noProof/>
        </w:rPr>
        <w:fldChar w:fldCharType="begin"/>
      </w:r>
      <w:r>
        <w:rPr>
          <w:noProof/>
        </w:rPr>
        <w:instrText xml:space="preserve"> PAGEREF _Toc231822158 \h </w:instrText>
      </w:r>
      <w:r>
        <w:rPr>
          <w:noProof/>
        </w:rPr>
      </w:r>
      <w:r>
        <w:rPr>
          <w:noProof/>
        </w:rPr>
        <w:fldChar w:fldCharType="separate"/>
      </w:r>
      <w:r w:rsidR="0083661A">
        <w:rPr>
          <w:noProof/>
        </w:rPr>
        <w:t>67</w:t>
      </w:r>
      <w:r>
        <w:rPr>
          <w:noProof/>
        </w:rPr>
        <w:fldChar w:fldCharType="end"/>
      </w:r>
    </w:p>
    <w:p w14:paraId="4449DFBF" w14:textId="3BB0C47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lastRenderedPageBreak/>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rPr>
        <w:tab/>
      </w:r>
      <w:r>
        <w:rPr>
          <w:noProof/>
        </w:rPr>
        <w:fldChar w:fldCharType="begin"/>
      </w:r>
      <w:r>
        <w:rPr>
          <w:noProof/>
        </w:rPr>
        <w:instrText xml:space="preserve"> PAGEREF _Toc231822159 \h </w:instrText>
      </w:r>
      <w:r>
        <w:rPr>
          <w:noProof/>
        </w:rPr>
      </w:r>
      <w:r>
        <w:rPr>
          <w:noProof/>
        </w:rPr>
        <w:fldChar w:fldCharType="separate"/>
      </w:r>
      <w:r w:rsidR="0083661A">
        <w:rPr>
          <w:noProof/>
        </w:rPr>
        <w:t>67</w:t>
      </w:r>
      <w:r>
        <w:rPr>
          <w:noProof/>
        </w:rPr>
        <w:fldChar w:fldCharType="end"/>
      </w:r>
    </w:p>
    <w:p w14:paraId="61197D93" w14:textId="0213791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rPr>
        <w:tab/>
      </w:r>
      <w:r>
        <w:rPr>
          <w:noProof/>
        </w:rPr>
        <w:fldChar w:fldCharType="begin"/>
      </w:r>
      <w:r>
        <w:rPr>
          <w:noProof/>
        </w:rPr>
        <w:instrText xml:space="preserve"> PAGEREF _Toc231822160 \h </w:instrText>
      </w:r>
      <w:r>
        <w:rPr>
          <w:noProof/>
        </w:rPr>
      </w:r>
      <w:r>
        <w:rPr>
          <w:noProof/>
        </w:rPr>
        <w:fldChar w:fldCharType="separate"/>
      </w:r>
      <w:r w:rsidR="0083661A">
        <w:rPr>
          <w:noProof/>
        </w:rPr>
        <w:t>67</w:t>
      </w:r>
      <w:r>
        <w:rPr>
          <w:noProof/>
        </w:rPr>
        <w:fldChar w:fldCharType="end"/>
      </w:r>
    </w:p>
    <w:p w14:paraId="29F35ACD" w14:textId="29D4A88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расчетную тепловую нагрузку на коллекторах источников тепловой энергии;</w:t>
      </w:r>
      <w:r>
        <w:rPr>
          <w:noProof/>
        </w:rPr>
        <w:tab/>
      </w:r>
      <w:r>
        <w:rPr>
          <w:noProof/>
        </w:rPr>
        <w:fldChar w:fldCharType="begin"/>
      </w:r>
      <w:r>
        <w:rPr>
          <w:noProof/>
        </w:rPr>
        <w:instrText xml:space="preserve"> PAGEREF _Toc231822161 \h </w:instrText>
      </w:r>
      <w:r>
        <w:rPr>
          <w:noProof/>
        </w:rPr>
      </w:r>
      <w:r>
        <w:rPr>
          <w:noProof/>
        </w:rPr>
        <w:fldChar w:fldCharType="separate"/>
      </w:r>
      <w:r w:rsidR="0083661A">
        <w:rPr>
          <w:noProof/>
        </w:rPr>
        <w:t>67</w:t>
      </w:r>
      <w:r>
        <w:rPr>
          <w:noProof/>
        </w:rPr>
        <w:fldChar w:fldCharType="end"/>
      </w:r>
    </w:p>
    <w:p w14:paraId="77EF419C" w14:textId="36A874E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фактические расходы теплоносителя в отопительный и летний периоды.</w:t>
      </w:r>
      <w:r>
        <w:rPr>
          <w:noProof/>
        </w:rPr>
        <w:tab/>
      </w:r>
      <w:r>
        <w:rPr>
          <w:noProof/>
        </w:rPr>
        <w:fldChar w:fldCharType="begin"/>
      </w:r>
      <w:r>
        <w:rPr>
          <w:noProof/>
        </w:rPr>
        <w:instrText xml:space="preserve"> PAGEREF _Toc231822162 \h </w:instrText>
      </w:r>
      <w:r>
        <w:rPr>
          <w:noProof/>
        </w:rPr>
      </w:r>
      <w:r>
        <w:rPr>
          <w:noProof/>
        </w:rPr>
        <w:fldChar w:fldCharType="separate"/>
      </w:r>
      <w:r w:rsidR="0083661A">
        <w:rPr>
          <w:noProof/>
        </w:rPr>
        <w:t>67</w:t>
      </w:r>
      <w:r>
        <w:rPr>
          <w:noProof/>
        </w:rPr>
        <w:fldChar w:fldCharType="end"/>
      </w:r>
    </w:p>
    <w:p w14:paraId="30B50764" w14:textId="0A083526"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3. Электронная модель системы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_Toc231822163 \h </w:instrText>
      </w:r>
      <w:r>
        <w:rPr>
          <w:noProof/>
        </w:rPr>
      </w:r>
      <w:r>
        <w:rPr>
          <w:noProof/>
        </w:rPr>
        <w:fldChar w:fldCharType="separate"/>
      </w:r>
      <w:r w:rsidR="0083661A">
        <w:rPr>
          <w:noProof/>
        </w:rPr>
        <w:t>68</w:t>
      </w:r>
      <w:r>
        <w:rPr>
          <w:noProof/>
        </w:rPr>
        <w:fldChar w:fldCharType="end"/>
      </w:r>
    </w:p>
    <w:p w14:paraId="2BE95BC6" w14:textId="251AB80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Pr>
          <w:noProof/>
        </w:rPr>
        <w:tab/>
      </w:r>
      <w:r>
        <w:rPr>
          <w:noProof/>
        </w:rPr>
        <w:fldChar w:fldCharType="begin"/>
      </w:r>
      <w:r>
        <w:rPr>
          <w:noProof/>
        </w:rPr>
        <w:instrText xml:space="preserve"> PAGEREF _Toc231822164 \h </w:instrText>
      </w:r>
      <w:r>
        <w:rPr>
          <w:noProof/>
        </w:rPr>
      </w:r>
      <w:r>
        <w:rPr>
          <w:noProof/>
        </w:rPr>
        <w:fldChar w:fldCharType="separate"/>
      </w:r>
      <w:r w:rsidR="0083661A">
        <w:rPr>
          <w:noProof/>
        </w:rPr>
        <w:t>68</w:t>
      </w:r>
      <w:r>
        <w:rPr>
          <w:noProof/>
        </w:rPr>
        <w:fldChar w:fldCharType="end"/>
      </w:r>
    </w:p>
    <w:p w14:paraId="3272899B" w14:textId="4A3D44B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паспортизация объектов системы теплоснабжения</w:t>
      </w:r>
      <w:r>
        <w:rPr>
          <w:noProof/>
        </w:rPr>
        <w:tab/>
      </w:r>
      <w:r>
        <w:rPr>
          <w:noProof/>
        </w:rPr>
        <w:fldChar w:fldCharType="begin"/>
      </w:r>
      <w:r>
        <w:rPr>
          <w:noProof/>
        </w:rPr>
        <w:instrText xml:space="preserve"> PAGEREF _Toc231822165 \h </w:instrText>
      </w:r>
      <w:r>
        <w:rPr>
          <w:noProof/>
        </w:rPr>
      </w:r>
      <w:r>
        <w:rPr>
          <w:noProof/>
        </w:rPr>
        <w:fldChar w:fldCharType="separate"/>
      </w:r>
      <w:r w:rsidR="0083661A">
        <w:rPr>
          <w:noProof/>
        </w:rPr>
        <w:t>68</w:t>
      </w:r>
      <w:r>
        <w:rPr>
          <w:noProof/>
        </w:rPr>
        <w:fldChar w:fldCharType="end"/>
      </w:r>
    </w:p>
    <w:p w14:paraId="6F15CE81" w14:textId="21A105F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паспортизацию и описание расчетных единиц территориального деления, включая административное</w:t>
      </w:r>
      <w:r>
        <w:rPr>
          <w:noProof/>
        </w:rPr>
        <w:tab/>
      </w:r>
      <w:r>
        <w:rPr>
          <w:noProof/>
        </w:rPr>
        <w:fldChar w:fldCharType="begin"/>
      </w:r>
      <w:r>
        <w:rPr>
          <w:noProof/>
        </w:rPr>
        <w:instrText xml:space="preserve"> PAGEREF _Toc231822166 \h </w:instrText>
      </w:r>
      <w:r>
        <w:rPr>
          <w:noProof/>
        </w:rPr>
      </w:r>
      <w:r>
        <w:rPr>
          <w:noProof/>
        </w:rPr>
        <w:fldChar w:fldCharType="separate"/>
      </w:r>
      <w:r w:rsidR="0083661A">
        <w:rPr>
          <w:noProof/>
        </w:rPr>
        <w:t>68</w:t>
      </w:r>
      <w:r>
        <w:rPr>
          <w:noProof/>
        </w:rPr>
        <w:fldChar w:fldCharType="end"/>
      </w:r>
    </w:p>
    <w:p w14:paraId="32A02AD8" w14:textId="53D8BBC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rPr>
        <w:tab/>
      </w:r>
      <w:r>
        <w:rPr>
          <w:noProof/>
        </w:rPr>
        <w:fldChar w:fldCharType="begin"/>
      </w:r>
      <w:r>
        <w:rPr>
          <w:noProof/>
        </w:rPr>
        <w:instrText xml:space="preserve"> PAGEREF _Toc231822167 \h </w:instrText>
      </w:r>
      <w:r>
        <w:rPr>
          <w:noProof/>
        </w:rPr>
      </w:r>
      <w:r>
        <w:rPr>
          <w:noProof/>
        </w:rPr>
        <w:fldChar w:fldCharType="separate"/>
      </w:r>
      <w:r w:rsidR="0083661A">
        <w:rPr>
          <w:noProof/>
        </w:rPr>
        <w:t>69</w:t>
      </w:r>
      <w:r>
        <w:rPr>
          <w:noProof/>
        </w:rPr>
        <w:fldChar w:fldCharType="end"/>
      </w:r>
    </w:p>
    <w:p w14:paraId="45985D3C" w14:textId="218F698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rPr>
        <w:tab/>
      </w:r>
      <w:r>
        <w:rPr>
          <w:noProof/>
        </w:rPr>
        <w:fldChar w:fldCharType="begin"/>
      </w:r>
      <w:r>
        <w:rPr>
          <w:noProof/>
        </w:rPr>
        <w:instrText xml:space="preserve"> PAGEREF _Toc231822168 \h </w:instrText>
      </w:r>
      <w:r>
        <w:rPr>
          <w:noProof/>
        </w:rPr>
      </w:r>
      <w:r>
        <w:rPr>
          <w:noProof/>
        </w:rPr>
        <w:fldChar w:fldCharType="separate"/>
      </w:r>
      <w:r w:rsidR="0083661A">
        <w:rPr>
          <w:noProof/>
        </w:rPr>
        <w:t>69</w:t>
      </w:r>
      <w:r>
        <w:rPr>
          <w:noProof/>
        </w:rPr>
        <w:fldChar w:fldCharType="end"/>
      </w:r>
    </w:p>
    <w:p w14:paraId="013DAC8E" w14:textId="7E5842D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расчет балансов тепловой энергии по источникам тепловой энергии и по территориальному признаку</w:t>
      </w:r>
      <w:r>
        <w:rPr>
          <w:noProof/>
        </w:rPr>
        <w:tab/>
      </w:r>
      <w:r>
        <w:rPr>
          <w:noProof/>
        </w:rPr>
        <w:fldChar w:fldCharType="begin"/>
      </w:r>
      <w:r>
        <w:rPr>
          <w:noProof/>
        </w:rPr>
        <w:instrText xml:space="preserve"> PAGEREF _Toc231822169 \h </w:instrText>
      </w:r>
      <w:r>
        <w:rPr>
          <w:noProof/>
        </w:rPr>
      </w:r>
      <w:r>
        <w:rPr>
          <w:noProof/>
        </w:rPr>
        <w:fldChar w:fldCharType="separate"/>
      </w:r>
      <w:r w:rsidR="0083661A">
        <w:rPr>
          <w:noProof/>
        </w:rPr>
        <w:t>69</w:t>
      </w:r>
      <w:r>
        <w:rPr>
          <w:noProof/>
        </w:rPr>
        <w:fldChar w:fldCharType="end"/>
      </w:r>
    </w:p>
    <w:p w14:paraId="36116A53" w14:textId="5EF52AF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ж) расчет потерь тепловой энергии через изоляцию и с утечками теплоносителя</w:t>
      </w:r>
      <w:r>
        <w:rPr>
          <w:noProof/>
        </w:rPr>
        <w:tab/>
      </w:r>
      <w:r>
        <w:rPr>
          <w:noProof/>
        </w:rPr>
        <w:fldChar w:fldCharType="begin"/>
      </w:r>
      <w:r>
        <w:rPr>
          <w:noProof/>
        </w:rPr>
        <w:instrText xml:space="preserve"> PAGEREF _Toc231822170 \h </w:instrText>
      </w:r>
      <w:r>
        <w:rPr>
          <w:noProof/>
        </w:rPr>
      </w:r>
      <w:r>
        <w:rPr>
          <w:noProof/>
        </w:rPr>
        <w:fldChar w:fldCharType="separate"/>
      </w:r>
      <w:r w:rsidR="0083661A">
        <w:rPr>
          <w:noProof/>
        </w:rPr>
        <w:t>69</w:t>
      </w:r>
      <w:r>
        <w:rPr>
          <w:noProof/>
        </w:rPr>
        <w:fldChar w:fldCharType="end"/>
      </w:r>
    </w:p>
    <w:p w14:paraId="5528C878" w14:textId="35A523F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з) расчет показателей надежности теплоснабжения</w:t>
      </w:r>
      <w:r>
        <w:rPr>
          <w:noProof/>
        </w:rPr>
        <w:tab/>
      </w:r>
      <w:r>
        <w:rPr>
          <w:noProof/>
        </w:rPr>
        <w:fldChar w:fldCharType="begin"/>
      </w:r>
      <w:r>
        <w:rPr>
          <w:noProof/>
        </w:rPr>
        <w:instrText xml:space="preserve"> PAGEREF _Toc231822171 \h </w:instrText>
      </w:r>
      <w:r>
        <w:rPr>
          <w:noProof/>
        </w:rPr>
      </w:r>
      <w:r>
        <w:rPr>
          <w:noProof/>
        </w:rPr>
        <w:fldChar w:fldCharType="separate"/>
      </w:r>
      <w:r w:rsidR="0083661A">
        <w:rPr>
          <w:noProof/>
        </w:rPr>
        <w:t>69</w:t>
      </w:r>
      <w:r>
        <w:rPr>
          <w:noProof/>
        </w:rPr>
        <w:fldChar w:fldCharType="end"/>
      </w:r>
    </w:p>
    <w:p w14:paraId="189F927E" w14:textId="282F15E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rPr>
        <w:tab/>
      </w:r>
      <w:r>
        <w:rPr>
          <w:noProof/>
        </w:rPr>
        <w:fldChar w:fldCharType="begin"/>
      </w:r>
      <w:r>
        <w:rPr>
          <w:noProof/>
        </w:rPr>
        <w:instrText xml:space="preserve"> PAGEREF _Toc231822172 \h </w:instrText>
      </w:r>
      <w:r>
        <w:rPr>
          <w:noProof/>
        </w:rPr>
      </w:r>
      <w:r>
        <w:rPr>
          <w:noProof/>
        </w:rPr>
        <w:fldChar w:fldCharType="separate"/>
      </w:r>
      <w:r w:rsidR="0083661A">
        <w:rPr>
          <w:noProof/>
        </w:rPr>
        <w:t>70</w:t>
      </w:r>
      <w:r>
        <w:rPr>
          <w:noProof/>
        </w:rPr>
        <w:fldChar w:fldCharType="end"/>
      </w:r>
    </w:p>
    <w:p w14:paraId="3CC398A8" w14:textId="0CB3DB9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к) сравнительные пьезометрические графики для разработки и анализа сценариев перспективного развития тепловых сетей</w:t>
      </w:r>
      <w:r>
        <w:rPr>
          <w:noProof/>
        </w:rPr>
        <w:tab/>
      </w:r>
      <w:r>
        <w:rPr>
          <w:noProof/>
        </w:rPr>
        <w:fldChar w:fldCharType="begin"/>
      </w:r>
      <w:r>
        <w:rPr>
          <w:noProof/>
        </w:rPr>
        <w:instrText xml:space="preserve"> PAGEREF _Toc231822173 \h </w:instrText>
      </w:r>
      <w:r>
        <w:rPr>
          <w:noProof/>
        </w:rPr>
      </w:r>
      <w:r>
        <w:rPr>
          <w:noProof/>
        </w:rPr>
        <w:fldChar w:fldCharType="separate"/>
      </w:r>
      <w:r w:rsidR="0083661A">
        <w:rPr>
          <w:noProof/>
        </w:rPr>
        <w:t>70</w:t>
      </w:r>
      <w:r>
        <w:rPr>
          <w:noProof/>
        </w:rPr>
        <w:fldChar w:fldCharType="end"/>
      </w:r>
    </w:p>
    <w:p w14:paraId="36C4374E" w14:textId="6EC2B0F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л) Сценарии развития аварии (потенциальной угрозы) с моделированием гидравлических режимов системы теплоснабжения, в том числе при отказе элементов тепловых сетей и при аварийных режимах работы систем теплоснабжения</w:t>
      </w:r>
      <w:r>
        <w:rPr>
          <w:noProof/>
        </w:rPr>
        <w:tab/>
      </w:r>
      <w:r>
        <w:rPr>
          <w:noProof/>
        </w:rPr>
        <w:fldChar w:fldCharType="begin"/>
      </w:r>
      <w:r>
        <w:rPr>
          <w:noProof/>
        </w:rPr>
        <w:instrText xml:space="preserve"> PAGEREF _Toc231822174 \h </w:instrText>
      </w:r>
      <w:r>
        <w:rPr>
          <w:noProof/>
        </w:rPr>
      </w:r>
      <w:r>
        <w:rPr>
          <w:noProof/>
        </w:rPr>
        <w:fldChar w:fldCharType="separate"/>
      </w:r>
      <w:r w:rsidR="0083661A">
        <w:rPr>
          <w:noProof/>
        </w:rPr>
        <w:t>70</w:t>
      </w:r>
      <w:r>
        <w:rPr>
          <w:noProof/>
        </w:rPr>
        <w:fldChar w:fldCharType="end"/>
      </w:r>
    </w:p>
    <w:p w14:paraId="208A6FBF" w14:textId="3FDAE16D"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4 Существующие и перспективные балансы тепловой мощности источников тепловой энергии и тепловой нагрузки потребителей</w:t>
      </w:r>
      <w:r>
        <w:rPr>
          <w:noProof/>
        </w:rPr>
        <w:tab/>
      </w:r>
      <w:r>
        <w:rPr>
          <w:noProof/>
        </w:rPr>
        <w:fldChar w:fldCharType="begin"/>
      </w:r>
      <w:r>
        <w:rPr>
          <w:noProof/>
        </w:rPr>
        <w:instrText xml:space="preserve"> PAGEREF _Toc231822175 \h </w:instrText>
      </w:r>
      <w:r>
        <w:rPr>
          <w:noProof/>
        </w:rPr>
      </w:r>
      <w:r>
        <w:rPr>
          <w:noProof/>
        </w:rPr>
        <w:fldChar w:fldCharType="separate"/>
      </w:r>
      <w:r w:rsidR="0083661A">
        <w:rPr>
          <w:noProof/>
        </w:rPr>
        <w:t>71</w:t>
      </w:r>
      <w:r>
        <w:rPr>
          <w:noProof/>
        </w:rPr>
        <w:fldChar w:fldCharType="end"/>
      </w:r>
    </w:p>
    <w:p w14:paraId="79EDC601" w14:textId="61DA8B2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rPr>
        <w:tab/>
      </w:r>
      <w:r>
        <w:rPr>
          <w:noProof/>
        </w:rPr>
        <w:fldChar w:fldCharType="begin"/>
      </w:r>
      <w:r>
        <w:rPr>
          <w:noProof/>
        </w:rPr>
        <w:instrText xml:space="preserve"> PAGEREF _Toc231822176 \h </w:instrText>
      </w:r>
      <w:r>
        <w:rPr>
          <w:noProof/>
        </w:rPr>
      </w:r>
      <w:r>
        <w:rPr>
          <w:noProof/>
        </w:rPr>
        <w:fldChar w:fldCharType="separate"/>
      </w:r>
      <w:r w:rsidR="0083661A">
        <w:rPr>
          <w:noProof/>
        </w:rPr>
        <w:t>71</w:t>
      </w:r>
      <w:r>
        <w:rPr>
          <w:noProof/>
        </w:rPr>
        <w:fldChar w:fldCharType="end"/>
      </w:r>
    </w:p>
    <w:p w14:paraId="31D2097A" w14:textId="4358E92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rPr>
        <w:tab/>
      </w:r>
      <w:r>
        <w:rPr>
          <w:noProof/>
        </w:rPr>
        <w:fldChar w:fldCharType="begin"/>
      </w:r>
      <w:r>
        <w:rPr>
          <w:noProof/>
        </w:rPr>
        <w:instrText xml:space="preserve"> PAGEREF _Toc231822177 \h </w:instrText>
      </w:r>
      <w:r>
        <w:rPr>
          <w:noProof/>
        </w:rPr>
      </w:r>
      <w:r>
        <w:rPr>
          <w:noProof/>
        </w:rPr>
        <w:fldChar w:fldCharType="separate"/>
      </w:r>
      <w:r w:rsidR="0083661A">
        <w:rPr>
          <w:noProof/>
        </w:rPr>
        <w:t>73</w:t>
      </w:r>
      <w:r>
        <w:rPr>
          <w:noProof/>
        </w:rPr>
        <w:fldChar w:fldCharType="end"/>
      </w:r>
    </w:p>
    <w:p w14:paraId="61C26390" w14:textId="043704C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выводы о резервах (дефицитах) существующей системы теплоснабжения при обеспечении перспективной тепловой нагрузки потребителей</w:t>
      </w:r>
      <w:r>
        <w:rPr>
          <w:noProof/>
        </w:rPr>
        <w:tab/>
      </w:r>
      <w:r>
        <w:rPr>
          <w:noProof/>
        </w:rPr>
        <w:fldChar w:fldCharType="begin"/>
      </w:r>
      <w:r>
        <w:rPr>
          <w:noProof/>
        </w:rPr>
        <w:instrText xml:space="preserve"> PAGEREF _Toc231822178 \h </w:instrText>
      </w:r>
      <w:r>
        <w:rPr>
          <w:noProof/>
        </w:rPr>
      </w:r>
      <w:r>
        <w:rPr>
          <w:noProof/>
        </w:rPr>
        <w:fldChar w:fldCharType="separate"/>
      </w:r>
      <w:r w:rsidR="0083661A">
        <w:rPr>
          <w:noProof/>
        </w:rPr>
        <w:t>73</w:t>
      </w:r>
      <w:r>
        <w:rPr>
          <w:noProof/>
        </w:rPr>
        <w:fldChar w:fldCharType="end"/>
      </w:r>
    </w:p>
    <w:p w14:paraId="797267C5" w14:textId="179C61FA"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5. Мастер-план развития систем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_Toc231822179 \h </w:instrText>
      </w:r>
      <w:r>
        <w:rPr>
          <w:noProof/>
        </w:rPr>
      </w:r>
      <w:r>
        <w:rPr>
          <w:noProof/>
        </w:rPr>
        <w:fldChar w:fldCharType="separate"/>
      </w:r>
      <w:r w:rsidR="0083661A">
        <w:rPr>
          <w:noProof/>
        </w:rPr>
        <w:t>74</w:t>
      </w:r>
      <w:r>
        <w:rPr>
          <w:noProof/>
        </w:rPr>
        <w:fldChar w:fldCharType="end"/>
      </w:r>
    </w:p>
    <w:p w14:paraId="3503F650" w14:textId="4C76AED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rPr>
        <w:tab/>
      </w:r>
      <w:r>
        <w:rPr>
          <w:noProof/>
        </w:rPr>
        <w:fldChar w:fldCharType="begin"/>
      </w:r>
      <w:r>
        <w:rPr>
          <w:noProof/>
        </w:rPr>
        <w:instrText xml:space="preserve"> PAGEREF _Toc231822180 \h </w:instrText>
      </w:r>
      <w:r>
        <w:rPr>
          <w:noProof/>
        </w:rPr>
      </w:r>
      <w:r>
        <w:rPr>
          <w:noProof/>
        </w:rPr>
        <w:fldChar w:fldCharType="separate"/>
      </w:r>
      <w:r w:rsidR="0083661A">
        <w:rPr>
          <w:noProof/>
        </w:rPr>
        <w:t>74</w:t>
      </w:r>
      <w:r>
        <w:rPr>
          <w:noProof/>
        </w:rPr>
        <w:fldChar w:fldCharType="end"/>
      </w:r>
    </w:p>
    <w:p w14:paraId="740D3DBD" w14:textId="0AC7EB7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_Toc231822181 \h </w:instrText>
      </w:r>
      <w:r>
        <w:rPr>
          <w:noProof/>
        </w:rPr>
      </w:r>
      <w:r>
        <w:rPr>
          <w:noProof/>
        </w:rPr>
        <w:fldChar w:fldCharType="separate"/>
      </w:r>
      <w:r w:rsidR="0083661A">
        <w:rPr>
          <w:noProof/>
        </w:rPr>
        <w:t>75</w:t>
      </w:r>
      <w:r>
        <w:rPr>
          <w:noProof/>
        </w:rPr>
        <w:fldChar w:fldCharType="end"/>
      </w:r>
    </w:p>
    <w:p w14:paraId="3B068454" w14:textId="5D87BD1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lastRenderedPageBreak/>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_Toc231822182 \h </w:instrText>
      </w:r>
      <w:r>
        <w:rPr>
          <w:noProof/>
        </w:rPr>
      </w:r>
      <w:r>
        <w:rPr>
          <w:noProof/>
        </w:rPr>
        <w:fldChar w:fldCharType="separate"/>
      </w:r>
      <w:r w:rsidR="0083661A">
        <w:rPr>
          <w:noProof/>
        </w:rPr>
        <w:t>76</w:t>
      </w:r>
      <w:r>
        <w:rPr>
          <w:noProof/>
        </w:rPr>
        <w:fldChar w:fldCharType="end"/>
      </w:r>
    </w:p>
    <w:p w14:paraId="040F7059" w14:textId="2297450E"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rPr>
        <w:tab/>
      </w:r>
      <w:r>
        <w:rPr>
          <w:noProof/>
        </w:rPr>
        <w:fldChar w:fldCharType="begin"/>
      </w:r>
      <w:r>
        <w:rPr>
          <w:noProof/>
        </w:rPr>
        <w:instrText xml:space="preserve"> PAGEREF _Toc231822183 \h </w:instrText>
      </w:r>
      <w:r>
        <w:rPr>
          <w:noProof/>
        </w:rPr>
      </w:r>
      <w:r>
        <w:rPr>
          <w:noProof/>
        </w:rPr>
        <w:fldChar w:fldCharType="separate"/>
      </w:r>
      <w:r w:rsidR="0083661A">
        <w:rPr>
          <w:noProof/>
        </w:rPr>
        <w:t>77</w:t>
      </w:r>
      <w:r>
        <w:rPr>
          <w:noProof/>
        </w:rPr>
        <w:fldChar w:fldCharType="end"/>
      </w:r>
    </w:p>
    <w:p w14:paraId="5F55B409" w14:textId="7477E3D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расчетная величина нормативных потерь теплоносителя в тепловых сетях в зонах действия источников тепловой энергии;</w:t>
      </w:r>
      <w:r>
        <w:rPr>
          <w:noProof/>
        </w:rPr>
        <w:tab/>
      </w:r>
      <w:r>
        <w:rPr>
          <w:noProof/>
        </w:rPr>
        <w:fldChar w:fldCharType="begin"/>
      </w:r>
      <w:r>
        <w:rPr>
          <w:noProof/>
        </w:rPr>
        <w:instrText xml:space="preserve"> PAGEREF _Toc231822184 \h </w:instrText>
      </w:r>
      <w:r>
        <w:rPr>
          <w:noProof/>
        </w:rPr>
      </w:r>
      <w:r>
        <w:rPr>
          <w:noProof/>
        </w:rPr>
        <w:fldChar w:fldCharType="separate"/>
      </w:r>
      <w:r w:rsidR="0083661A">
        <w:rPr>
          <w:noProof/>
        </w:rPr>
        <w:t>77</w:t>
      </w:r>
      <w:r>
        <w:rPr>
          <w:noProof/>
        </w:rPr>
        <w:fldChar w:fldCharType="end"/>
      </w:r>
    </w:p>
    <w:p w14:paraId="75E8B5D4" w14:textId="1DDD00E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rPr>
        <w:tab/>
      </w:r>
      <w:r>
        <w:rPr>
          <w:noProof/>
        </w:rPr>
        <w:fldChar w:fldCharType="begin"/>
      </w:r>
      <w:r>
        <w:rPr>
          <w:noProof/>
        </w:rPr>
        <w:instrText xml:space="preserve"> PAGEREF _Toc231822185 \h </w:instrText>
      </w:r>
      <w:r>
        <w:rPr>
          <w:noProof/>
        </w:rPr>
      </w:r>
      <w:r>
        <w:rPr>
          <w:noProof/>
        </w:rPr>
        <w:fldChar w:fldCharType="separate"/>
      </w:r>
      <w:r w:rsidR="0083661A">
        <w:rPr>
          <w:noProof/>
        </w:rPr>
        <w:t>78</w:t>
      </w:r>
      <w:r>
        <w:rPr>
          <w:noProof/>
        </w:rPr>
        <w:fldChar w:fldCharType="end"/>
      </w:r>
    </w:p>
    <w:p w14:paraId="7B9469D1" w14:textId="449FB72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в) сведения о наличии баков-аккумуляторов</w:t>
      </w:r>
      <w:r>
        <w:rPr>
          <w:noProof/>
        </w:rPr>
        <w:tab/>
      </w:r>
      <w:r>
        <w:rPr>
          <w:noProof/>
        </w:rPr>
        <w:fldChar w:fldCharType="begin"/>
      </w:r>
      <w:r>
        <w:rPr>
          <w:noProof/>
        </w:rPr>
        <w:instrText xml:space="preserve"> PAGEREF _Toc231822186 \h </w:instrText>
      </w:r>
      <w:r>
        <w:rPr>
          <w:noProof/>
        </w:rPr>
      </w:r>
      <w:r>
        <w:rPr>
          <w:noProof/>
        </w:rPr>
        <w:fldChar w:fldCharType="separate"/>
      </w:r>
      <w:r w:rsidR="0083661A">
        <w:rPr>
          <w:noProof/>
        </w:rPr>
        <w:t>78</w:t>
      </w:r>
      <w:r>
        <w:rPr>
          <w:noProof/>
        </w:rPr>
        <w:fldChar w:fldCharType="end"/>
      </w:r>
    </w:p>
    <w:p w14:paraId="07AC7509" w14:textId="1986B8F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rPr>
        <w:t>Согласно предоставленным данным, баки-аккумуляторы в системе теплоснабжения Синявского городского поселения отсутствуют.</w:t>
      </w:r>
      <w:r>
        <w:rPr>
          <w:noProof/>
        </w:rPr>
        <w:tab/>
      </w:r>
      <w:r>
        <w:rPr>
          <w:noProof/>
        </w:rPr>
        <w:fldChar w:fldCharType="begin"/>
      </w:r>
      <w:r>
        <w:rPr>
          <w:noProof/>
        </w:rPr>
        <w:instrText xml:space="preserve"> PAGEREF _Toc231822187 \h </w:instrText>
      </w:r>
      <w:r>
        <w:rPr>
          <w:noProof/>
        </w:rPr>
      </w:r>
      <w:r>
        <w:rPr>
          <w:noProof/>
        </w:rPr>
        <w:fldChar w:fldCharType="separate"/>
      </w:r>
      <w:r w:rsidR="0083661A">
        <w:rPr>
          <w:noProof/>
        </w:rPr>
        <w:t>78</w:t>
      </w:r>
      <w:r>
        <w:rPr>
          <w:noProof/>
        </w:rPr>
        <w:fldChar w:fldCharType="end"/>
      </w:r>
    </w:p>
    <w:p w14:paraId="7E12825A" w14:textId="3973750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rPr>
        <w:tab/>
      </w:r>
      <w:r>
        <w:rPr>
          <w:noProof/>
        </w:rPr>
        <w:fldChar w:fldCharType="begin"/>
      </w:r>
      <w:r>
        <w:rPr>
          <w:noProof/>
        </w:rPr>
        <w:instrText xml:space="preserve"> PAGEREF _Toc231822188 \h </w:instrText>
      </w:r>
      <w:r>
        <w:rPr>
          <w:noProof/>
        </w:rPr>
      </w:r>
      <w:r>
        <w:rPr>
          <w:noProof/>
        </w:rPr>
        <w:fldChar w:fldCharType="separate"/>
      </w:r>
      <w:r w:rsidR="0083661A">
        <w:rPr>
          <w:noProof/>
        </w:rPr>
        <w:t>78</w:t>
      </w:r>
      <w:r>
        <w:rPr>
          <w:noProof/>
        </w:rPr>
        <w:fldChar w:fldCharType="end"/>
      </w:r>
    </w:p>
    <w:p w14:paraId="271FBDB8" w14:textId="245F404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rPr>
        <w:tab/>
      </w:r>
      <w:r>
        <w:rPr>
          <w:noProof/>
        </w:rPr>
        <w:fldChar w:fldCharType="begin"/>
      </w:r>
      <w:r>
        <w:rPr>
          <w:noProof/>
        </w:rPr>
        <w:instrText xml:space="preserve"> PAGEREF _Toc231822189 \h </w:instrText>
      </w:r>
      <w:r>
        <w:rPr>
          <w:noProof/>
        </w:rPr>
      </w:r>
      <w:r>
        <w:rPr>
          <w:noProof/>
        </w:rPr>
        <w:fldChar w:fldCharType="separate"/>
      </w:r>
      <w:r w:rsidR="0083661A">
        <w:rPr>
          <w:noProof/>
        </w:rPr>
        <w:t>79</w:t>
      </w:r>
      <w:r>
        <w:rPr>
          <w:noProof/>
        </w:rPr>
        <w:fldChar w:fldCharType="end"/>
      </w:r>
    </w:p>
    <w:p w14:paraId="07BDFB9D" w14:textId="6243F35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Описание изменений Главы 6:</w:t>
      </w:r>
      <w:r>
        <w:rPr>
          <w:noProof/>
        </w:rPr>
        <w:tab/>
      </w:r>
      <w:r>
        <w:rPr>
          <w:noProof/>
        </w:rPr>
        <w:fldChar w:fldCharType="begin"/>
      </w:r>
      <w:r>
        <w:rPr>
          <w:noProof/>
        </w:rPr>
        <w:instrText xml:space="preserve"> PAGEREF _Toc231822190 \h </w:instrText>
      </w:r>
      <w:r>
        <w:rPr>
          <w:noProof/>
        </w:rPr>
      </w:r>
      <w:r>
        <w:rPr>
          <w:noProof/>
        </w:rPr>
        <w:fldChar w:fldCharType="separate"/>
      </w:r>
      <w:r w:rsidR="0083661A">
        <w:rPr>
          <w:noProof/>
        </w:rPr>
        <w:t>79</w:t>
      </w:r>
      <w:r>
        <w:rPr>
          <w:noProof/>
        </w:rPr>
        <w:fldChar w:fldCharType="end"/>
      </w:r>
    </w:p>
    <w:p w14:paraId="1E6A5941" w14:textId="1885D0E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rPr>
        <w:tab/>
      </w:r>
      <w:r>
        <w:rPr>
          <w:noProof/>
        </w:rPr>
        <w:fldChar w:fldCharType="begin"/>
      </w:r>
      <w:r>
        <w:rPr>
          <w:noProof/>
        </w:rPr>
        <w:instrText xml:space="preserve"> PAGEREF _Toc231822191 \h </w:instrText>
      </w:r>
      <w:r>
        <w:rPr>
          <w:noProof/>
        </w:rPr>
      </w:r>
      <w:r>
        <w:rPr>
          <w:noProof/>
        </w:rPr>
        <w:fldChar w:fldCharType="separate"/>
      </w:r>
      <w:r w:rsidR="0083661A">
        <w:rPr>
          <w:noProof/>
        </w:rPr>
        <w:t>79</w:t>
      </w:r>
      <w:r>
        <w:rPr>
          <w:noProof/>
        </w:rPr>
        <w:fldChar w:fldCharType="end"/>
      </w:r>
    </w:p>
    <w:p w14:paraId="70EED453" w14:textId="407F087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rPr>
        <w:tab/>
      </w:r>
      <w:r>
        <w:rPr>
          <w:noProof/>
        </w:rPr>
        <w:fldChar w:fldCharType="begin"/>
      </w:r>
      <w:r>
        <w:rPr>
          <w:noProof/>
        </w:rPr>
        <w:instrText xml:space="preserve"> PAGEREF _Toc231822192 \h </w:instrText>
      </w:r>
      <w:r>
        <w:rPr>
          <w:noProof/>
        </w:rPr>
      </w:r>
      <w:r>
        <w:rPr>
          <w:noProof/>
        </w:rPr>
        <w:fldChar w:fldCharType="separate"/>
      </w:r>
      <w:r w:rsidR="0083661A">
        <w:rPr>
          <w:noProof/>
        </w:rPr>
        <w:t>79</w:t>
      </w:r>
      <w:r>
        <w:rPr>
          <w:noProof/>
        </w:rPr>
        <w:fldChar w:fldCharType="end"/>
      </w:r>
    </w:p>
    <w:p w14:paraId="15545975" w14:textId="16118AA6"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7. Предложения по строительству, реконструкции, техническому перевооружению и (или) модернизации источников тепловой энергии</w:t>
      </w:r>
      <w:r>
        <w:rPr>
          <w:noProof/>
        </w:rPr>
        <w:tab/>
      </w:r>
      <w:r>
        <w:rPr>
          <w:noProof/>
        </w:rPr>
        <w:fldChar w:fldCharType="begin"/>
      </w:r>
      <w:r>
        <w:rPr>
          <w:noProof/>
        </w:rPr>
        <w:instrText xml:space="preserve"> PAGEREF _Toc231822193 \h </w:instrText>
      </w:r>
      <w:r>
        <w:rPr>
          <w:noProof/>
        </w:rPr>
      </w:r>
      <w:r>
        <w:rPr>
          <w:noProof/>
        </w:rPr>
        <w:fldChar w:fldCharType="separate"/>
      </w:r>
      <w:r w:rsidR="0083661A">
        <w:rPr>
          <w:noProof/>
        </w:rPr>
        <w:t>80</w:t>
      </w:r>
      <w:r>
        <w:rPr>
          <w:noProof/>
        </w:rPr>
        <w:fldChar w:fldCharType="end"/>
      </w:r>
    </w:p>
    <w:p w14:paraId="5FF8A728" w14:textId="4BE261F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Pr>
          <w:noProof/>
        </w:rPr>
        <w:tab/>
      </w:r>
      <w:r>
        <w:rPr>
          <w:noProof/>
        </w:rPr>
        <w:fldChar w:fldCharType="begin"/>
      </w:r>
      <w:r>
        <w:rPr>
          <w:noProof/>
        </w:rPr>
        <w:instrText xml:space="preserve"> PAGEREF _Toc231822194 \h </w:instrText>
      </w:r>
      <w:r>
        <w:rPr>
          <w:noProof/>
        </w:rPr>
      </w:r>
      <w:r>
        <w:rPr>
          <w:noProof/>
        </w:rPr>
        <w:fldChar w:fldCharType="separate"/>
      </w:r>
      <w:r w:rsidR="0083661A">
        <w:rPr>
          <w:noProof/>
        </w:rPr>
        <w:t>81</w:t>
      </w:r>
      <w:r>
        <w:rPr>
          <w:noProof/>
        </w:rPr>
        <w:fldChar w:fldCharType="end"/>
      </w:r>
    </w:p>
    <w:p w14:paraId="61319893" w14:textId="5971496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rPr>
        <w:tab/>
      </w:r>
      <w:r>
        <w:rPr>
          <w:noProof/>
        </w:rPr>
        <w:fldChar w:fldCharType="begin"/>
      </w:r>
      <w:r>
        <w:rPr>
          <w:noProof/>
        </w:rPr>
        <w:instrText xml:space="preserve"> PAGEREF _Toc231822195 \h </w:instrText>
      </w:r>
      <w:r>
        <w:rPr>
          <w:noProof/>
        </w:rPr>
      </w:r>
      <w:r>
        <w:rPr>
          <w:noProof/>
        </w:rPr>
        <w:fldChar w:fldCharType="separate"/>
      </w:r>
      <w:r w:rsidR="0083661A">
        <w:rPr>
          <w:noProof/>
        </w:rPr>
        <w:t>82</w:t>
      </w:r>
      <w:r>
        <w:rPr>
          <w:noProof/>
        </w:rPr>
        <w:fldChar w:fldCharType="end"/>
      </w:r>
    </w:p>
    <w:p w14:paraId="46B72096" w14:textId="6B46C13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rPr>
        <w:tab/>
      </w:r>
      <w:r>
        <w:rPr>
          <w:noProof/>
        </w:rPr>
        <w:fldChar w:fldCharType="begin"/>
      </w:r>
      <w:r>
        <w:rPr>
          <w:noProof/>
        </w:rPr>
        <w:instrText xml:space="preserve"> PAGEREF _Toc231822196 \h </w:instrText>
      </w:r>
      <w:r>
        <w:rPr>
          <w:noProof/>
        </w:rPr>
      </w:r>
      <w:r>
        <w:rPr>
          <w:noProof/>
        </w:rPr>
        <w:fldChar w:fldCharType="separate"/>
      </w:r>
      <w:r w:rsidR="0083661A">
        <w:rPr>
          <w:noProof/>
        </w:rPr>
        <w:t>83</w:t>
      </w:r>
      <w:r>
        <w:rPr>
          <w:noProof/>
        </w:rPr>
        <w:fldChar w:fldCharType="end"/>
      </w:r>
    </w:p>
    <w:p w14:paraId="7A69E485" w14:textId="13AFF64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Pr>
          <w:noProof/>
        </w:rPr>
        <w:tab/>
      </w:r>
      <w:r>
        <w:rPr>
          <w:noProof/>
        </w:rPr>
        <w:fldChar w:fldCharType="begin"/>
      </w:r>
      <w:r>
        <w:rPr>
          <w:noProof/>
        </w:rPr>
        <w:instrText xml:space="preserve"> PAGEREF _Toc231822197 \h </w:instrText>
      </w:r>
      <w:r>
        <w:rPr>
          <w:noProof/>
        </w:rPr>
      </w:r>
      <w:r>
        <w:rPr>
          <w:noProof/>
        </w:rPr>
        <w:fldChar w:fldCharType="separate"/>
      </w:r>
      <w:r w:rsidR="0083661A">
        <w:rPr>
          <w:noProof/>
        </w:rPr>
        <w:t>83</w:t>
      </w:r>
      <w:r>
        <w:rPr>
          <w:noProof/>
        </w:rPr>
        <w:fldChar w:fldCharType="end"/>
      </w:r>
    </w:p>
    <w:p w14:paraId="4B70ADD7" w14:textId="5B03D95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 xml:space="preserve">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w:t>
      </w:r>
      <w:r w:rsidRPr="00B00DC9">
        <w:rPr>
          <w:rFonts w:eastAsiaTheme="minorHAnsi"/>
          <w:noProof/>
        </w:rPr>
        <w:lastRenderedPageBreak/>
        <w:t>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Pr>
          <w:noProof/>
        </w:rPr>
        <w:tab/>
      </w:r>
      <w:r>
        <w:rPr>
          <w:noProof/>
        </w:rPr>
        <w:fldChar w:fldCharType="begin"/>
      </w:r>
      <w:r>
        <w:rPr>
          <w:noProof/>
        </w:rPr>
        <w:instrText xml:space="preserve"> PAGEREF _Toc231822198 \h </w:instrText>
      </w:r>
      <w:r>
        <w:rPr>
          <w:noProof/>
        </w:rPr>
      </w:r>
      <w:r>
        <w:rPr>
          <w:noProof/>
        </w:rPr>
        <w:fldChar w:fldCharType="separate"/>
      </w:r>
      <w:r w:rsidR="0083661A">
        <w:rPr>
          <w:noProof/>
        </w:rPr>
        <w:t>83</w:t>
      </w:r>
      <w:r>
        <w:rPr>
          <w:noProof/>
        </w:rPr>
        <w:fldChar w:fldCharType="end"/>
      </w:r>
    </w:p>
    <w:p w14:paraId="3CC9DDC2" w14:textId="145CEE2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rPr>
        <w:tab/>
      </w:r>
      <w:r>
        <w:rPr>
          <w:noProof/>
        </w:rPr>
        <w:fldChar w:fldCharType="begin"/>
      </w:r>
      <w:r>
        <w:rPr>
          <w:noProof/>
        </w:rPr>
        <w:instrText xml:space="preserve"> PAGEREF _Toc231822199 \h </w:instrText>
      </w:r>
      <w:r>
        <w:rPr>
          <w:noProof/>
        </w:rPr>
      </w:r>
      <w:r>
        <w:rPr>
          <w:noProof/>
        </w:rPr>
        <w:fldChar w:fldCharType="separate"/>
      </w:r>
      <w:r w:rsidR="0083661A">
        <w:rPr>
          <w:noProof/>
        </w:rPr>
        <w:t>84</w:t>
      </w:r>
      <w:r>
        <w:rPr>
          <w:noProof/>
        </w:rPr>
        <w:fldChar w:fldCharType="end"/>
      </w:r>
    </w:p>
    <w:p w14:paraId="274D2E59" w14:textId="61248F9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rPr>
        <w:tab/>
      </w:r>
      <w:r>
        <w:rPr>
          <w:noProof/>
        </w:rPr>
        <w:fldChar w:fldCharType="begin"/>
      </w:r>
      <w:r>
        <w:rPr>
          <w:noProof/>
        </w:rPr>
        <w:instrText xml:space="preserve"> PAGEREF _Toc231822200 \h </w:instrText>
      </w:r>
      <w:r>
        <w:rPr>
          <w:noProof/>
        </w:rPr>
      </w:r>
      <w:r>
        <w:rPr>
          <w:noProof/>
        </w:rPr>
        <w:fldChar w:fldCharType="separate"/>
      </w:r>
      <w:r w:rsidR="0083661A">
        <w:rPr>
          <w:noProof/>
        </w:rPr>
        <w:t>84</w:t>
      </w:r>
      <w:r>
        <w:rPr>
          <w:noProof/>
        </w:rPr>
        <w:fldChar w:fldCharType="end"/>
      </w:r>
    </w:p>
    <w:p w14:paraId="56F7E220" w14:textId="21B8553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rPr>
        <w:tab/>
      </w:r>
      <w:r>
        <w:rPr>
          <w:noProof/>
        </w:rPr>
        <w:fldChar w:fldCharType="begin"/>
      </w:r>
      <w:r>
        <w:rPr>
          <w:noProof/>
        </w:rPr>
        <w:instrText xml:space="preserve"> PAGEREF _Toc231822201 \h </w:instrText>
      </w:r>
      <w:r>
        <w:rPr>
          <w:noProof/>
        </w:rPr>
      </w:r>
      <w:r>
        <w:rPr>
          <w:noProof/>
        </w:rPr>
        <w:fldChar w:fldCharType="separate"/>
      </w:r>
      <w:r w:rsidR="0083661A">
        <w:rPr>
          <w:noProof/>
        </w:rPr>
        <w:t>84</w:t>
      </w:r>
      <w:r>
        <w:rPr>
          <w:noProof/>
        </w:rPr>
        <w:fldChar w:fldCharType="end"/>
      </w:r>
    </w:p>
    <w:p w14:paraId="7EAABEA3" w14:textId="37D6E88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rPr>
        <w:tab/>
      </w:r>
      <w:r>
        <w:rPr>
          <w:noProof/>
        </w:rPr>
        <w:fldChar w:fldCharType="begin"/>
      </w:r>
      <w:r>
        <w:rPr>
          <w:noProof/>
        </w:rPr>
        <w:instrText xml:space="preserve"> PAGEREF _Toc231822202 \h </w:instrText>
      </w:r>
      <w:r>
        <w:rPr>
          <w:noProof/>
        </w:rPr>
      </w:r>
      <w:r>
        <w:rPr>
          <w:noProof/>
        </w:rPr>
        <w:fldChar w:fldCharType="separate"/>
      </w:r>
      <w:r w:rsidR="0083661A">
        <w:rPr>
          <w:noProof/>
        </w:rPr>
        <w:t>84</w:t>
      </w:r>
      <w:r>
        <w:rPr>
          <w:noProof/>
        </w:rPr>
        <w:fldChar w:fldCharType="end"/>
      </w:r>
    </w:p>
    <w:p w14:paraId="77606B52" w14:textId="4E501E0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rPr>
        <w:tab/>
      </w:r>
      <w:r>
        <w:rPr>
          <w:noProof/>
        </w:rPr>
        <w:fldChar w:fldCharType="begin"/>
      </w:r>
      <w:r>
        <w:rPr>
          <w:noProof/>
        </w:rPr>
        <w:instrText xml:space="preserve"> PAGEREF _Toc231822203 \h </w:instrText>
      </w:r>
      <w:r>
        <w:rPr>
          <w:noProof/>
        </w:rPr>
      </w:r>
      <w:r>
        <w:rPr>
          <w:noProof/>
        </w:rPr>
        <w:fldChar w:fldCharType="separate"/>
      </w:r>
      <w:r w:rsidR="0083661A">
        <w:rPr>
          <w:noProof/>
        </w:rPr>
        <w:t>84</w:t>
      </w:r>
      <w:r>
        <w:rPr>
          <w:noProof/>
        </w:rPr>
        <w:fldChar w:fldCharType="end"/>
      </w:r>
    </w:p>
    <w:p w14:paraId="49022F96" w14:textId="079857E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л) обоснование организации индивидуального теплоснабжения в зонах застройки поселения малоэтажными жилыми зданиями;</w:t>
      </w:r>
      <w:r>
        <w:rPr>
          <w:noProof/>
        </w:rPr>
        <w:tab/>
      </w:r>
      <w:r>
        <w:rPr>
          <w:noProof/>
        </w:rPr>
        <w:fldChar w:fldCharType="begin"/>
      </w:r>
      <w:r>
        <w:rPr>
          <w:noProof/>
        </w:rPr>
        <w:instrText xml:space="preserve"> PAGEREF _Toc231822204 \h </w:instrText>
      </w:r>
      <w:r>
        <w:rPr>
          <w:noProof/>
        </w:rPr>
      </w:r>
      <w:r>
        <w:rPr>
          <w:noProof/>
        </w:rPr>
        <w:fldChar w:fldCharType="separate"/>
      </w:r>
      <w:r w:rsidR="0083661A">
        <w:rPr>
          <w:noProof/>
        </w:rPr>
        <w:t>84</w:t>
      </w:r>
      <w:r>
        <w:rPr>
          <w:noProof/>
        </w:rPr>
        <w:fldChar w:fldCharType="end"/>
      </w:r>
    </w:p>
    <w:p w14:paraId="73E85EA3" w14:textId="58D933F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_Toc231822205 \h </w:instrText>
      </w:r>
      <w:r>
        <w:rPr>
          <w:noProof/>
        </w:rPr>
      </w:r>
      <w:r>
        <w:rPr>
          <w:noProof/>
        </w:rPr>
        <w:fldChar w:fldCharType="separate"/>
      </w:r>
      <w:r w:rsidR="0083661A">
        <w:rPr>
          <w:noProof/>
        </w:rPr>
        <w:t>85</w:t>
      </w:r>
      <w:r>
        <w:rPr>
          <w:noProof/>
        </w:rPr>
        <w:fldChar w:fldCharType="end"/>
      </w:r>
    </w:p>
    <w:p w14:paraId="3483888E" w14:textId="29FCBBA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rPr>
        <w:tab/>
      </w:r>
      <w:r>
        <w:rPr>
          <w:noProof/>
        </w:rPr>
        <w:fldChar w:fldCharType="begin"/>
      </w:r>
      <w:r>
        <w:rPr>
          <w:noProof/>
        </w:rPr>
        <w:instrText xml:space="preserve"> PAGEREF _Toc231822206 \h </w:instrText>
      </w:r>
      <w:r>
        <w:rPr>
          <w:noProof/>
        </w:rPr>
      </w:r>
      <w:r>
        <w:rPr>
          <w:noProof/>
        </w:rPr>
        <w:fldChar w:fldCharType="separate"/>
      </w:r>
      <w:r w:rsidR="0083661A">
        <w:rPr>
          <w:noProof/>
        </w:rPr>
        <w:t>85</w:t>
      </w:r>
      <w:r>
        <w:rPr>
          <w:noProof/>
        </w:rPr>
        <w:fldChar w:fldCharType="end"/>
      </w:r>
    </w:p>
    <w:p w14:paraId="351A7472" w14:textId="1290498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rPr>
        <w:tab/>
      </w:r>
      <w:r>
        <w:rPr>
          <w:noProof/>
        </w:rPr>
        <w:fldChar w:fldCharType="begin"/>
      </w:r>
      <w:r>
        <w:rPr>
          <w:noProof/>
        </w:rPr>
        <w:instrText xml:space="preserve"> PAGEREF _Toc231822207 \h </w:instrText>
      </w:r>
      <w:r>
        <w:rPr>
          <w:noProof/>
        </w:rPr>
      </w:r>
      <w:r>
        <w:rPr>
          <w:noProof/>
        </w:rPr>
        <w:fldChar w:fldCharType="separate"/>
      </w:r>
      <w:r w:rsidR="0083661A">
        <w:rPr>
          <w:noProof/>
        </w:rPr>
        <w:t>85</w:t>
      </w:r>
      <w:r>
        <w:rPr>
          <w:noProof/>
        </w:rPr>
        <w:fldChar w:fldCharType="end"/>
      </w:r>
    </w:p>
    <w:p w14:paraId="52F2107B" w14:textId="78BC58A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п) результаты расчетов радиуса эффективного теплоснабжения</w:t>
      </w:r>
      <w:r>
        <w:rPr>
          <w:noProof/>
        </w:rPr>
        <w:tab/>
      </w:r>
      <w:r>
        <w:rPr>
          <w:noProof/>
        </w:rPr>
        <w:fldChar w:fldCharType="begin"/>
      </w:r>
      <w:r>
        <w:rPr>
          <w:noProof/>
        </w:rPr>
        <w:instrText xml:space="preserve"> PAGEREF _Toc231822208 \h </w:instrText>
      </w:r>
      <w:r>
        <w:rPr>
          <w:noProof/>
        </w:rPr>
      </w:r>
      <w:r>
        <w:rPr>
          <w:noProof/>
        </w:rPr>
        <w:fldChar w:fldCharType="separate"/>
      </w:r>
      <w:r w:rsidR="0083661A">
        <w:rPr>
          <w:noProof/>
        </w:rPr>
        <w:t>86</w:t>
      </w:r>
      <w:r>
        <w:rPr>
          <w:noProof/>
        </w:rPr>
        <w:fldChar w:fldCharType="end"/>
      </w:r>
    </w:p>
    <w:p w14:paraId="2B6F1B12" w14:textId="1EC9B69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р)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Pr>
          <w:noProof/>
        </w:rPr>
        <w:tab/>
      </w:r>
      <w:r>
        <w:rPr>
          <w:noProof/>
        </w:rPr>
        <w:fldChar w:fldCharType="begin"/>
      </w:r>
      <w:r>
        <w:rPr>
          <w:noProof/>
        </w:rPr>
        <w:instrText xml:space="preserve"> PAGEREF _Toc231822209 \h </w:instrText>
      </w:r>
      <w:r>
        <w:rPr>
          <w:noProof/>
        </w:rPr>
      </w:r>
      <w:r>
        <w:rPr>
          <w:noProof/>
        </w:rPr>
        <w:fldChar w:fldCharType="separate"/>
      </w:r>
      <w:r w:rsidR="0083661A">
        <w:rPr>
          <w:noProof/>
        </w:rPr>
        <w:t>86</w:t>
      </w:r>
      <w:r>
        <w:rPr>
          <w:noProof/>
        </w:rPr>
        <w:fldChar w:fldCharType="end"/>
      </w:r>
    </w:p>
    <w:p w14:paraId="606E59F4" w14:textId="2E912AC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Pr>
          <w:noProof/>
        </w:rPr>
        <w:tab/>
      </w:r>
      <w:r>
        <w:rPr>
          <w:noProof/>
        </w:rPr>
        <w:fldChar w:fldCharType="begin"/>
      </w:r>
      <w:r>
        <w:rPr>
          <w:noProof/>
        </w:rPr>
        <w:instrText xml:space="preserve"> PAGEREF _Toc231822210 \h </w:instrText>
      </w:r>
      <w:r>
        <w:rPr>
          <w:noProof/>
        </w:rPr>
      </w:r>
      <w:r>
        <w:rPr>
          <w:noProof/>
        </w:rPr>
        <w:fldChar w:fldCharType="separate"/>
      </w:r>
      <w:r w:rsidR="0083661A">
        <w:rPr>
          <w:noProof/>
        </w:rPr>
        <w:t>86</w:t>
      </w:r>
      <w:r>
        <w:rPr>
          <w:noProof/>
        </w:rPr>
        <w:fldChar w:fldCharType="end"/>
      </w:r>
    </w:p>
    <w:p w14:paraId="047DCC5F" w14:textId="608C663B"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8. Предложения по строительству, реконструкции и (или) модернизации тепловых сетей</w:t>
      </w:r>
      <w:r>
        <w:rPr>
          <w:noProof/>
        </w:rPr>
        <w:tab/>
      </w:r>
      <w:r>
        <w:rPr>
          <w:noProof/>
        </w:rPr>
        <w:fldChar w:fldCharType="begin"/>
      </w:r>
      <w:r>
        <w:rPr>
          <w:noProof/>
        </w:rPr>
        <w:instrText xml:space="preserve"> PAGEREF _Toc231822211 \h </w:instrText>
      </w:r>
      <w:r>
        <w:rPr>
          <w:noProof/>
        </w:rPr>
      </w:r>
      <w:r>
        <w:rPr>
          <w:noProof/>
        </w:rPr>
        <w:fldChar w:fldCharType="separate"/>
      </w:r>
      <w:r w:rsidR="0083661A">
        <w:rPr>
          <w:noProof/>
        </w:rPr>
        <w:t>87</w:t>
      </w:r>
      <w:r>
        <w:rPr>
          <w:noProof/>
        </w:rPr>
        <w:fldChar w:fldCharType="end"/>
      </w:r>
    </w:p>
    <w:p w14:paraId="69160D1C" w14:textId="3A9D688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rPr>
        <w:tab/>
      </w:r>
      <w:r>
        <w:rPr>
          <w:noProof/>
        </w:rPr>
        <w:fldChar w:fldCharType="begin"/>
      </w:r>
      <w:r>
        <w:rPr>
          <w:noProof/>
        </w:rPr>
        <w:instrText xml:space="preserve"> PAGEREF _Toc231822212 \h </w:instrText>
      </w:r>
      <w:r>
        <w:rPr>
          <w:noProof/>
        </w:rPr>
      </w:r>
      <w:r>
        <w:rPr>
          <w:noProof/>
        </w:rPr>
        <w:fldChar w:fldCharType="separate"/>
      </w:r>
      <w:r w:rsidR="0083661A">
        <w:rPr>
          <w:noProof/>
        </w:rPr>
        <w:t>87</w:t>
      </w:r>
      <w:r>
        <w:rPr>
          <w:noProof/>
        </w:rPr>
        <w:fldChar w:fldCharType="end"/>
      </w:r>
    </w:p>
    <w:p w14:paraId="0E01D8A5" w14:textId="3882D6F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Pr>
          <w:noProof/>
        </w:rPr>
        <w:tab/>
      </w:r>
      <w:r>
        <w:rPr>
          <w:noProof/>
        </w:rPr>
        <w:fldChar w:fldCharType="begin"/>
      </w:r>
      <w:r>
        <w:rPr>
          <w:noProof/>
        </w:rPr>
        <w:instrText xml:space="preserve"> PAGEREF _Toc231822213 \h </w:instrText>
      </w:r>
      <w:r>
        <w:rPr>
          <w:noProof/>
        </w:rPr>
      </w:r>
      <w:r>
        <w:rPr>
          <w:noProof/>
        </w:rPr>
        <w:fldChar w:fldCharType="separate"/>
      </w:r>
      <w:r w:rsidR="0083661A">
        <w:rPr>
          <w:noProof/>
        </w:rPr>
        <w:t>87</w:t>
      </w:r>
      <w:r>
        <w:rPr>
          <w:noProof/>
        </w:rPr>
        <w:fldChar w:fldCharType="end"/>
      </w:r>
    </w:p>
    <w:p w14:paraId="77E0F3E0" w14:textId="0E59C7E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rPr>
        <w:tab/>
      </w:r>
      <w:r>
        <w:rPr>
          <w:noProof/>
        </w:rPr>
        <w:fldChar w:fldCharType="begin"/>
      </w:r>
      <w:r>
        <w:rPr>
          <w:noProof/>
        </w:rPr>
        <w:instrText xml:space="preserve"> PAGEREF _Toc231822214 \h </w:instrText>
      </w:r>
      <w:r>
        <w:rPr>
          <w:noProof/>
        </w:rPr>
      </w:r>
      <w:r>
        <w:rPr>
          <w:noProof/>
        </w:rPr>
        <w:fldChar w:fldCharType="separate"/>
      </w:r>
      <w:r w:rsidR="0083661A">
        <w:rPr>
          <w:noProof/>
        </w:rPr>
        <w:t>87</w:t>
      </w:r>
      <w:r>
        <w:rPr>
          <w:noProof/>
        </w:rPr>
        <w:fldChar w:fldCharType="end"/>
      </w:r>
    </w:p>
    <w:p w14:paraId="0BF8D296" w14:textId="7450747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rPr>
        <w:tab/>
      </w:r>
      <w:r>
        <w:rPr>
          <w:noProof/>
        </w:rPr>
        <w:fldChar w:fldCharType="begin"/>
      </w:r>
      <w:r>
        <w:rPr>
          <w:noProof/>
        </w:rPr>
        <w:instrText xml:space="preserve"> PAGEREF _Toc231822215 \h </w:instrText>
      </w:r>
      <w:r>
        <w:rPr>
          <w:noProof/>
        </w:rPr>
      </w:r>
      <w:r>
        <w:rPr>
          <w:noProof/>
        </w:rPr>
        <w:fldChar w:fldCharType="separate"/>
      </w:r>
      <w:r w:rsidR="0083661A">
        <w:rPr>
          <w:noProof/>
        </w:rPr>
        <w:t>87</w:t>
      </w:r>
      <w:r>
        <w:rPr>
          <w:noProof/>
        </w:rPr>
        <w:fldChar w:fldCharType="end"/>
      </w:r>
    </w:p>
    <w:p w14:paraId="63B381DB" w14:textId="3D6A651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предложения по строительству тепловых сетей для обеспечения нормативной надежности теплоснабжения</w:t>
      </w:r>
      <w:r>
        <w:rPr>
          <w:noProof/>
        </w:rPr>
        <w:tab/>
      </w:r>
      <w:r>
        <w:rPr>
          <w:noProof/>
        </w:rPr>
        <w:fldChar w:fldCharType="begin"/>
      </w:r>
      <w:r>
        <w:rPr>
          <w:noProof/>
        </w:rPr>
        <w:instrText xml:space="preserve"> PAGEREF _Toc231822216 \h </w:instrText>
      </w:r>
      <w:r>
        <w:rPr>
          <w:noProof/>
        </w:rPr>
      </w:r>
      <w:r>
        <w:rPr>
          <w:noProof/>
        </w:rPr>
        <w:fldChar w:fldCharType="separate"/>
      </w:r>
      <w:r w:rsidR="0083661A">
        <w:rPr>
          <w:noProof/>
        </w:rPr>
        <w:t>87</w:t>
      </w:r>
      <w:r>
        <w:rPr>
          <w:noProof/>
        </w:rPr>
        <w:fldChar w:fldCharType="end"/>
      </w:r>
    </w:p>
    <w:p w14:paraId="7889A5B1" w14:textId="1A34B5D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rPr>
        <w:tab/>
      </w:r>
      <w:r>
        <w:rPr>
          <w:noProof/>
        </w:rPr>
        <w:fldChar w:fldCharType="begin"/>
      </w:r>
      <w:r>
        <w:rPr>
          <w:noProof/>
        </w:rPr>
        <w:instrText xml:space="preserve"> PAGEREF _Toc231822217 \h </w:instrText>
      </w:r>
      <w:r>
        <w:rPr>
          <w:noProof/>
        </w:rPr>
      </w:r>
      <w:r>
        <w:rPr>
          <w:noProof/>
        </w:rPr>
        <w:fldChar w:fldCharType="separate"/>
      </w:r>
      <w:r w:rsidR="0083661A">
        <w:rPr>
          <w:noProof/>
        </w:rPr>
        <w:t>88</w:t>
      </w:r>
      <w:r>
        <w:rPr>
          <w:noProof/>
        </w:rPr>
        <w:fldChar w:fldCharType="end"/>
      </w:r>
    </w:p>
    <w:p w14:paraId="53A67029" w14:textId="2E033A2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ж) предложения по реконструкции и (или) модернизации тепловых сетей, подлежащих замене в связи с исчерпанием эксплуатационного ресурса</w:t>
      </w:r>
      <w:r>
        <w:rPr>
          <w:noProof/>
        </w:rPr>
        <w:tab/>
      </w:r>
      <w:r>
        <w:rPr>
          <w:noProof/>
        </w:rPr>
        <w:fldChar w:fldCharType="begin"/>
      </w:r>
      <w:r>
        <w:rPr>
          <w:noProof/>
        </w:rPr>
        <w:instrText xml:space="preserve"> PAGEREF _Toc231822218 \h </w:instrText>
      </w:r>
      <w:r>
        <w:rPr>
          <w:noProof/>
        </w:rPr>
      </w:r>
      <w:r>
        <w:rPr>
          <w:noProof/>
        </w:rPr>
        <w:fldChar w:fldCharType="separate"/>
      </w:r>
      <w:r w:rsidR="0083661A">
        <w:rPr>
          <w:noProof/>
        </w:rPr>
        <w:t>89</w:t>
      </w:r>
      <w:r>
        <w:rPr>
          <w:noProof/>
        </w:rPr>
        <w:fldChar w:fldCharType="end"/>
      </w:r>
    </w:p>
    <w:p w14:paraId="3329AE49" w14:textId="1A5D5E5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rPr>
        <w:t>з) предложения по строительству, реконструкции и (или) модернизации насосных станций</w:t>
      </w:r>
      <w:r>
        <w:rPr>
          <w:noProof/>
        </w:rPr>
        <w:tab/>
      </w:r>
      <w:r>
        <w:rPr>
          <w:noProof/>
        </w:rPr>
        <w:fldChar w:fldCharType="begin"/>
      </w:r>
      <w:r>
        <w:rPr>
          <w:noProof/>
        </w:rPr>
        <w:instrText xml:space="preserve"> PAGEREF _Toc231822219 \h </w:instrText>
      </w:r>
      <w:r>
        <w:rPr>
          <w:noProof/>
        </w:rPr>
      </w:r>
      <w:r>
        <w:rPr>
          <w:noProof/>
        </w:rPr>
        <w:fldChar w:fldCharType="separate"/>
      </w:r>
      <w:r w:rsidR="0083661A">
        <w:rPr>
          <w:noProof/>
        </w:rPr>
        <w:t>89</w:t>
      </w:r>
      <w:r>
        <w:rPr>
          <w:noProof/>
        </w:rPr>
        <w:fldChar w:fldCharType="end"/>
      </w:r>
    </w:p>
    <w:p w14:paraId="610FF4BE" w14:textId="154CE2A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 xml:space="preserve">и)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w:t>
      </w:r>
      <w:r w:rsidRPr="00B00DC9">
        <w:rPr>
          <w:noProof/>
          <w:shd w:val="clear" w:color="auto" w:fill="FFFFFF"/>
        </w:rPr>
        <w:lastRenderedPageBreak/>
        <w:t>перспективных потребителей, в целях обеспечения живучести источников тепловой энергии, тепловых сетей и системы теплоснабжения в целом</w:t>
      </w:r>
      <w:r>
        <w:rPr>
          <w:noProof/>
        </w:rPr>
        <w:tab/>
      </w:r>
      <w:r>
        <w:rPr>
          <w:noProof/>
        </w:rPr>
        <w:fldChar w:fldCharType="begin"/>
      </w:r>
      <w:r>
        <w:rPr>
          <w:noProof/>
        </w:rPr>
        <w:instrText xml:space="preserve"> PAGEREF _Toc231822220 \h </w:instrText>
      </w:r>
      <w:r>
        <w:rPr>
          <w:noProof/>
        </w:rPr>
      </w:r>
      <w:r>
        <w:rPr>
          <w:noProof/>
        </w:rPr>
        <w:fldChar w:fldCharType="separate"/>
      </w:r>
      <w:r w:rsidR="0083661A">
        <w:rPr>
          <w:noProof/>
        </w:rPr>
        <w:t>89</w:t>
      </w:r>
      <w:r>
        <w:rPr>
          <w:noProof/>
        </w:rPr>
        <w:fldChar w:fldCharType="end"/>
      </w:r>
    </w:p>
    <w:p w14:paraId="3C2D0F24" w14:textId="0EB36E0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iCs/>
          <w:noProof/>
        </w:rPr>
        <w:t xml:space="preserve">Описание изменений в </w:t>
      </w:r>
      <w:r>
        <w:rPr>
          <w:noProof/>
        </w:rPr>
        <w:t>предложениях по строительству и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Pr>
          <w:noProof/>
        </w:rPr>
        <w:tab/>
      </w:r>
      <w:r>
        <w:rPr>
          <w:noProof/>
        </w:rPr>
        <w:fldChar w:fldCharType="begin"/>
      </w:r>
      <w:r>
        <w:rPr>
          <w:noProof/>
        </w:rPr>
        <w:instrText xml:space="preserve"> PAGEREF _Toc231822221 \h </w:instrText>
      </w:r>
      <w:r>
        <w:rPr>
          <w:noProof/>
        </w:rPr>
      </w:r>
      <w:r>
        <w:rPr>
          <w:noProof/>
        </w:rPr>
        <w:fldChar w:fldCharType="separate"/>
      </w:r>
      <w:r w:rsidR="0083661A">
        <w:rPr>
          <w:noProof/>
        </w:rPr>
        <w:t>89</w:t>
      </w:r>
      <w:r>
        <w:rPr>
          <w:noProof/>
        </w:rPr>
        <w:fldChar w:fldCharType="end"/>
      </w:r>
    </w:p>
    <w:p w14:paraId="27AAA40F" w14:textId="6939DE66"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9. Предложения по переводу открытых схем теплоснабжения (горячего водоснабжения) в закрытые системы горячего водоснабжения</w:t>
      </w:r>
      <w:r>
        <w:rPr>
          <w:noProof/>
        </w:rPr>
        <w:tab/>
      </w:r>
      <w:r>
        <w:rPr>
          <w:noProof/>
        </w:rPr>
        <w:fldChar w:fldCharType="begin"/>
      </w:r>
      <w:r>
        <w:rPr>
          <w:noProof/>
        </w:rPr>
        <w:instrText xml:space="preserve"> PAGEREF _Toc231822222 \h </w:instrText>
      </w:r>
      <w:r>
        <w:rPr>
          <w:noProof/>
        </w:rPr>
      </w:r>
      <w:r>
        <w:rPr>
          <w:noProof/>
        </w:rPr>
        <w:fldChar w:fldCharType="separate"/>
      </w:r>
      <w:r w:rsidR="0083661A">
        <w:rPr>
          <w:noProof/>
        </w:rPr>
        <w:t>90</w:t>
      </w:r>
      <w:r>
        <w:rPr>
          <w:noProof/>
        </w:rPr>
        <w:fldChar w:fldCharType="end"/>
      </w:r>
    </w:p>
    <w:p w14:paraId="58648DF8" w14:textId="200FCE1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rPr>
        <w:tab/>
      </w:r>
      <w:r>
        <w:rPr>
          <w:noProof/>
        </w:rPr>
        <w:fldChar w:fldCharType="begin"/>
      </w:r>
      <w:r>
        <w:rPr>
          <w:noProof/>
        </w:rPr>
        <w:instrText xml:space="preserve"> PAGEREF _Toc231822223 \h </w:instrText>
      </w:r>
      <w:r>
        <w:rPr>
          <w:noProof/>
        </w:rPr>
      </w:r>
      <w:r>
        <w:rPr>
          <w:noProof/>
        </w:rPr>
        <w:fldChar w:fldCharType="separate"/>
      </w:r>
      <w:r w:rsidR="0083661A">
        <w:rPr>
          <w:noProof/>
        </w:rPr>
        <w:t>90</w:t>
      </w:r>
      <w:r>
        <w:rPr>
          <w:noProof/>
        </w:rPr>
        <w:fldChar w:fldCharType="end"/>
      </w:r>
    </w:p>
    <w:p w14:paraId="24A7379D" w14:textId="56674F5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выбор и обоснование метода регулирования отпуска тепловой энергии от источников тепловой энергии</w:t>
      </w:r>
      <w:r>
        <w:rPr>
          <w:noProof/>
        </w:rPr>
        <w:tab/>
      </w:r>
      <w:r>
        <w:rPr>
          <w:noProof/>
        </w:rPr>
        <w:fldChar w:fldCharType="begin"/>
      </w:r>
      <w:r>
        <w:rPr>
          <w:noProof/>
        </w:rPr>
        <w:instrText xml:space="preserve"> PAGEREF _Toc231822224 \h </w:instrText>
      </w:r>
      <w:r>
        <w:rPr>
          <w:noProof/>
        </w:rPr>
      </w:r>
      <w:r>
        <w:rPr>
          <w:noProof/>
        </w:rPr>
        <w:fldChar w:fldCharType="separate"/>
      </w:r>
      <w:r w:rsidR="0083661A">
        <w:rPr>
          <w:noProof/>
        </w:rPr>
        <w:t>91</w:t>
      </w:r>
      <w:r>
        <w:rPr>
          <w:noProof/>
        </w:rPr>
        <w:fldChar w:fldCharType="end"/>
      </w:r>
    </w:p>
    <w:p w14:paraId="3E0D57AE" w14:textId="0973F30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rPr>
        <w:tab/>
      </w:r>
      <w:r>
        <w:rPr>
          <w:noProof/>
        </w:rPr>
        <w:fldChar w:fldCharType="begin"/>
      </w:r>
      <w:r>
        <w:rPr>
          <w:noProof/>
        </w:rPr>
        <w:instrText xml:space="preserve"> PAGEREF _Toc231822225 \h </w:instrText>
      </w:r>
      <w:r>
        <w:rPr>
          <w:noProof/>
        </w:rPr>
      </w:r>
      <w:r>
        <w:rPr>
          <w:noProof/>
        </w:rPr>
        <w:fldChar w:fldCharType="separate"/>
      </w:r>
      <w:r w:rsidR="0083661A">
        <w:rPr>
          <w:noProof/>
        </w:rPr>
        <w:t>91</w:t>
      </w:r>
      <w:r>
        <w:rPr>
          <w:noProof/>
        </w:rPr>
        <w:fldChar w:fldCharType="end"/>
      </w:r>
    </w:p>
    <w:p w14:paraId="20E9794B" w14:textId="5EFFCD0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Pr>
          <w:noProof/>
        </w:rPr>
        <w:tab/>
      </w:r>
      <w:r>
        <w:rPr>
          <w:noProof/>
        </w:rPr>
        <w:fldChar w:fldCharType="begin"/>
      </w:r>
      <w:r>
        <w:rPr>
          <w:noProof/>
        </w:rPr>
        <w:instrText xml:space="preserve"> PAGEREF _Toc231822226 \h </w:instrText>
      </w:r>
      <w:r>
        <w:rPr>
          <w:noProof/>
        </w:rPr>
      </w:r>
      <w:r>
        <w:rPr>
          <w:noProof/>
        </w:rPr>
        <w:fldChar w:fldCharType="separate"/>
      </w:r>
      <w:r w:rsidR="0083661A">
        <w:rPr>
          <w:noProof/>
        </w:rPr>
        <w:t>91</w:t>
      </w:r>
      <w:r>
        <w:rPr>
          <w:noProof/>
        </w:rPr>
        <w:fldChar w:fldCharType="end"/>
      </w:r>
    </w:p>
    <w:p w14:paraId="37DEE5DF" w14:textId="0429CBF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rPr>
        <w:tab/>
      </w:r>
      <w:r>
        <w:rPr>
          <w:noProof/>
        </w:rPr>
        <w:fldChar w:fldCharType="begin"/>
      </w:r>
      <w:r>
        <w:rPr>
          <w:noProof/>
        </w:rPr>
        <w:instrText xml:space="preserve"> PAGEREF _Toc231822227 \h </w:instrText>
      </w:r>
      <w:r>
        <w:rPr>
          <w:noProof/>
        </w:rPr>
      </w:r>
      <w:r>
        <w:rPr>
          <w:noProof/>
        </w:rPr>
        <w:fldChar w:fldCharType="separate"/>
      </w:r>
      <w:r w:rsidR="0083661A">
        <w:rPr>
          <w:noProof/>
        </w:rPr>
        <w:t>91</w:t>
      </w:r>
      <w:r>
        <w:rPr>
          <w:noProof/>
        </w:rPr>
        <w:fldChar w:fldCharType="end"/>
      </w:r>
    </w:p>
    <w:p w14:paraId="7D257B9E" w14:textId="4BFE569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предложения по источникам инвестиций</w:t>
      </w:r>
      <w:r>
        <w:rPr>
          <w:noProof/>
        </w:rPr>
        <w:tab/>
      </w:r>
      <w:r>
        <w:rPr>
          <w:noProof/>
        </w:rPr>
        <w:fldChar w:fldCharType="begin"/>
      </w:r>
      <w:r>
        <w:rPr>
          <w:noProof/>
        </w:rPr>
        <w:instrText xml:space="preserve"> PAGEREF _Toc231822228 \h </w:instrText>
      </w:r>
      <w:r>
        <w:rPr>
          <w:noProof/>
        </w:rPr>
      </w:r>
      <w:r>
        <w:rPr>
          <w:noProof/>
        </w:rPr>
        <w:fldChar w:fldCharType="separate"/>
      </w:r>
      <w:r w:rsidR="0083661A">
        <w:rPr>
          <w:noProof/>
        </w:rPr>
        <w:t>91</w:t>
      </w:r>
      <w:r>
        <w:rPr>
          <w:noProof/>
        </w:rPr>
        <w:fldChar w:fldCharType="end"/>
      </w:r>
    </w:p>
    <w:p w14:paraId="220453E9" w14:textId="2FFDC47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Pr>
          <w:noProof/>
        </w:rPr>
        <w:tab/>
      </w:r>
      <w:r>
        <w:rPr>
          <w:noProof/>
        </w:rPr>
        <w:fldChar w:fldCharType="begin"/>
      </w:r>
      <w:r>
        <w:rPr>
          <w:noProof/>
        </w:rPr>
        <w:instrText xml:space="preserve"> PAGEREF _Toc231822229 \h </w:instrText>
      </w:r>
      <w:r>
        <w:rPr>
          <w:noProof/>
        </w:rPr>
      </w:r>
      <w:r>
        <w:rPr>
          <w:noProof/>
        </w:rPr>
        <w:fldChar w:fldCharType="separate"/>
      </w:r>
      <w:r w:rsidR="0083661A">
        <w:rPr>
          <w:noProof/>
        </w:rPr>
        <w:t>91</w:t>
      </w:r>
      <w:r>
        <w:rPr>
          <w:noProof/>
        </w:rPr>
        <w:fldChar w:fldCharType="end"/>
      </w:r>
    </w:p>
    <w:p w14:paraId="1B13E0B2" w14:textId="5433E4AD"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10. Перспективные топливные балансы</w:t>
      </w:r>
      <w:r>
        <w:rPr>
          <w:noProof/>
        </w:rPr>
        <w:tab/>
      </w:r>
      <w:r>
        <w:rPr>
          <w:noProof/>
        </w:rPr>
        <w:fldChar w:fldCharType="begin"/>
      </w:r>
      <w:r>
        <w:rPr>
          <w:noProof/>
        </w:rPr>
        <w:instrText xml:space="preserve"> PAGEREF _Toc231822230 \h </w:instrText>
      </w:r>
      <w:r>
        <w:rPr>
          <w:noProof/>
        </w:rPr>
      </w:r>
      <w:r>
        <w:rPr>
          <w:noProof/>
        </w:rPr>
        <w:fldChar w:fldCharType="separate"/>
      </w:r>
      <w:r w:rsidR="0083661A">
        <w:rPr>
          <w:noProof/>
        </w:rPr>
        <w:t>92</w:t>
      </w:r>
      <w:r>
        <w:rPr>
          <w:noProof/>
        </w:rPr>
        <w:fldChar w:fldCharType="end"/>
      </w:r>
    </w:p>
    <w:p w14:paraId="649FD857" w14:textId="416866F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Pr>
          <w:noProof/>
        </w:rPr>
        <w:tab/>
      </w:r>
      <w:r>
        <w:rPr>
          <w:noProof/>
        </w:rPr>
        <w:fldChar w:fldCharType="begin"/>
      </w:r>
      <w:r>
        <w:rPr>
          <w:noProof/>
        </w:rPr>
        <w:instrText xml:space="preserve"> PAGEREF _Toc231822231 \h </w:instrText>
      </w:r>
      <w:r>
        <w:rPr>
          <w:noProof/>
        </w:rPr>
      </w:r>
      <w:r>
        <w:rPr>
          <w:noProof/>
        </w:rPr>
        <w:fldChar w:fldCharType="separate"/>
      </w:r>
      <w:r w:rsidR="0083661A">
        <w:rPr>
          <w:noProof/>
        </w:rPr>
        <w:t>92</w:t>
      </w:r>
      <w:r>
        <w:rPr>
          <w:noProof/>
        </w:rPr>
        <w:fldChar w:fldCharType="end"/>
      </w:r>
    </w:p>
    <w:p w14:paraId="633B6CFA" w14:textId="75919BC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результаты расчетов по каждому источнику тепловой энергии нормативных запасов топлива</w:t>
      </w:r>
      <w:r>
        <w:rPr>
          <w:noProof/>
        </w:rPr>
        <w:tab/>
      </w:r>
      <w:r>
        <w:rPr>
          <w:noProof/>
        </w:rPr>
        <w:fldChar w:fldCharType="begin"/>
      </w:r>
      <w:r>
        <w:rPr>
          <w:noProof/>
        </w:rPr>
        <w:instrText xml:space="preserve"> PAGEREF _Toc231822232 \h </w:instrText>
      </w:r>
      <w:r>
        <w:rPr>
          <w:noProof/>
        </w:rPr>
      </w:r>
      <w:r>
        <w:rPr>
          <w:noProof/>
        </w:rPr>
        <w:fldChar w:fldCharType="separate"/>
      </w:r>
      <w:r w:rsidR="0083661A">
        <w:rPr>
          <w:noProof/>
        </w:rPr>
        <w:t>93</w:t>
      </w:r>
      <w:r>
        <w:rPr>
          <w:noProof/>
        </w:rPr>
        <w:fldChar w:fldCharType="end"/>
      </w:r>
    </w:p>
    <w:p w14:paraId="79D097D2" w14:textId="31B99E7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rPr>
        <w:tab/>
      </w:r>
      <w:r>
        <w:rPr>
          <w:noProof/>
        </w:rPr>
        <w:fldChar w:fldCharType="begin"/>
      </w:r>
      <w:r>
        <w:rPr>
          <w:noProof/>
        </w:rPr>
        <w:instrText xml:space="preserve"> PAGEREF _Toc231822233 \h </w:instrText>
      </w:r>
      <w:r>
        <w:rPr>
          <w:noProof/>
        </w:rPr>
      </w:r>
      <w:r>
        <w:rPr>
          <w:noProof/>
        </w:rPr>
        <w:fldChar w:fldCharType="separate"/>
      </w:r>
      <w:r w:rsidR="0083661A">
        <w:rPr>
          <w:noProof/>
        </w:rPr>
        <w:t>93</w:t>
      </w:r>
      <w:r>
        <w:rPr>
          <w:noProof/>
        </w:rPr>
        <w:fldChar w:fldCharType="end"/>
      </w:r>
    </w:p>
    <w:p w14:paraId="525D4DCC" w14:textId="6322E79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rPr>
        <w:tab/>
      </w:r>
      <w:r>
        <w:rPr>
          <w:noProof/>
        </w:rPr>
        <w:fldChar w:fldCharType="begin"/>
      </w:r>
      <w:r>
        <w:rPr>
          <w:noProof/>
        </w:rPr>
        <w:instrText xml:space="preserve"> PAGEREF _Toc231822234 \h </w:instrText>
      </w:r>
      <w:r>
        <w:rPr>
          <w:noProof/>
        </w:rPr>
      </w:r>
      <w:r>
        <w:rPr>
          <w:noProof/>
        </w:rPr>
        <w:fldChar w:fldCharType="separate"/>
      </w:r>
      <w:r w:rsidR="0083661A">
        <w:rPr>
          <w:noProof/>
        </w:rPr>
        <w:t>93</w:t>
      </w:r>
      <w:r>
        <w:rPr>
          <w:noProof/>
        </w:rPr>
        <w:fldChar w:fldCharType="end"/>
      </w:r>
    </w:p>
    <w:p w14:paraId="607E6459" w14:textId="43E4BFD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rPr>
        <w:tab/>
      </w:r>
      <w:r>
        <w:rPr>
          <w:noProof/>
        </w:rPr>
        <w:fldChar w:fldCharType="begin"/>
      </w:r>
      <w:r>
        <w:rPr>
          <w:noProof/>
        </w:rPr>
        <w:instrText xml:space="preserve"> PAGEREF _Toc231822235 \h </w:instrText>
      </w:r>
      <w:r>
        <w:rPr>
          <w:noProof/>
        </w:rPr>
      </w:r>
      <w:r>
        <w:rPr>
          <w:noProof/>
        </w:rPr>
        <w:fldChar w:fldCharType="separate"/>
      </w:r>
      <w:r w:rsidR="0083661A">
        <w:rPr>
          <w:noProof/>
        </w:rPr>
        <w:t>93</w:t>
      </w:r>
      <w:r>
        <w:rPr>
          <w:noProof/>
        </w:rPr>
        <w:fldChar w:fldCharType="end"/>
      </w:r>
    </w:p>
    <w:p w14:paraId="6BDC90FB" w14:textId="44F37F9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е) приоритетное направление развития топливного баланса поселения, городского округа</w:t>
      </w:r>
      <w:r>
        <w:rPr>
          <w:noProof/>
        </w:rPr>
        <w:tab/>
      </w:r>
      <w:r>
        <w:rPr>
          <w:noProof/>
        </w:rPr>
        <w:fldChar w:fldCharType="begin"/>
      </w:r>
      <w:r>
        <w:rPr>
          <w:noProof/>
        </w:rPr>
        <w:instrText xml:space="preserve"> PAGEREF _Toc231822236 \h </w:instrText>
      </w:r>
      <w:r>
        <w:rPr>
          <w:noProof/>
        </w:rPr>
      </w:r>
      <w:r>
        <w:rPr>
          <w:noProof/>
        </w:rPr>
        <w:fldChar w:fldCharType="separate"/>
      </w:r>
      <w:r w:rsidR="0083661A">
        <w:rPr>
          <w:noProof/>
        </w:rPr>
        <w:t>93</w:t>
      </w:r>
      <w:r>
        <w:rPr>
          <w:noProof/>
        </w:rPr>
        <w:fldChar w:fldCharType="end"/>
      </w:r>
    </w:p>
    <w:p w14:paraId="07B2E78C" w14:textId="732FD985"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Глава 11. Оценка надёжности теплоснабжения</w:t>
      </w:r>
      <w:r>
        <w:rPr>
          <w:noProof/>
        </w:rPr>
        <w:tab/>
      </w:r>
      <w:r>
        <w:rPr>
          <w:noProof/>
        </w:rPr>
        <w:fldChar w:fldCharType="begin"/>
      </w:r>
      <w:r>
        <w:rPr>
          <w:noProof/>
        </w:rPr>
        <w:instrText xml:space="preserve"> PAGEREF _Toc231822237 \h </w:instrText>
      </w:r>
      <w:r>
        <w:rPr>
          <w:noProof/>
        </w:rPr>
      </w:r>
      <w:r>
        <w:rPr>
          <w:noProof/>
        </w:rPr>
        <w:fldChar w:fldCharType="separate"/>
      </w:r>
      <w:r w:rsidR="0083661A">
        <w:rPr>
          <w:noProof/>
        </w:rPr>
        <w:t>95</w:t>
      </w:r>
      <w:r>
        <w:rPr>
          <w:noProof/>
        </w:rPr>
        <w:fldChar w:fldCharType="end"/>
      </w:r>
    </w:p>
    <w:p w14:paraId="75698ACC" w14:textId="01F870A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rPr>
        <w:tab/>
      </w:r>
      <w:r>
        <w:rPr>
          <w:noProof/>
        </w:rPr>
        <w:fldChar w:fldCharType="begin"/>
      </w:r>
      <w:r>
        <w:rPr>
          <w:noProof/>
        </w:rPr>
        <w:instrText xml:space="preserve"> PAGEREF _Toc231822238 \h </w:instrText>
      </w:r>
      <w:r>
        <w:rPr>
          <w:noProof/>
        </w:rPr>
      </w:r>
      <w:r>
        <w:rPr>
          <w:noProof/>
        </w:rPr>
        <w:fldChar w:fldCharType="separate"/>
      </w:r>
      <w:r w:rsidR="0083661A">
        <w:rPr>
          <w:noProof/>
        </w:rPr>
        <w:t>95</w:t>
      </w:r>
      <w:r>
        <w:rPr>
          <w:noProof/>
        </w:rPr>
        <w:fldChar w:fldCharType="end"/>
      </w:r>
    </w:p>
    <w:p w14:paraId="6CFEA300" w14:textId="376856F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rPr>
        <w:tab/>
      </w:r>
      <w:r>
        <w:rPr>
          <w:noProof/>
        </w:rPr>
        <w:fldChar w:fldCharType="begin"/>
      </w:r>
      <w:r>
        <w:rPr>
          <w:noProof/>
        </w:rPr>
        <w:instrText xml:space="preserve"> PAGEREF _Toc231822239 \h </w:instrText>
      </w:r>
      <w:r>
        <w:rPr>
          <w:noProof/>
        </w:rPr>
      </w:r>
      <w:r>
        <w:rPr>
          <w:noProof/>
        </w:rPr>
        <w:fldChar w:fldCharType="separate"/>
      </w:r>
      <w:r w:rsidR="0083661A">
        <w:rPr>
          <w:noProof/>
        </w:rPr>
        <w:t>95</w:t>
      </w:r>
      <w:r>
        <w:rPr>
          <w:noProof/>
        </w:rPr>
        <w:fldChar w:fldCharType="end"/>
      </w:r>
    </w:p>
    <w:p w14:paraId="7FC0309B" w14:textId="7560335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rPr>
        <w:tab/>
      </w:r>
      <w:r>
        <w:rPr>
          <w:noProof/>
        </w:rPr>
        <w:fldChar w:fldCharType="begin"/>
      </w:r>
      <w:r>
        <w:rPr>
          <w:noProof/>
        </w:rPr>
        <w:instrText xml:space="preserve"> PAGEREF _Toc231822240 \h </w:instrText>
      </w:r>
      <w:r>
        <w:rPr>
          <w:noProof/>
        </w:rPr>
      </w:r>
      <w:r>
        <w:rPr>
          <w:noProof/>
        </w:rPr>
        <w:fldChar w:fldCharType="separate"/>
      </w:r>
      <w:r w:rsidR="0083661A">
        <w:rPr>
          <w:noProof/>
        </w:rPr>
        <w:t>95</w:t>
      </w:r>
      <w:r>
        <w:rPr>
          <w:noProof/>
        </w:rPr>
        <w:fldChar w:fldCharType="end"/>
      </w:r>
    </w:p>
    <w:p w14:paraId="0B15A306" w14:textId="6F67720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результат оценки коэффициентов готовности теплопроводов к несению тепловой нагрузки</w:t>
      </w:r>
      <w:r>
        <w:rPr>
          <w:noProof/>
        </w:rPr>
        <w:tab/>
      </w:r>
      <w:r>
        <w:rPr>
          <w:noProof/>
        </w:rPr>
        <w:fldChar w:fldCharType="begin"/>
      </w:r>
      <w:r>
        <w:rPr>
          <w:noProof/>
        </w:rPr>
        <w:instrText xml:space="preserve"> PAGEREF _Toc231822241 \h </w:instrText>
      </w:r>
      <w:r>
        <w:rPr>
          <w:noProof/>
        </w:rPr>
      </w:r>
      <w:r>
        <w:rPr>
          <w:noProof/>
        </w:rPr>
        <w:fldChar w:fldCharType="separate"/>
      </w:r>
      <w:r w:rsidR="0083661A">
        <w:rPr>
          <w:noProof/>
        </w:rPr>
        <w:t>95</w:t>
      </w:r>
      <w:r>
        <w:rPr>
          <w:noProof/>
        </w:rPr>
        <w:fldChar w:fldCharType="end"/>
      </w:r>
    </w:p>
    <w:p w14:paraId="581BC245" w14:textId="5A292A9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rPr>
        <w:tab/>
      </w:r>
      <w:r>
        <w:rPr>
          <w:noProof/>
        </w:rPr>
        <w:fldChar w:fldCharType="begin"/>
      </w:r>
      <w:r>
        <w:rPr>
          <w:noProof/>
        </w:rPr>
        <w:instrText xml:space="preserve"> PAGEREF _Toc231822242 \h </w:instrText>
      </w:r>
      <w:r>
        <w:rPr>
          <w:noProof/>
        </w:rPr>
      </w:r>
      <w:r>
        <w:rPr>
          <w:noProof/>
        </w:rPr>
        <w:fldChar w:fldCharType="separate"/>
      </w:r>
      <w:r w:rsidR="0083661A">
        <w:rPr>
          <w:noProof/>
        </w:rPr>
        <w:t>96</w:t>
      </w:r>
      <w:r>
        <w:rPr>
          <w:noProof/>
        </w:rPr>
        <w:fldChar w:fldCharType="end"/>
      </w:r>
    </w:p>
    <w:p w14:paraId="3BF8A789" w14:textId="50C5832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е) мероприятий по резервированию источников тепловой энергии и тепловых сетей, определенных системой мер по повышению надежности;</w:t>
      </w:r>
      <w:r>
        <w:rPr>
          <w:noProof/>
        </w:rPr>
        <w:tab/>
      </w:r>
      <w:r>
        <w:rPr>
          <w:noProof/>
        </w:rPr>
        <w:fldChar w:fldCharType="begin"/>
      </w:r>
      <w:r>
        <w:rPr>
          <w:noProof/>
        </w:rPr>
        <w:instrText xml:space="preserve"> PAGEREF _Toc231822243 \h </w:instrText>
      </w:r>
      <w:r>
        <w:rPr>
          <w:noProof/>
        </w:rPr>
      </w:r>
      <w:r>
        <w:rPr>
          <w:noProof/>
        </w:rPr>
        <w:fldChar w:fldCharType="separate"/>
      </w:r>
      <w:r w:rsidR="0083661A">
        <w:rPr>
          <w:noProof/>
        </w:rPr>
        <w:t>96</w:t>
      </w:r>
      <w:r>
        <w:rPr>
          <w:noProof/>
        </w:rPr>
        <w:fldChar w:fldCharType="end"/>
      </w:r>
    </w:p>
    <w:p w14:paraId="4D3FFDC6" w14:textId="51093314"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lastRenderedPageBreak/>
        <w:t>ж) мероприятий по замене тепловых сетей, определенных системой мер по повышению надежности;</w:t>
      </w:r>
      <w:r>
        <w:rPr>
          <w:noProof/>
        </w:rPr>
        <w:tab/>
      </w:r>
      <w:r>
        <w:rPr>
          <w:noProof/>
        </w:rPr>
        <w:fldChar w:fldCharType="begin"/>
      </w:r>
      <w:r>
        <w:rPr>
          <w:noProof/>
        </w:rPr>
        <w:instrText xml:space="preserve"> PAGEREF _Toc231822244 \h </w:instrText>
      </w:r>
      <w:r>
        <w:rPr>
          <w:noProof/>
        </w:rPr>
      </w:r>
      <w:r>
        <w:rPr>
          <w:noProof/>
        </w:rPr>
        <w:fldChar w:fldCharType="separate"/>
      </w:r>
      <w:r w:rsidR="0083661A">
        <w:rPr>
          <w:noProof/>
        </w:rPr>
        <w:t>97</w:t>
      </w:r>
      <w:r>
        <w:rPr>
          <w:noProof/>
        </w:rPr>
        <w:fldChar w:fldCharType="end"/>
      </w:r>
    </w:p>
    <w:p w14:paraId="2AF767F4" w14:textId="42337A1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з) сценариев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Pr>
          <w:noProof/>
        </w:rPr>
        <w:tab/>
      </w:r>
      <w:r>
        <w:rPr>
          <w:noProof/>
        </w:rPr>
        <w:fldChar w:fldCharType="begin"/>
      </w:r>
      <w:r>
        <w:rPr>
          <w:noProof/>
        </w:rPr>
        <w:instrText xml:space="preserve"> PAGEREF _Toc231822245 \h </w:instrText>
      </w:r>
      <w:r>
        <w:rPr>
          <w:noProof/>
        </w:rPr>
      </w:r>
      <w:r>
        <w:rPr>
          <w:noProof/>
        </w:rPr>
        <w:fldChar w:fldCharType="separate"/>
      </w:r>
      <w:r w:rsidR="0083661A">
        <w:rPr>
          <w:noProof/>
        </w:rPr>
        <w:t>97</w:t>
      </w:r>
      <w:r>
        <w:rPr>
          <w:noProof/>
        </w:rPr>
        <w:fldChar w:fldCharType="end"/>
      </w:r>
    </w:p>
    <w:p w14:paraId="705BB901" w14:textId="06225967"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Предложения, обеспечивающие надежность систем теплоснабжения.</w:t>
      </w:r>
      <w:r>
        <w:rPr>
          <w:noProof/>
        </w:rPr>
        <w:tab/>
      </w:r>
      <w:r>
        <w:rPr>
          <w:noProof/>
        </w:rPr>
        <w:fldChar w:fldCharType="begin"/>
      </w:r>
      <w:r>
        <w:rPr>
          <w:noProof/>
        </w:rPr>
        <w:instrText xml:space="preserve"> PAGEREF _Toc231822246 \h </w:instrText>
      </w:r>
      <w:r>
        <w:rPr>
          <w:noProof/>
        </w:rPr>
      </w:r>
      <w:r>
        <w:rPr>
          <w:noProof/>
        </w:rPr>
        <w:fldChar w:fldCharType="separate"/>
      </w:r>
      <w:r w:rsidR="0083661A">
        <w:rPr>
          <w:noProof/>
        </w:rPr>
        <w:t>97</w:t>
      </w:r>
      <w:r>
        <w:rPr>
          <w:noProof/>
        </w:rPr>
        <w:fldChar w:fldCharType="end"/>
      </w:r>
    </w:p>
    <w:p w14:paraId="09D55281" w14:textId="368A8D9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rPr>
        <w:tab/>
      </w:r>
      <w:r>
        <w:rPr>
          <w:noProof/>
        </w:rPr>
        <w:fldChar w:fldCharType="begin"/>
      </w:r>
      <w:r>
        <w:rPr>
          <w:noProof/>
        </w:rPr>
        <w:instrText xml:space="preserve"> PAGEREF _Toc231822247 \h </w:instrText>
      </w:r>
      <w:r>
        <w:rPr>
          <w:noProof/>
        </w:rPr>
      </w:r>
      <w:r>
        <w:rPr>
          <w:noProof/>
        </w:rPr>
        <w:fldChar w:fldCharType="separate"/>
      </w:r>
      <w:r w:rsidR="0083661A">
        <w:rPr>
          <w:noProof/>
        </w:rPr>
        <w:t>97</w:t>
      </w:r>
      <w:r>
        <w:rPr>
          <w:noProof/>
        </w:rPr>
        <w:fldChar w:fldCharType="end"/>
      </w:r>
    </w:p>
    <w:p w14:paraId="57CACB25" w14:textId="6B24F49E"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установка резервного оборудования;</w:t>
      </w:r>
      <w:r>
        <w:rPr>
          <w:noProof/>
        </w:rPr>
        <w:tab/>
      </w:r>
      <w:r>
        <w:rPr>
          <w:noProof/>
        </w:rPr>
        <w:fldChar w:fldCharType="begin"/>
      </w:r>
      <w:r>
        <w:rPr>
          <w:noProof/>
        </w:rPr>
        <w:instrText xml:space="preserve"> PAGEREF _Toc231822248 \h </w:instrText>
      </w:r>
      <w:r>
        <w:rPr>
          <w:noProof/>
        </w:rPr>
      </w:r>
      <w:r>
        <w:rPr>
          <w:noProof/>
        </w:rPr>
        <w:fldChar w:fldCharType="separate"/>
      </w:r>
      <w:r w:rsidR="0083661A">
        <w:rPr>
          <w:noProof/>
        </w:rPr>
        <w:t>97</w:t>
      </w:r>
      <w:r>
        <w:rPr>
          <w:noProof/>
        </w:rPr>
        <w:fldChar w:fldCharType="end"/>
      </w:r>
    </w:p>
    <w:p w14:paraId="19E031B2" w14:textId="5DB3CE0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организация совместной работы нескольких источников тепловой энергии на единую тепловую сеть;</w:t>
      </w:r>
      <w:r>
        <w:rPr>
          <w:noProof/>
        </w:rPr>
        <w:tab/>
      </w:r>
      <w:r>
        <w:rPr>
          <w:noProof/>
        </w:rPr>
        <w:fldChar w:fldCharType="begin"/>
      </w:r>
      <w:r>
        <w:rPr>
          <w:noProof/>
        </w:rPr>
        <w:instrText xml:space="preserve"> PAGEREF _Toc231822249 \h </w:instrText>
      </w:r>
      <w:r>
        <w:rPr>
          <w:noProof/>
        </w:rPr>
      </w:r>
      <w:r>
        <w:rPr>
          <w:noProof/>
        </w:rPr>
        <w:fldChar w:fldCharType="separate"/>
      </w:r>
      <w:r w:rsidR="0083661A">
        <w:rPr>
          <w:noProof/>
        </w:rPr>
        <w:t>97</w:t>
      </w:r>
      <w:r>
        <w:rPr>
          <w:noProof/>
        </w:rPr>
        <w:fldChar w:fldCharType="end"/>
      </w:r>
    </w:p>
    <w:p w14:paraId="48DF38AE" w14:textId="0FCBD4C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г) резервирование тепловых сетей смежных районов поселения, муниципального округа, городского округа, города федерального значения;</w:t>
      </w:r>
      <w:r>
        <w:rPr>
          <w:noProof/>
        </w:rPr>
        <w:tab/>
      </w:r>
      <w:r>
        <w:rPr>
          <w:noProof/>
        </w:rPr>
        <w:fldChar w:fldCharType="begin"/>
      </w:r>
      <w:r>
        <w:rPr>
          <w:noProof/>
        </w:rPr>
        <w:instrText xml:space="preserve"> PAGEREF _Toc231822250 \h </w:instrText>
      </w:r>
      <w:r>
        <w:rPr>
          <w:noProof/>
        </w:rPr>
      </w:r>
      <w:r>
        <w:rPr>
          <w:noProof/>
        </w:rPr>
        <w:fldChar w:fldCharType="separate"/>
      </w:r>
      <w:r w:rsidR="0083661A">
        <w:rPr>
          <w:noProof/>
        </w:rPr>
        <w:t>98</w:t>
      </w:r>
      <w:r>
        <w:rPr>
          <w:noProof/>
        </w:rPr>
        <w:fldChar w:fldCharType="end"/>
      </w:r>
    </w:p>
    <w:p w14:paraId="368E3BD6" w14:textId="7C57D89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устройство резервных насосных станций;</w:t>
      </w:r>
      <w:r>
        <w:rPr>
          <w:noProof/>
        </w:rPr>
        <w:tab/>
      </w:r>
      <w:r>
        <w:rPr>
          <w:noProof/>
        </w:rPr>
        <w:fldChar w:fldCharType="begin"/>
      </w:r>
      <w:r>
        <w:rPr>
          <w:noProof/>
        </w:rPr>
        <w:instrText xml:space="preserve"> PAGEREF _Toc231822251 \h </w:instrText>
      </w:r>
      <w:r>
        <w:rPr>
          <w:noProof/>
        </w:rPr>
      </w:r>
      <w:r>
        <w:rPr>
          <w:noProof/>
        </w:rPr>
        <w:fldChar w:fldCharType="separate"/>
      </w:r>
      <w:r w:rsidR="0083661A">
        <w:rPr>
          <w:noProof/>
        </w:rPr>
        <w:t>98</w:t>
      </w:r>
      <w:r>
        <w:rPr>
          <w:noProof/>
        </w:rPr>
        <w:fldChar w:fldCharType="end"/>
      </w:r>
    </w:p>
    <w:p w14:paraId="099A454E" w14:textId="49EB769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е) установка баков-аккумуляторов.</w:t>
      </w:r>
      <w:r>
        <w:rPr>
          <w:noProof/>
        </w:rPr>
        <w:tab/>
      </w:r>
      <w:r>
        <w:rPr>
          <w:noProof/>
        </w:rPr>
        <w:fldChar w:fldCharType="begin"/>
      </w:r>
      <w:r>
        <w:rPr>
          <w:noProof/>
        </w:rPr>
        <w:instrText xml:space="preserve"> PAGEREF _Toc231822252 \h </w:instrText>
      </w:r>
      <w:r>
        <w:rPr>
          <w:noProof/>
        </w:rPr>
      </w:r>
      <w:r>
        <w:rPr>
          <w:noProof/>
        </w:rPr>
        <w:fldChar w:fldCharType="separate"/>
      </w:r>
      <w:r w:rsidR="0083661A">
        <w:rPr>
          <w:noProof/>
        </w:rPr>
        <w:t>98</w:t>
      </w:r>
      <w:r>
        <w:rPr>
          <w:noProof/>
        </w:rPr>
        <w:fldChar w:fldCharType="end"/>
      </w:r>
    </w:p>
    <w:p w14:paraId="7E617C87" w14:textId="0ECF1792"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12 Обоснование инвестиций в строительство, реконструкцию, техническое перевооружение и (или) модернизацию</w:t>
      </w:r>
      <w:r>
        <w:rPr>
          <w:noProof/>
        </w:rPr>
        <w:tab/>
      </w:r>
      <w:r>
        <w:rPr>
          <w:noProof/>
        </w:rPr>
        <w:fldChar w:fldCharType="begin"/>
      </w:r>
      <w:r>
        <w:rPr>
          <w:noProof/>
        </w:rPr>
        <w:instrText xml:space="preserve"> PAGEREF _Toc231822253 \h </w:instrText>
      </w:r>
      <w:r>
        <w:rPr>
          <w:noProof/>
        </w:rPr>
      </w:r>
      <w:r>
        <w:rPr>
          <w:noProof/>
        </w:rPr>
        <w:fldChar w:fldCharType="separate"/>
      </w:r>
      <w:r w:rsidR="0083661A">
        <w:rPr>
          <w:noProof/>
        </w:rPr>
        <w:t>99</w:t>
      </w:r>
      <w:r>
        <w:rPr>
          <w:noProof/>
        </w:rPr>
        <w:fldChar w:fldCharType="end"/>
      </w:r>
    </w:p>
    <w:p w14:paraId="7CF333E9" w14:textId="4439E3C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rPr>
        <w:tab/>
      </w:r>
      <w:r>
        <w:rPr>
          <w:noProof/>
        </w:rPr>
        <w:fldChar w:fldCharType="begin"/>
      </w:r>
      <w:r>
        <w:rPr>
          <w:noProof/>
        </w:rPr>
        <w:instrText xml:space="preserve"> PAGEREF _Toc231822254 \h </w:instrText>
      </w:r>
      <w:r>
        <w:rPr>
          <w:noProof/>
        </w:rPr>
      </w:r>
      <w:r>
        <w:rPr>
          <w:noProof/>
        </w:rPr>
        <w:fldChar w:fldCharType="separate"/>
      </w:r>
      <w:r w:rsidR="0083661A">
        <w:rPr>
          <w:noProof/>
        </w:rPr>
        <w:t>99</w:t>
      </w:r>
      <w:r>
        <w:rPr>
          <w:noProof/>
        </w:rPr>
        <w:fldChar w:fldCharType="end"/>
      </w:r>
    </w:p>
    <w:p w14:paraId="191B6F01" w14:textId="75A3F4E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rPr>
        <w:tab/>
      </w:r>
      <w:r>
        <w:rPr>
          <w:noProof/>
        </w:rPr>
        <w:fldChar w:fldCharType="begin"/>
      </w:r>
      <w:r>
        <w:rPr>
          <w:noProof/>
        </w:rPr>
        <w:instrText xml:space="preserve"> PAGEREF _Toc231822255 \h </w:instrText>
      </w:r>
      <w:r>
        <w:rPr>
          <w:noProof/>
        </w:rPr>
      </w:r>
      <w:r>
        <w:rPr>
          <w:noProof/>
        </w:rPr>
        <w:fldChar w:fldCharType="separate"/>
      </w:r>
      <w:r w:rsidR="0083661A">
        <w:rPr>
          <w:noProof/>
        </w:rPr>
        <w:t>99</w:t>
      </w:r>
      <w:r>
        <w:rPr>
          <w:noProof/>
        </w:rPr>
        <w:fldChar w:fldCharType="end"/>
      </w:r>
    </w:p>
    <w:p w14:paraId="4C7E287E" w14:textId="5F93B9E6"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в) расчеты экономической эффективности инвестиций</w:t>
      </w:r>
      <w:r>
        <w:rPr>
          <w:noProof/>
        </w:rPr>
        <w:tab/>
      </w:r>
      <w:r>
        <w:rPr>
          <w:noProof/>
        </w:rPr>
        <w:fldChar w:fldCharType="begin"/>
      </w:r>
      <w:r>
        <w:rPr>
          <w:noProof/>
        </w:rPr>
        <w:instrText xml:space="preserve"> PAGEREF _Toc231822256 \h </w:instrText>
      </w:r>
      <w:r>
        <w:rPr>
          <w:noProof/>
        </w:rPr>
      </w:r>
      <w:r>
        <w:rPr>
          <w:noProof/>
        </w:rPr>
        <w:fldChar w:fldCharType="separate"/>
      </w:r>
      <w:r w:rsidR="0083661A">
        <w:rPr>
          <w:noProof/>
        </w:rPr>
        <w:t>103</w:t>
      </w:r>
      <w:r>
        <w:rPr>
          <w:noProof/>
        </w:rPr>
        <w:fldChar w:fldCharType="end"/>
      </w:r>
    </w:p>
    <w:p w14:paraId="1EE44D48" w14:textId="25DD601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rPr>
        <w:tab/>
      </w:r>
      <w:r>
        <w:rPr>
          <w:noProof/>
        </w:rPr>
        <w:fldChar w:fldCharType="begin"/>
      </w:r>
      <w:r>
        <w:rPr>
          <w:noProof/>
        </w:rPr>
        <w:instrText xml:space="preserve"> PAGEREF _Toc231822257 \h </w:instrText>
      </w:r>
      <w:r>
        <w:rPr>
          <w:noProof/>
        </w:rPr>
      </w:r>
      <w:r>
        <w:rPr>
          <w:noProof/>
        </w:rPr>
        <w:fldChar w:fldCharType="separate"/>
      </w:r>
      <w:r w:rsidR="0083661A">
        <w:rPr>
          <w:noProof/>
        </w:rPr>
        <w:t>103</w:t>
      </w:r>
      <w:r>
        <w:rPr>
          <w:noProof/>
        </w:rPr>
        <w:fldChar w:fldCharType="end"/>
      </w:r>
    </w:p>
    <w:p w14:paraId="37757F06" w14:textId="28F7C94F"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Глава 13. Индикаторы развития систем теплоснабжения поселения, городского округа, города федерального значения</w:t>
      </w:r>
      <w:r>
        <w:rPr>
          <w:noProof/>
        </w:rPr>
        <w:tab/>
      </w:r>
      <w:r>
        <w:rPr>
          <w:noProof/>
        </w:rPr>
        <w:fldChar w:fldCharType="begin"/>
      </w:r>
      <w:r>
        <w:rPr>
          <w:noProof/>
        </w:rPr>
        <w:instrText xml:space="preserve"> PAGEREF _Toc231822258 \h </w:instrText>
      </w:r>
      <w:r>
        <w:rPr>
          <w:noProof/>
        </w:rPr>
      </w:r>
      <w:r>
        <w:rPr>
          <w:noProof/>
        </w:rPr>
        <w:fldChar w:fldCharType="separate"/>
      </w:r>
      <w:r w:rsidR="0083661A">
        <w:rPr>
          <w:noProof/>
        </w:rPr>
        <w:t>111</w:t>
      </w:r>
      <w:r>
        <w:rPr>
          <w:noProof/>
        </w:rPr>
        <w:fldChar w:fldCharType="end"/>
      </w:r>
    </w:p>
    <w:p w14:paraId="3196E80A" w14:textId="2A2ECEB8"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Глава 14. Ценовые (тарифные) последствия</w:t>
      </w:r>
      <w:r>
        <w:rPr>
          <w:noProof/>
        </w:rPr>
        <w:tab/>
      </w:r>
      <w:r>
        <w:rPr>
          <w:noProof/>
        </w:rPr>
        <w:fldChar w:fldCharType="begin"/>
      </w:r>
      <w:r>
        <w:rPr>
          <w:noProof/>
        </w:rPr>
        <w:instrText xml:space="preserve"> PAGEREF _Toc231822259 \h </w:instrText>
      </w:r>
      <w:r>
        <w:rPr>
          <w:noProof/>
        </w:rPr>
      </w:r>
      <w:r>
        <w:rPr>
          <w:noProof/>
        </w:rPr>
        <w:fldChar w:fldCharType="separate"/>
      </w:r>
      <w:r w:rsidR="0083661A">
        <w:rPr>
          <w:noProof/>
        </w:rPr>
        <w:t>112</w:t>
      </w:r>
      <w:r>
        <w:rPr>
          <w:noProof/>
        </w:rPr>
        <w:fldChar w:fldCharType="end"/>
      </w:r>
    </w:p>
    <w:p w14:paraId="05509FD4" w14:textId="52A95F5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а) тарифно-балансовые расчетные модели теплоснабжения потребителей по каждой системе теплоснабжения</w:t>
      </w:r>
      <w:r>
        <w:rPr>
          <w:noProof/>
        </w:rPr>
        <w:tab/>
      </w:r>
      <w:r>
        <w:rPr>
          <w:noProof/>
        </w:rPr>
        <w:fldChar w:fldCharType="begin"/>
      </w:r>
      <w:r>
        <w:rPr>
          <w:noProof/>
        </w:rPr>
        <w:instrText xml:space="preserve"> PAGEREF _Toc231822260 \h </w:instrText>
      </w:r>
      <w:r>
        <w:rPr>
          <w:noProof/>
        </w:rPr>
      </w:r>
      <w:r>
        <w:rPr>
          <w:noProof/>
        </w:rPr>
        <w:fldChar w:fldCharType="separate"/>
      </w:r>
      <w:r w:rsidR="0083661A">
        <w:rPr>
          <w:noProof/>
        </w:rPr>
        <w:t>112</w:t>
      </w:r>
      <w:r>
        <w:rPr>
          <w:noProof/>
        </w:rPr>
        <w:fldChar w:fldCharType="end"/>
      </w:r>
    </w:p>
    <w:p w14:paraId="0110337A" w14:textId="775C95F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тарифно-балансовые расчетные модели теплоснабжения потребителей по каждой единой теплоснабжающей организации</w:t>
      </w:r>
      <w:r>
        <w:rPr>
          <w:noProof/>
        </w:rPr>
        <w:tab/>
      </w:r>
      <w:r>
        <w:rPr>
          <w:noProof/>
        </w:rPr>
        <w:fldChar w:fldCharType="begin"/>
      </w:r>
      <w:r>
        <w:rPr>
          <w:noProof/>
        </w:rPr>
        <w:instrText xml:space="preserve"> PAGEREF _Toc231822261 \h </w:instrText>
      </w:r>
      <w:r>
        <w:rPr>
          <w:noProof/>
        </w:rPr>
      </w:r>
      <w:r>
        <w:rPr>
          <w:noProof/>
        </w:rPr>
        <w:fldChar w:fldCharType="separate"/>
      </w:r>
      <w:r w:rsidR="0083661A">
        <w:rPr>
          <w:noProof/>
        </w:rPr>
        <w:t>112</w:t>
      </w:r>
      <w:r>
        <w:rPr>
          <w:noProof/>
        </w:rPr>
        <w:fldChar w:fldCharType="end"/>
      </w:r>
    </w:p>
    <w:p w14:paraId="65939048" w14:textId="3021DC2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rPr>
        <w:tab/>
      </w:r>
      <w:r>
        <w:rPr>
          <w:noProof/>
        </w:rPr>
        <w:fldChar w:fldCharType="begin"/>
      </w:r>
      <w:r>
        <w:rPr>
          <w:noProof/>
        </w:rPr>
        <w:instrText xml:space="preserve"> PAGEREF _Toc231822262 \h </w:instrText>
      </w:r>
      <w:r>
        <w:rPr>
          <w:noProof/>
        </w:rPr>
      </w:r>
      <w:r>
        <w:rPr>
          <w:noProof/>
        </w:rPr>
        <w:fldChar w:fldCharType="separate"/>
      </w:r>
      <w:r w:rsidR="0083661A">
        <w:rPr>
          <w:noProof/>
        </w:rPr>
        <w:t>112</w:t>
      </w:r>
      <w:r>
        <w:rPr>
          <w:noProof/>
        </w:rPr>
        <w:fldChar w:fldCharType="end"/>
      </w:r>
    </w:p>
    <w:p w14:paraId="69130680" w14:textId="4599301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noProof/>
          <w:shd w:val="clear" w:color="auto" w:fill="FFFFFF"/>
        </w:rPr>
        <w:t>Описание изменений (фактических данных) в оценке ценовых (тарифных) последствий реализации проектов схемы теплоснабжения</w:t>
      </w:r>
      <w:r>
        <w:rPr>
          <w:noProof/>
        </w:rPr>
        <w:tab/>
      </w:r>
      <w:r>
        <w:rPr>
          <w:noProof/>
        </w:rPr>
        <w:fldChar w:fldCharType="begin"/>
      </w:r>
      <w:r>
        <w:rPr>
          <w:noProof/>
        </w:rPr>
        <w:instrText xml:space="preserve"> PAGEREF _Toc231822263 \h </w:instrText>
      </w:r>
      <w:r>
        <w:rPr>
          <w:noProof/>
        </w:rPr>
      </w:r>
      <w:r>
        <w:rPr>
          <w:noProof/>
        </w:rPr>
        <w:fldChar w:fldCharType="separate"/>
      </w:r>
      <w:r w:rsidR="0083661A">
        <w:rPr>
          <w:noProof/>
        </w:rPr>
        <w:t>112</w:t>
      </w:r>
      <w:r>
        <w:rPr>
          <w:noProof/>
        </w:rPr>
        <w:fldChar w:fldCharType="end"/>
      </w:r>
    </w:p>
    <w:p w14:paraId="19ED5AD5" w14:textId="4AA4D967"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15. Реестр единых теплоснабжающих организаций</w:t>
      </w:r>
      <w:r>
        <w:rPr>
          <w:noProof/>
        </w:rPr>
        <w:tab/>
      </w:r>
      <w:r>
        <w:rPr>
          <w:noProof/>
        </w:rPr>
        <w:fldChar w:fldCharType="begin"/>
      </w:r>
      <w:r>
        <w:rPr>
          <w:noProof/>
        </w:rPr>
        <w:instrText xml:space="preserve"> PAGEREF _Toc231822264 \h </w:instrText>
      </w:r>
      <w:r>
        <w:rPr>
          <w:noProof/>
        </w:rPr>
      </w:r>
      <w:r>
        <w:rPr>
          <w:noProof/>
        </w:rPr>
        <w:fldChar w:fldCharType="separate"/>
      </w:r>
      <w:r w:rsidR="0083661A">
        <w:rPr>
          <w:noProof/>
        </w:rPr>
        <w:t>113</w:t>
      </w:r>
      <w:r>
        <w:rPr>
          <w:noProof/>
        </w:rPr>
        <w:fldChar w:fldCharType="end"/>
      </w:r>
    </w:p>
    <w:p w14:paraId="41C25A4C" w14:textId="5FD9247F"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rPr>
        <w:tab/>
      </w:r>
      <w:r>
        <w:rPr>
          <w:noProof/>
        </w:rPr>
        <w:fldChar w:fldCharType="begin"/>
      </w:r>
      <w:r>
        <w:rPr>
          <w:noProof/>
        </w:rPr>
        <w:instrText xml:space="preserve"> PAGEREF _Toc231822265 \h </w:instrText>
      </w:r>
      <w:r>
        <w:rPr>
          <w:noProof/>
        </w:rPr>
      </w:r>
      <w:r>
        <w:rPr>
          <w:noProof/>
        </w:rPr>
        <w:fldChar w:fldCharType="separate"/>
      </w:r>
      <w:r w:rsidR="0083661A">
        <w:rPr>
          <w:noProof/>
        </w:rPr>
        <w:t>113</w:t>
      </w:r>
      <w:r>
        <w:rPr>
          <w:noProof/>
        </w:rPr>
        <w:fldChar w:fldCharType="end"/>
      </w:r>
    </w:p>
    <w:p w14:paraId="580EE2EF" w14:textId="229C773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rPr>
        <w:tab/>
      </w:r>
      <w:r>
        <w:rPr>
          <w:noProof/>
        </w:rPr>
        <w:fldChar w:fldCharType="begin"/>
      </w:r>
      <w:r>
        <w:rPr>
          <w:noProof/>
        </w:rPr>
        <w:instrText xml:space="preserve"> PAGEREF _Toc231822266 \h </w:instrText>
      </w:r>
      <w:r>
        <w:rPr>
          <w:noProof/>
        </w:rPr>
      </w:r>
      <w:r>
        <w:rPr>
          <w:noProof/>
        </w:rPr>
        <w:fldChar w:fldCharType="separate"/>
      </w:r>
      <w:r w:rsidR="0083661A">
        <w:rPr>
          <w:noProof/>
        </w:rPr>
        <w:t>113</w:t>
      </w:r>
      <w:r>
        <w:rPr>
          <w:noProof/>
        </w:rPr>
        <w:fldChar w:fldCharType="end"/>
      </w:r>
    </w:p>
    <w:p w14:paraId="4E24D60C" w14:textId="601E385C"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rPr>
        <w:tab/>
      </w:r>
      <w:r>
        <w:rPr>
          <w:noProof/>
        </w:rPr>
        <w:fldChar w:fldCharType="begin"/>
      </w:r>
      <w:r>
        <w:rPr>
          <w:noProof/>
        </w:rPr>
        <w:instrText xml:space="preserve"> PAGEREF _Toc231822267 \h </w:instrText>
      </w:r>
      <w:r>
        <w:rPr>
          <w:noProof/>
        </w:rPr>
      </w:r>
      <w:r>
        <w:rPr>
          <w:noProof/>
        </w:rPr>
        <w:fldChar w:fldCharType="separate"/>
      </w:r>
      <w:r w:rsidR="0083661A">
        <w:rPr>
          <w:noProof/>
        </w:rPr>
        <w:t>113</w:t>
      </w:r>
      <w:r>
        <w:rPr>
          <w:noProof/>
        </w:rPr>
        <w:fldChar w:fldCharType="end"/>
      </w:r>
    </w:p>
    <w:p w14:paraId="7634616C" w14:textId="7697F00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rPr>
        <w:tab/>
      </w:r>
      <w:r>
        <w:rPr>
          <w:noProof/>
        </w:rPr>
        <w:fldChar w:fldCharType="begin"/>
      </w:r>
      <w:r>
        <w:rPr>
          <w:noProof/>
        </w:rPr>
        <w:instrText xml:space="preserve"> PAGEREF _Toc231822268 \h </w:instrText>
      </w:r>
      <w:r>
        <w:rPr>
          <w:noProof/>
        </w:rPr>
      </w:r>
      <w:r>
        <w:rPr>
          <w:noProof/>
        </w:rPr>
        <w:fldChar w:fldCharType="separate"/>
      </w:r>
      <w:r w:rsidR="0083661A">
        <w:rPr>
          <w:noProof/>
        </w:rPr>
        <w:t>114</w:t>
      </w:r>
      <w:r>
        <w:rPr>
          <w:noProof/>
        </w:rPr>
        <w:fldChar w:fldCharType="end"/>
      </w:r>
    </w:p>
    <w:p w14:paraId="528A6EFC" w14:textId="020B5B15"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д) описание границ зон деятельности единой теплоснабжающей организации (организаций)</w:t>
      </w:r>
      <w:r>
        <w:rPr>
          <w:noProof/>
        </w:rPr>
        <w:tab/>
      </w:r>
      <w:r>
        <w:rPr>
          <w:noProof/>
        </w:rPr>
        <w:fldChar w:fldCharType="begin"/>
      </w:r>
      <w:r>
        <w:rPr>
          <w:noProof/>
        </w:rPr>
        <w:instrText xml:space="preserve"> PAGEREF _Toc231822269 \h </w:instrText>
      </w:r>
      <w:r>
        <w:rPr>
          <w:noProof/>
        </w:rPr>
      </w:r>
      <w:r>
        <w:rPr>
          <w:noProof/>
        </w:rPr>
        <w:fldChar w:fldCharType="separate"/>
      </w:r>
      <w:r w:rsidR="0083661A">
        <w:rPr>
          <w:noProof/>
        </w:rPr>
        <w:t>114</w:t>
      </w:r>
      <w:r>
        <w:rPr>
          <w:noProof/>
        </w:rPr>
        <w:fldChar w:fldCharType="end"/>
      </w:r>
    </w:p>
    <w:p w14:paraId="23D0920A" w14:textId="2D0AFB0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 xml:space="preserve">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w:t>
      </w:r>
      <w:r>
        <w:rPr>
          <w:noProof/>
        </w:rPr>
        <w:lastRenderedPageBreak/>
        <w:t>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rPr>
        <w:tab/>
      </w:r>
      <w:r>
        <w:rPr>
          <w:noProof/>
        </w:rPr>
        <w:fldChar w:fldCharType="begin"/>
      </w:r>
      <w:r>
        <w:rPr>
          <w:noProof/>
        </w:rPr>
        <w:instrText xml:space="preserve"> PAGEREF _Toc231822270 \h </w:instrText>
      </w:r>
      <w:r>
        <w:rPr>
          <w:noProof/>
        </w:rPr>
      </w:r>
      <w:r>
        <w:rPr>
          <w:noProof/>
        </w:rPr>
        <w:fldChar w:fldCharType="separate"/>
      </w:r>
      <w:r w:rsidR="0083661A">
        <w:rPr>
          <w:noProof/>
        </w:rPr>
        <w:t>114</w:t>
      </w:r>
      <w:r>
        <w:rPr>
          <w:noProof/>
        </w:rPr>
        <w:fldChar w:fldCharType="end"/>
      </w:r>
    </w:p>
    <w:p w14:paraId="137F50F8" w14:textId="1FD458E0"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16. Реестр мероприятий схемы теплоснабжения</w:t>
      </w:r>
      <w:r>
        <w:rPr>
          <w:noProof/>
        </w:rPr>
        <w:tab/>
      </w:r>
      <w:r>
        <w:rPr>
          <w:noProof/>
        </w:rPr>
        <w:fldChar w:fldCharType="begin"/>
      </w:r>
      <w:r>
        <w:rPr>
          <w:noProof/>
        </w:rPr>
        <w:instrText xml:space="preserve"> PAGEREF _Toc231822271 \h </w:instrText>
      </w:r>
      <w:r>
        <w:rPr>
          <w:noProof/>
        </w:rPr>
      </w:r>
      <w:r>
        <w:rPr>
          <w:noProof/>
        </w:rPr>
        <w:fldChar w:fldCharType="separate"/>
      </w:r>
      <w:r w:rsidR="0083661A">
        <w:rPr>
          <w:noProof/>
        </w:rPr>
        <w:t>115</w:t>
      </w:r>
      <w:r>
        <w:rPr>
          <w:noProof/>
        </w:rPr>
        <w:fldChar w:fldCharType="end"/>
      </w:r>
    </w:p>
    <w:p w14:paraId="1651EA93" w14:textId="481C46E2"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перечень мероприятий по строительству, реконструкции, техническому перевооружению и (или) модернизации источников тепловой энергии</w:t>
      </w:r>
      <w:r>
        <w:rPr>
          <w:noProof/>
        </w:rPr>
        <w:tab/>
      </w:r>
      <w:r>
        <w:rPr>
          <w:noProof/>
        </w:rPr>
        <w:fldChar w:fldCharType="begin"/>
      </w:r>
      <w:r>
        <w:rPr>
          <w:noProof/>
        </w:rPr>
        <w:instrText xml:space="preserve"> PAGEREF _Toc231822272 \h </w:instrText>
      </w:r>
      <w:r>
        <w:rPr>
          <w:noProof/>
        </w:rPr>
      </w:r>
      <w:r>
        <w:rPr>
          <w:noProof/>
        </w:rPr>
        <w:fldChar w:fldCharType="separate"/>
      </w:r>
      <w:r w:rsidR="0083661A">
        <w:rPr>
          <w:noProof/>
        </w:rPr>
        <w:t>115</w:t>
      </w:r>
      <w:r>
        <w:rPr>
          <w:noProof/>
        </w:rPr>
        <w:fldChar w:fldCharType="end"/>
      </w:r>
    </w:p>
    <w:p w14:paraId="5FA0D0E2" w14:textId="2207D23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Pr>
          <w:noProof/>
        </w:rPr>
        <w:tab/>
      </w:r>
      <w:r>
        <w:rPr>
          <w:noProof/>
        </w:rPr>
        <w:fldChar w:fldCharType="begin"/>
      </w:r>
      <w:r>
        <w:rPr>
          <w:noProof/>
        </w:rPr>
        <w:instrText xml:space="preserve"> PAGEREF _Toc231822273 \h </w:instrText>
      </w:r>
      <w:r>
        <w:rPr>
          <w:noProof/>
        </w:rPr>
      </w:r>
      <w:r>
        <w:rPr>
          <w:noProof/>
        </w:rPr>
        <w:fldChar w:fldCharType="separate"/>
      </w:r>
      <w:r w:rsidR="0083661A">
        <w:rPr>
          <w:noProof/>
        </w:rPr>
        <w:t>115</w:t>
      </w:r>
      <w:r>
        <w:rPr>
          <w:noProof/>
        </w:rPr>
        <w:fldChar w:fldCharType="end"/>
      </w:r>
    </w:p>
    <w:p w14:paraId="377A52E2" w14:textId="1A6B313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rPr>
        <w:tab/>
      </w:r>
      <w:r>
        <w:rPr>
          <w:noProof/>
        </w:rPr>
        <w:fldChar w:fldCharType="begin"/>
      </w:r>
      <w:r>
        <w:rPr>
          <w:noProof/>
        </w:rPr>
        <w:instrText xml:space="preserve"> PAGEREF _Toc231822274 \h </w:instrText>
      </w:r>
      <w:r>
        <w:rPr>
          <w:noProof/>
        </w:rPr>
      </w:r>
      <w:r>
        <w:rPr>
          <w:noProof/>
        </w:rPr>
        <w:fldChar w:fldCharType="separate"/>
      </w:r>
      <w:r w:rsidR="0083661A">
        <w:rPr>
          <w:noProof/>
        </w:rPr>
        <w:t>115</w:t>
      </w:r>
      <w:r>
        <w:rPr>
          <w:noProof/>
        </w:rPr>
        <w:fldChar w:fldCharType="end"/>
      </w:r>
    </w:p>
    <w:p w14:paraId="6ACA6757" w14:textId="09A09863"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17 Замечания и предложения к проекту схемы теплоснабжения</w:t>
      </w:r>
      <w:r>
        <w:rPr>
          <w:noProof/>
        </w:rPr>
        <w:tab/>
      </w:r>
      <w:r>
        <w:rPr>
          <w:noProof/>
        </w:rPr>
        <w:fldChar w:fldCharType="begin"/>
      </w:r>
      <w:r>
        <w:rPr>
          <w:noProof/>
        </w:rPr>
        <w:instrText xml:space="preserve"> PAGEREF _Toc231822275 \h </w:instrText>
      </w:r>
      <w:r>
        <w:rPr>
          <w:noProof/>
        </w:rPr>
      </w:r>
      <w:r>
        <w:rPr>
          <w:noProof/>
        </w:rPr>
        <w:fldChar w:fldCharType="separate"/>
      </w:r>
      <w:r w:rsidR="0083661A">
        <w:rPr>
          <w:noProof/>
        </w:rPr>
        <w:t>116</w:t>
      </w:r>
      <w:r>
        <w:rPr>
          <w:noProof/>
        </w:rPr>
        <w:fldChar w:fldCharType="end"/>
      </w:r>
    </w:p>
    <w:p w14:paraId="71EB5A21" w14:textId="12E350CB"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а) перечень всех замечаний и предложений, поступивших при разработке, утверждении и актуализации схемы теплоснабжения</w:t>
      </w:r>
      <w:r>
        <w:rPr>
          <w:noProof/>
        </w:rPr>
        <w:tab/>
      </w:r>
      <w:r>
        <w:rPr>
          <w:noProof/>
        </w:rPr>
        <w:fldChar w:fldCharType="begin"/>
      </w:r>
      <w:r>
        <w:rPr>
          <w:noProof/>
        </w:rPr>
        <w:instrText xml:space="preserve"> PAGEREF _Toc231822276 \h </w:instrText>
      </w:r>
      <w:r>
        <w:rPr>
          <w:noProof/>
        </w:rPr>
      </w:r>
      <w:r>
        <w:rPr>
          <w:noProof/>
        </w:rPr>
        <w:fldChar w:fldCharType="separate"/>
      </w:r>
      <w:r w:rsidR="0083661A">
        <w:rPr>
          <w:noProof/>
        </w:rPr>
        <w:t>116</w:t>
      </w:r>
      <w:r>
        <w:rPr>
          <w:noProof/>
        </w:rPr>
        <w:fldChar w:fldCharType="end"/>
      </w:r>
    </w:p>
    <w:p w14:paraId="6CEDA8FC" w14:textId="38535ED3"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б) ответы разработчиков проекта схемы теплоснабжения на замечания и предложения</w:t>
      </w:r>
      <w:r>
        <w:rPr>
          <w:noProof/>
        </w:rPr>
        <w:tab/>
      </w:r>
      <w:r>
        <w:rPr>
          <w:noProof/>
        </w:rPr>
        <w:fldChar w:fldCharType="begin"/>
      </w:r>
      <w:r>
        <w:rPr>
          <w:noProof/>
        </w:rPr>
        <w:instrText xml:space="preserve"> PAGEREF _Toc231822277 \h </w:instrText>
      </w:r>
      <w:r>
        <w:rPr>
          <w:noProof/>
        </w:rPr>
      </w:r>
      <w:r>
        <w:rPr>
          <w:noProof/>
        </w:rPr>
        <w:fldChar w:fldCharType="separate"/>
      </w:r>
      <w:r w:rsidR="0083661A">
        <w:rPr>
          <w:noProof/>
        </w:rPr>
        <w:t>116</w:t>
      </w:r>
      <w:r>
        <w:rPr>
          <w:noProof/>
        </w:rPr>
        <w:fldChar w:fldCharType="end"/>
      </w:r>
    </w:p>
    <w:p w14:paraId="7478B545" w14:textId="7D50C9A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sidRPr="00B00DC9">
        <w:rPr>
          <w:rFonts w:eastAsiaTheme="minorHAnsi"/>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rPr>
        <w:tab/>
      </w:r>
      <w:r>
        <w:rPr>
          <w:noProof/>
        </w:rPr>
        <w:fldChar w:fldCharType="begin"/>
      </w:r>
      <w:r>
        <w:rPr>
          <w:noProof/>
        </w:rPr>
        <w:instrText xml:space="preserve"> PAGEREF _Toc231822278 \h </w:instrText>
      </w:r>
      <w:r>
        <w:rPr>
          <w:noProof/>
        </w:rPr>
      </w:r>
      <w:r>
        <w:rPr>
          <w:noProof/>
        </w:rPr>
        <w:fldChar w:fldCharType="separate"/>
      </w:r>
      <w:r w:rsidR="0083661A">
        <w:rPr>
          <w:noProof/>
        </w:rPr>
        <w:t>116</w:t>
      </w:r>
      <w:r>
        <w:rPr>
          <w:noProof/>
        </w:rPr>
        <w:fldChar w:fldCharType="end"/>
      </w:r>
    </w:p>
    <w:p w14:paraId="55CEFD4B" w14:textId="2D47FCE0"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 18. Сводный том изменений, выполненных в доработанной и (или) актуализированной схеме теплоснабжения</w:t>
      </w:r>
      <w:r>
        <w:rPr>
          <w:noProof/>
        </w:rPr>
        <w:tab/>
      </w:r>
      <w:r>
        <w:rPr>
          <w:noProof/>
        </w:rPr>
        <w:fldChar w:fldCharType="begin"/>
      </w:r>
      <w:r>
        <w:rPr>
          <w:noProof/>
        </w:rPr>
        <w:instrText xml:space="preserve"> PAGEREF _Toc231822279 \h </w:instrText>
      </w:r>
      <w:r>
        <w:rPr>
          <w:noProof/>
        </w:rPr>
      </w:r>
      <w:r>
        <w:rPr>
          <w:noProof/>
        </w:rPr>
        <w:fldChar w:fldCharType="separate"/>
      </w:r>
      <w:r w:rsidR="0083661A">
        <w:rPr>
          <w:noProof/>
        </w:rPr>
        <w:t>117</w:t>
      </w:r>
      <w:r>
        <w:rPr>
          <w:noProof/>
        </w:rPr>
        <w:fldChar w:fldCharType="end"/>
      </w:r>
    </w:p>
    <w:p w14:paraId="00D80F60" w14:textId="132E8422" w:rsidR="00436B7D" w:rsidRDefault="00436B7D" w:rsidP="00436B7D">
      <w:pPr>
        <w:pStyle w:val="17"/>
        <w:tabs>
          <w:tab w:val="right" w:leader="dot" w:pos="9911"/>
        </w:tabs>
        <w:spacing w:after="0" w:line="240" w:lineRule="auto"/>
        <w:jc w:val="both"/>
        <w:rPr>
          <w:rFonts w:asciiTheme="minorHAnsi" w:eastAsiaTheme="minorEastAsia" w:hAnsiTheme="minorHAnsi" w:cstheme="minorBidi"/>
          <w:noProof/>
          <w:lang w:eastAsia="ru-RU"/>
        </w:rPr>
      </w:pPr>
      <w:r>
        <w:rPr>
          <w:noProof/>
        </w:rPr>
        <w:t>Глава</w:t>
      </w:r>
      <w:r w:rsidRPr="00B00DC9">
        <w:rPr>
          <w:noProof/>
          <w:spacing w:val="45"/>
        </w:rPr>
        <w:t xml:space="preserve"> </w:t>
      </w:r>
      <w:r>
        <w:rPr>
          <w:noProof/>
        </w:rPr>
        <w:t>19.</w:t>
      </w:r>
      <w:r w:rsidRPr="00B00DC9">
        <w:rPr>
          <w:noProof/>
          <w:spacing w:val="45"/>
        </w:rPr>
        <w:t xml:space="preserve"> </w:t>
      </w:r>
      <w:r>
        <w:rPr>
          <w:noProof/>
        </w:rPr>
        <w:t>Оценка экологической безопасности теплоснабжения</w:t>
      </w:r>
      <w:r>
        <w:rPr>
          <w:noProof/>
        </w:rPr>
        <w:tab/>
      </w:r>
      <w:r>
        <w:rPr>
          <w:noProof/>
        </w:rPr>
        <w:fldChar w:fldCharType="begin"/>
      </w:r>
      <w:r>
        <w:rPr>
          <w:noProof/>
        </w:rPr>
        <w:instrText xml:space="preserve"> PAGEREF _Toc231822280 \h </w:instrText>
      </w:r>
      <w:r>
        <w:rPr>
          <w:noProof/>
        </w:rPr>
      </w:r>
      <w:r>
        <w:rPr>
          <w:noProof/>
        </w:rPr>
        <w:fldChar w:fldCharType="separate"/>
      </w:r>
      <w:r w:rsidR="0083661A">
        <w:rPr>
          <w:noProof/>
        </w:rPr>
        <w:t>118</w:t>
      </w:r>
      <w:r>
        <w:rPr>
          <w:noProof/>
        </w:rPr>
        <w:fldChar w:fldCharType="end"/>
      </w:r>
    </w:p>
    <w:p w14:paraId="7BD28347" w14:textId="789C4FBA"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19.1 Описание фоновых и/или сводных расчетов концентраций вредных (загрязняющих) веществ на территории поселения, городского округа, муниципального округа</w:t>
      </w:r>
      <w:r>
        <w:rPr>
          <w:noProof/>
        </w:rPr>
        <w:tab/>
      </w:r>
      <w:r>
        <w:rPr>
          <w:noProof/>
        </w:rPr>
        <w:fldChar w:fldCharType="begin"/>
      </w:r>
      <w:r>
        <w:rPr>
          <w:noProof/>
        </w:rPr>
        <w:instrText xml:space="preserve"> PAGEREF _Toc231822281 \h </w:instrText>
      </w:r>
      <w:r>
        <w:rPr>
          <w:noProof/>
        </w:rPr>
      </w:r>
      <w:r>
        <w:rPr>
          <w:noProof/>
        </w:rPr>
        <w:fldChar w:fldCharType="separate"/>
      </w:r>
      <w:r w:rsidR="0083661A">
        <w:rPr>
          <w:noProof/>
        </w:rPr>
        <w:t>118</w:t>
      </w:r>
      <w:r>
        <w:rPr>
          <w:noProof/>
        </w:rPr>
        <w:fldChar w:fldCharType="end"/>
      </w:r>
    </w:p>
    <w:p w14:paraId="56033DD8" w14:textId="128C9A4D"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Pr>
          <w:noProof/>
        </w:rPr>
        <w:tab/>
      </w:r>
      <w:r>
        <w:rPr>
          <w:noProof/>
        </w:rPr>
        <w:fldChar w:fldCharType="begin"/>
      </w:r>
      <w:r>
        <w:rPr>
          <w:noProof/>
        </w:rPr>
        <w:instrText xml:space="preserve"> PAGEREF _Toc231822282 \h </w:instrText>
      </w:r>
      <w:r>
        <w:rPr>
          <w:noProof/>
        </w:rPr>
      </w:r>
      <w:r>
        <w:rPr>
          <w:noProof/>
        </w:rPr>
        <w:fldChar w:fldCharType="separate"/>
      </w:r>
      <w:r w:rsidR="0083661A">
        <w:rPr>
          <w:noProof/>
        </w:rPr>
        <w:t>118</w:t>
      </w:r>
      <w:r>
        <w:rPr>
          <w:noProof/>
        </w:rPr>
        <w:fldChar w:fldCharType="end"/>
      </w:r>
    </w:p>
    <w:p w14:paraId="55686102" w14:textId="53BD1629"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r>
        <w:rPr>
          <w:noProof/>
        </w:rPr>
        <w:tab/>
      </w:r>
      <w:r>
        <w:rPr>
          <w:noProof/>
        </w:rPr>
        <w:fldChar w:fldCharType="begin"/>
      </w:r>
      <w:r>
        <w:rPr>
          <w:noProof/>
        </w:rPr>
        <w:instrText xml:space="preserve"> PAGEREF _Toc231822283 \h </w:instrText>
      </w:r>
      <w:r>
        <w:rPr>
          <w:noProof/>
        </w:rPr>
      </w:r>
      <w:r>
        <w:rPr>
          <w:noProof/>
        </w:rPr>
        <w:fldChar w:fldCharType="separate"/>
      </w:r>
      <w:r w:rsidR="0083661A">
        <w:rPr>
          <w:noProof/>
        </w:rPr>
        <w:t>118</w:t>
      </w:r>
      <w:r>
        <w:rPr>
          <w:noProof/>
        </w:rPr>
        <w:fldChar w:fldCharType="end"/>
      </w:r>
    </w:p>
    <w:p w14:paraId="205E65E4" w14:textId="04AB7328"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Pr>
          <w:noProof/>
        </w:rPr>
        <w:tab/>
      </w:r>
      <w:r>
        <w:rPr>
          <w:noProof/>
        </w:rPr>
        <w:fldChar w:fldCharType="begin"/>
      </w:r>
      <w:r>
        <w:rPr>
          <w:noProof/>
        </w:rPr>
        <w:instrText xml:space="preserve"> PAGEREF _Toc231822284 \h </w:instrText>
      </w:r>
      <w:r>
        <w:rPr>
          <w:noProof/>
        </w:rPr>
      </w:r>
      <w:r>
        <w:rPr>
          <w:noProof/>
        </w:rPr>
        <w:fldChar w:fldCharType="separate"/>
      </w:r>
      <w:r w:rsidR="0083661A">
        <w:rPr>
          <w:noProof/>
        </w:rPr>
        <w:t>118</w:t>
      </w:r>
      <w:r>
        <w:rPr>
          <w:noProof/>
        </w:rPr>
        <w:fldChar w:fldCharType="end"/>
      </w:r>
    </w:p>
    <w:p w14:paraId="60779F56" w14:textId="4091CCE0"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Pr>
          <w:noProof/>
        </w:rPr>
        <w:tab/>
      </w:r>
      <w:r>
        <w:rPr>
          <w:noProof/>
        </w:rPr>
        <w:fldChar w:fldCharType="begin"/>
      </w:r>
      <w:r>
        <w:rPr>
          <w:noProof/>
        </w:rPr>
        <w:instrText xml:space="preserve"> PAGEREF _Toc231822285 \h </w:instrText>
      </w:r>
      <w:r>
        <w:rPr>
          <w:noProof/>
        </w:rPr>
      </w:r>
      <w:r>
        <w:rPr>
          <w:noProof/>
        </w:rPr>
        <w:fldChar w:fldCharType="separate"/>
      </w:r>
      <w:r w:rsidR="0083661A">
        <w:rPr>
          <w:noProof/>
        </w:rPr>
        <w:t>119</w:t>
      </w:r>
      <w:r>
        <w:rPr>
          <w:noProof/>
        </w:rPr>
        <w:fldChar w:fldCharType="end"/>
      </w:r>
    </w:p>
    <w:p w14:paraId="68289954" w14:textId="69C670B1" w:rsidR="00436B7D" w:rsidRDefault="00436B7D" w:rsidP="00436B7D">
      <w:pPr>
        <w:pStyle w:val="28"/>
        <w:tabs>
          <w:tab w:val="right" w:leader="dot" w:pos="9911"/>
        </w:tabs>
        <w:spacing w:after="0" w:line="240" w:lineRule="auto"/>
        <w:jc w:val="both"/>
        <w:rPr>
          <w:rFonts w:asciiTheme="minorHAnsi" w:eastAsiaTheme="minorEastAsia" w:hAnsiTheme="minorHAnsi" w:cstheme="minorBidi"/>
          <w:noProof/>
          <w:lang w:eastAsia="ru-RU"/>
        </w:rPr>
      </w:pPr>
      <w:r>
        <w:rPr>
          <w:noProof/>
        </w:rPr>
        <w:t>19.6 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r>
        <w:rPr>
          <w:noProof/>
        </w:rPr>
        <w:tab/>
      </w:r>
      <w:r>
        <w:rPr>
          <w:noProof/>
        </w:rPr>
        <w:fldChar w:fldCharType="begin"/>
      </w:r>
      <w:r>
        <w:rPr>
          <w:noProof/>
        </w:rPr>
        <w:instrText xml:space="preserve"> PAGEREF _Toc231822286 \h </w:instrText>
      </w:r>
      <w:r>
        <w:rPr>
          <w:noProof/>
        </w:rPr>
      </w:r>
      <w:r>
        <w:rPr>
          <w:noProof/>
        </w:rPr>
        <w:fldChar w:fldCharType="separate"/>
      </w:r>
      <w:r w:rsidR="0083661A">
        <w:rPr>
          <w:noProof/>
        </w:rPr>
        <w:t>119</w:t>
      </w:r>
      <w:r>
        <w:rPr>
          <w:noProof/>
        </w:rPr>
        <w:fldChar w:fldCharType="end"/>
      </w:r>
    </w:p>
    <w:p w14:paraId="5D62F5C5" w14:textId="3CA7E67F" w:rsidR="00480781" w:rsidRDefault="003C636C" w:rsidP="00436B7D">
      <w:pPr>
        <w:spacing w:after="0" w:line="240" w:lineRule="auto"/>
        <w:jc w:val="both"/>
        <w:rPr>
          <w:lang w:eastAsia="ru-RU"/>
        </w:rPr>
        <w:sectPr w:rsidR="00480781" w:rsidSect="00270068">
          <w:footerReference w:type="default" r:id="rId11"/>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pPr>
      <w:r w:rsidRPr="008B3E58">
        <w:rPr>
          <w:sz w:val="24"/>
          <w:szCs w:val="24"/>
          <w:lang w:eastAsia="ru-RU"/>
        </w:rPr>
        <w:fldChar w:fldCharType="end"/>
      </w:r>
      <w:bookmarkStart w:id="9" w:name="_GoBack"/>
      <w:bookmarkEnd w:id="9"/>
    </w:p>
    <w:p w14:paraId="387B6DE5" w14:textId="77777777" w:rsidR="00480781" w:rsidRPr="00F11B28" w:rsidRDefault="00480781" w:rsidP="00480781">
      <w:pPr>
        <w:pStyle w:val="affe"/>
        <w:ind w:firstLine="0"/>
        <w:jc w:val="center"/>
      </w:pPr>
      <w:bookmarkStart w:id="10" w:name="_Toc337560718"/>
      <w:bookmarkStart w:id="11" w:name="_Toc379439677"/>
      <w:bookmarkStart w:id="12" w:name="_Toc409710974"/>
      <w:bookmarkStart w:id="13" w:name="_Toc417130896"/>
      <w:bookmarkStart w:id="14" w:name="_Toc30607733"/>
      <w:bookmarkStart w:id="15" w:name="_Toc34243325"/>
      <w:bookmarkStart w:id="16" w:name="_Toc71194247"/>
      <w:bookmarkStart w:id="17" w:name="_Toc77079511"/>
      <w:bookmarkStart w:id="18" w:name="_Toc231822052"/>
      <w:r w:rsidRPr="00F11B28">
        <w:lastRenderedPageBreak/>
        <w:t xml:space="preserve">ПАСПОРТ </w:t>
      </w:r>
      <w:bookmarkEnd w:id="10"/>
      <w:r w:rsidRPr="00F11B28">
        <w:t>СХЕ</w:t>
      </w:r>
      <w:bookmarkEnd w:id="11"/>
      <w:bookmarkEnd w:id="12"/>
      <w:r w:rsidRPr="00F11B28">
        <w:t>МЫ ТЕПЛОСНАБЖЕНИЯ</w:t>
      </w:r>
      <w:bookmarkEnd w:id="13"/>
      <w:bookmarkEnd w:id="14"/>
      <w:bookmarkEnd w:id="15"/>
      <w:bookmarkEnd w:id="16"/>
      <w:bookmarkEnd w:id="17"/>
      <w:bookmarkEnd w:id="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5919"/>
      </w:tblGrid>
      <w:tr w:rsidR="00480781" w:rsidRPr="00D33825" w14:paraId="7B47C233" w14:textId="77777777" w:rsidTr="00480781">
        <w:trPr>
          <w:jc w:val="center"/>
        </w:trPr>
        <w:tc>
          <w:tcPr>
            <w:tcW w:w="3652" w:type="dxa"/>
            <w:vAlign w:val="center"/>
          </w:tcPr>
          <w:p w14:paraId="7233B02C" w14:textId="77777777" w:rsidR="00480781" w:rsidRPr="00D33825" w:rsidRDefault="00480781" w:rsidP="00480781">
            <w:pPr>
              <w:spacing w:line="240" w:lineRule="auto"/>
              <w:rPr>
                <w:color w:val="000000"/>
                <w:sz w:val="20"/>
                <w:szCs w:val="20"/>
              </w:rPr>
            </w:pPr>
            <w:r w:rsidRPr="00D33825">
              <w:rPr>
                <w:color w:val="000000"/>
                <w:sz w:val="20"/>
                <w:szCs w:val="20"/>
              </w:rPr>
              <w:t>Наименование схемы</w:t>
            </w:r>
          </w:p>
        </w:tc>
        <w:tc>
          <w:tcPr>
            <w:tcW w:w="5919" w:type="dxa"/>
            <w:vAlign w:val="center"/>
          </w:tcPr>
          <w:p w14:paraId="43FA7AD9" w14:textId="4608D66E" w:rsidR="00480781" w:rsidRPr="00D33825" w:rsidRDefault="00480781" w:rsidP="00C76125">
            <w:pPr>
              <w:spacing w:after="0" w:line="240" w:lineRule="auto"/>
              <w:rPr>
                <w:color w:val="000000"/>
                <w:sz w:val="20"/>
                <w:szCs w:val="20"/>
              </w:rPr>
            </w:pPr>
            <w:r w:rsidRPr="00D33825">
              <w:rPr>
                <w:color w:val="000000"/>
                <w:sz w:val="20"/>
                <w:szCs w:val="20"/>
              </w:rPr>
              <w:t xml:space="preserve">Схема теплоснабжения </w:t>
            </w:r>
            <w:r w:rsidR="005B7138">
              <w:rPr>
                <w:color w:val="000000"/>
                <w:sz w:val="20"/>
                <w:szCs w:val="20"/>
              </w:rPr>
              <w:t>Синявинского городского</w:t>
            </w:r>
            <w:r w:rsidR="00CD6A43">
              <w:rPr>
                <w:color w:val="000000"/>
                <w:sz w:val="20"/>
                <w:szCs w:val="20"/>
              </w:rPr>
              <w:t xml:space="preserve"> поселения</w:t>
            </w:r>
            <w:r w:rsidRPr="00D33825">
              <w:rPr>
                <w:color w:val="000000"/>
                <w:sz w:val="20"/>
                <w:szCs w:val="20"/>
              </w:rPr>
              <w:t xml:space="preserve"> </w:t>
            </w:r>
            <w:r w:rsidR="005B7138">
              <w:rPr>
                <w:color w:val="000000"/>
                <w:sz w:val="20"/>
                <w:szCs w:val="20"/>
              </w:rPr>
              <w:t>Кировского</w:t>
            </w:r>
            <w:r w:rsidRPr="00D33825">
              <w:rPr>
                <w:color w:val="000000"/>
                <w:sz w:val="20"/>
                <w:szCs w:val="20"/>
              </w:rPr>
              <w:t xml:space="preserve"> </w:t>
            </w:r>
            <w:r>
              <w:rPr>
                <w:color w:val="000000"/>
                <w:sz w:val="20"/>
                <w:szCs w:val="20"/>
              </w:rPr>
              <w:t xml:space="preserve">муниципального </w:t>
            </w:r>
            <w:r w:rsidRPr="00D33825">
              <w:rPr>
                <w:color w:val="000000"/>
                <w:sz w:val="20"/>
                <w:szCs w:val="20"/>
              </w:rPr>
              <w:t xml:space="preserve">района Ленинградской области на период </w:t>
            </w:r>
            <w:r w:rsidR="00CD6A43">
              <w:rPr>
                <w:color w:val="000000"/>
                <w:sz w:val="20"/>
                <w:szCs w:val="20"/>
              </w:rPr>
              <w:t>до 20</w:t>
            </w:r>
            <w:r w:rsidR="00BF11F6">
              <w:rPr>
                <w:color w:val="000000"/>
                <w:sz w:val="20"/>
                <w:szCs w:val="20"/>
              </w:rPr>
              <w:t>40</w:t>
            </w:r>
            <w:r w:rsidR="00CD6A43">
              <w:rPr>
                <w:color w:val="000000"/>
                <w:sz w:val="20"/>
                <w:szCs w:val="20"/>
              </w:rPr>
              <w:t xml:space="preserve"> года (актуализация </w:t>
            </w:r>
            <w:r w:rsidR="0037293C">
              <w:rPr>
                <w:color w:val="000000"/>
                <w:sz w:val="20"/>
                <w:szCs w:val="20"/>
              </w:rPr>
              <w:t xml:space="preserve">на </w:t>
            </w:r>
            <w:r w:rsidR="00CD6A43">
              <w:rPr>
                <w:color w:val="000000"/>
                <w:sz w:val="20"/>
                <w:szCs w:val="20"/>
              </w:rPr>
              <w:t>202</w:t>
            </w:r>
            <w:r w:rsidR="00C76125">
              <w:rPr>
                <w:color w:val="000000"/>
                <w:sz w:val="20"/>
                <w:szCs w:val="20"/>
              </w:rPr>
              <w:t>7</w:t>
            </w:r>
            <w:r w:rsidR="0037293C">
              <w:rPr>
                <w:color w:val="000000"/>
                <w:sz w:val="20"/>
                <w:szCs w:val="20"/>
              </w:rPr>
              <w:t xml:space="preserve"> год</w:t>
            </w:r>
            <w:r w:rsidR="00CD6A43">
              <w:rPr>
                <w:color w:val="000000"/>
                <w:sz w:val="20"/>
                <w:szCs w:val="20"/>
              </w:rPr>
              <w:t>)</w:t>
            </w:r>
          </w:p>
        </w:tc>
      </w:tr>
      <w:tr w:rsidR="00480781" w:rsidRPr="00D33825" w14:paraId="7B345D7D" w14:textId="77777777" w:rsidTr="00480781">
        <w:trPr>
          <w:jc w:val="center"/>
        </w:trPr>
        <w:tc>
          <w:tcPr>
            <w:tcW w:w="3652" w:type="dxa"/>
            <w:vAlign w:val="center"/>
          </w:tcPr>
          <w:p w14:paraId="0AF229E6" w14:textId="77777777" w:rsidR="00480781" w:rsidRPr="00D33825" w:rsidRDefault="00480781" w:rsidP="00480781">
            <w:pPr>
              <w:spacing w:line="240" w:lineRule="auto"/>
              <w:rPr>
                <w:color w:val="000000"/>
                <w:sz w:val="20"/>
                <w:szCs w:val="20"/>
              </w:rPr>
            </w:pPr>
            <w:r w:rsidRPr="00D33825">
              <w:rPr>
                <w:color w:val="000000"/>
                <w:sz w:val="20"/>
                <w:szCs w:val="20"/>
              </w:rPr>
              <w:t>Основание для разработки схемы</w:t>
            </w:r>
          </w:p>
        </w:tc>
        <w:tc>
          <w:tcPr>
            <w:tcW w:w="5919" w:type="dxa"/>
            <w:vAlign w:val="center"/>
          </w:tcPr>
          <w:p w14:paraId="073E0A57" w14:textId="77777777" w:rsidR="00480781" w:rsidRPr="00D33825" w:rsidRDefault="00480781" w:rsidP="00480781">
            <w:pPr>
              <w:tabs>
                <w:tab w:val="num" w:pos="596"/>
              </w:tabs>
              <w:spacing w:line="240" w:lineRule="auto"/>
              <w:jc w:val="both"/>
              <w:rPr>
                <w:color w:val="000000"/>
                <w:sz w:val="20"/>
              </w:rPr>
            </w:pPr>
            <w:r w:rsidRPr="00D33825">
              <w:rPr>
                <w:color w:val="000000"/>
                <w:sz w:val="20"/>
              </w:rPr>
              <w:t>Федеральный закон Российской Федерации от 06.10.2003 № 131-ФЗ «Об общих принципах организации местного самоуправления в Российской Федерации»;</w:t>
            </w:r>
          </w:p>
          <w:p w14:paraId="721F5E67" w14:textId="77777777" w:rsidR="00480781" w:rsidRDefault="00480781" w:rsidP="00480781">
            <w:pPr>
              <w:tabs>
                <w:tab w:val="num" w:pos="596"/>
              </w:tabs>
              <w:spacing w:line="240" w:lineRule="auto"/>
              <w:jc w:val="both"/>
              <w:rPr>
                <w:color w:val="000000"/>
                <w:sz w:val="20"/>
              </w:rPr>
            </w:pPr>
            <w:r w:rsidRPr="00D33825">
              <w:rPr>
                <w:color w:val="000000"/>
                <w:sz w:val="20"/>
              </w:rPr>
              <w:t xml:space="preserve">Федеральный закон Российской Федерации от 27.07.2010 № 190-ФЗ «О теплоснабжении»; </w:t>
            </w:r>
          </w:p>
          <w:p w14:paraId="38759B77" w14:textId="77777777" w:rsidR="00480781" w:rsidRDefault="00480781" w:rsidP="00480781">
            <w:pPr>
              <w:tabs>
                <w:tab w:val="num" w:pos="596"/>
              </w:tabs>
              <w:spacing w:line="240" w:lineRule="auto"/>
              <w:jc w:val="both"/>
              <w:rPr>
                <w:color w:val="000000"/>
                <w:sz w:val="20"/>
              </w:rPr>
            </w:pPr>
            <w:r w:rsidRPr="00D33825">
              <w:rPr>
                <w:color w:val="000000"/>
                <w:sz w:val="20"/>
              </w:rPr>
              <w:t xml:space="preserve">Федеральный закон Российской Федерации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12D9FC6D" w14:textId="77777777" w:rsidR="00480781" w:rsidRPr="00D33825" w:rsidRDefault="00480781" w:rsidP="00480781">
            <w:pPr>
              <w:tabs>
                <w:tab w:val="num" w:pos="596"/>
              </w:tabs>
              <w:spacing w:line="240" w:lineRule="auto"/>
              <w:jc w:val="both"/>
              <w:rPr>
                <w:color w:val="000000"/>
                <w:sz w:val="20"/>
              </w:rPr>
            </w:pPr>
            <w:r w:rsidRPr="00D33825">
              <w:rPr>
                <w:color w:val="000000"/>
                <w:sz w:val="20"/>
              </w:rPr>
              <w:t>Постановление Правительства РФ от 22 февраля 2012 г. № 154 </w:t>
            </w:r>
            <w:r w:rsidRPr="00D33825">
              <w:rPr>
                <w:color w:val="000000"/>
                <w:sz w:val="20"/>
              </w:rPr>
              <w:br/>
              <w:t>«О требованиях к схемам теплоснабжения, порядку их разработки и утверждения»</w:t>
            </w:r>
          </w:p>
          <w:p w14:paraId="4FB58D0E" w14:textId="77777777" w:rsidR="00480781" w:rsidRPr="00D33825" w:rsidRDefault="00480781" w:rsidP="00480781">
            <w:pPr>
              <w:tabs>
                <w:tab w:val="num" w:pos="2324"/>
              </w:tabs>
              <w:spacing w:line="240" w:lineRule="auto"/>
              <w:jc w:val="both"/>
              <w:rPr>
                <w:color w:val="000000"/>
                <w:sz w:val="20"/>
              </w:rPr>
            </w:pPr>
            <w:r w:rsidRPr="000622B6">
              <w:rPr>
                <w:color w:val="000000"/>
                <w:sz w:val="20"/>
              </w:rPr>
              <w:t>Приказ Мин</w:t>
            </w:r>
            <w:r w:rsidR="00FD7AB2">
              <w:rPr>
                <w:color w:val="000000"/>
                <w:sz w:val="20"/>
              </w:rPr>
              <w:t>и</w:t>
            </w:r>
            <w:r w:rsidR="00C77852">
              <w:rPr>
                <w:color w:val="000000"/>
                <w:sz w:val="20"/>
              </w:rPr>
              <w:t>стерства энергетики</w:t>
            </w:r>
            <w:r w:rsidRPr="000622B6">
              <w:rPr>
                <w:color w:val="000000"/>
                <w:sz w:val="20"/>
              </w:rPr>
              <w:t xml:space="preserve"> РФ от </w:t>
            </w:r>
            <w:r w:rsidR="00C77852">
              <w:rPr>
                <w:color w:val="000000"/>
                <w:sz w:val="20"/>
              </w:rPr>
              <w:t>30</w:t>
            </w:r>
            <w:r w:rsidRPr="000622B6">
              <w:rPr>
                <w:color w:val="000000"/>
                <w:sz w:val="20"/>
              </w:rPr>
              <w:t>.06.20</w:t>
            </w:r>
            <w:r w:rsidR="00C77852">
              <w:rPr>
                <w:color w:val="000000"/>
                <w:sz w:val="20"/>
              </w:rPr>
              <w:t>14</w:t>
            </w:r>
            <w:r w:rsidRPr="000622B6">
              <w:rPr>
                <w:color w:val="000000"/>
                <w:sz w:val="20"/>
              </w:rPr>
              <w:t xml:space="preserve"> № </w:t>
            </w:r>
            <w:r w:rsidR="00C77852">
              <w:rPr>
                <w:color w:val="000000"/>
                <w:sz w:val="20"/>
              </w:rPr>
              <w:t>399</w:t>
            </w:r>
            <w:r w:rsidRPr="000622B6">
              <w:rPr>
                <w:color w:val="000000"/>
                <w:sz w:val="20"/>
              </w:rPr>
              <w:t xml:space="preserve"> «Об утверждении методики расчёта значений целевых показателей в области энергосбережения и повышения энергетической эффективности</w:t>
            </w:r>
            <w:r w:rsidRPr="00D33825">
              <w:rPr>
                <w:color w:val="000000"/>
                <w:sz w:val="20"/>
              </w:rPr>
              <w:t>, в том числе в сопоставимых условиях»</w:t>
            </w:r>
          </w:p>
          <w:p w14:paraId="02F1396B" w14:textId="230D4500" w:rsidR="00480781" w:rsidRPr="00D33825" w:rsidRDefault="00480781" w:rsidP="00CD6A43">
            <w:pPr>
              <w:tabs>
                <w:tab w:val="num" w:pos="596"/>
              </w:tabs>
              <w:spacing w:line="240" w:lineRule="auto"/>
              <w:jc w:val="both"/>
              <w:rPr>
                <w:color w:val="000000"/>
                <w:sz w:val="20"/>
              </w:rPr>
            </w:pPr>
            <w:r w:rsidRPr="00D33825">
              <w:rPr>
                <w:color w:val="000000"/>
                <w:sz w:val="20"/>
              </w:rPr>
              <w:t xml:space="preserve">Генеральный план </w:t>
            </w:r>
            <w:r w:rsidR="005B7138">
              <w:rPr>
                <w:color w:val="000000"/>
                <w:sz w:val="20"/>
                <w:szCs w:val="20"/>
              </w:rPr>
              <w:t>Синявинского городского</w:t>
            </w:r>
            <w:r w:rsidR="00660C94">
              <w:rPr>
                <w:color w:val="000000"/>
                <w:sz w:val="20"/>
                <w:szCs w:val="20"/>
              </w:rPr>
              <w:t xml:space="preserve"> поселения</w:t>
            </w:r>
            <w:r w:rsidRPr="00D33825">
              <w:rPr>
                <w:color w:val="000000"/>
                <w:sz w:val="20"/>
                <w:szCs w:val="20"/>
              </w:rPr>
              <w:t>;</w:t>
            </w:r>
          </w:p>
        </w:tc>
      </w:tr>
      <w:tr w:rsidR="00480781" w:rsidRPr="00D33825" w14:paraId="688F6CE6" w14:textId="77777777" w:rsidTr="00480781">
        <w:trPr>
          <w:jc w:val="center"/>
        </w:trPr>
        <w:tc>
          <w:tcPr>
            <w:tcW w:w="3652" w:type="dxa"/>
            <w:vAlign w:val="center"/>
          </w:tcPr>
          <w:p w14:paraId="22F37748" w14:textId="77777777" w:rsidR="00480781" w:rsidRPr="00D33825" w:rsidRDefault="00480781" w:rsidP="00480781">
            <w:pPr>
              <w:spacing w:after="0" w:line="240" w:lineRule="auto"/>
              <w:rPr>
                <w:color w:val="000000"/>
                <w:sz w:val="20"/>
                <w:szCs w:val="20"/>
              </w:rPr>
            </w:pPr>
            <w:r w:rsidRPr="00D33825">
              <w:rPr>
                <w:color w:val="000000"/>
                <w:sz w:val="20"/>
                <w:szCs w:val="20"/>
              </w:rPr>
              <w:t>Заказчики схемы</w:t>
            </w:r>
          </w:p>
        </w:tc>
        <w:tc>
          <w:tcPr>
            <w:tcW w:w="5919" w:type="dxa"/>
            <w:vAlign w:val="center"/>
          </w:tcPr>
          <w:p w14:paraId="7133BABA" w14:textId="09908C5C" w:rsidR="00480781" w:rsidRPr="00D33825" w:rsidRDefault="00660C94" w:rsidP="00D138E8">
            <w:pPr>
              <w:spacing w:after="0" w:line="240" w:lineRule="auto"/>
              <w:rPr>
                <w:color w:val="000000"/>
                <w:sz w:val="20"/>
                <w:szCs w:val="20"/>
              </w:rPr>
            </w:pPr>
            <w:r w:rsidRPr="00D33825">
              <w:rPr>
                <w:color w:val="000000"/>
                <w:sz w:val="20"/>
                <w:szCs w:val="20"/>
              </w:rPr>
              <w:t xml:space="preserve">Администрация </w:t>
            </w:r>
            <w:r w:rsidR="005B7138">
              <w:rPr>
                <w:color w:val="000000"/>
                <w:sz w:val="20"/>
                <w:szCs w:val="20"/>
              </w:rPr>
              <w:t>Синявинского городского</w:t>
            </w:r>
            <w:r>
              <w:rPr>
                <w:color w:val="000000"/>
                <w:sz w:val="20"/>
                <w:szCs w:val="20"/>
              </w:rPr>
              <w:t xml:space="preserve"> поселения </w:t>
            </w:r>
            <w:r w:rsidR="005B7138">
              <w:rPr>
                <w:color w:val="000000"/>
                <w:sz w:val="20"/>
                <w:szCs w:val="20"/>
              </w:rPr>
              <w:t>Кировского</w:t>
            </w:r>
            <w:r>
              <w:rPr>
                <w:color w:val="000000"/>
                <w:sz w:val="20"/>
                <w:szCs w:val="20"/>
              </w:rPr>
              <w:t xml:space="preserve"> муниципального района Ленинградской области</w:t>
            </w:r>
          </w:p>
        </w:tc>
      </w:tr>
      <w:tr w:rsidR="00480781" w:rsidRPr="00D33825" w14:paraId="063B9B13" w14:textId="77777777" w:rsidTr="00480781">
        <w:trPr>
          <w:jc w:val="center"/>
        </w:trPr>
        <w:tc>
          <w:tcPr>
            <w:tcW w:w="3652" w:type="dxa"/>
            <w:vAlign w:val="center"/>
          </w:tcPr>
          <w:p w14:paraId="6151B328" w14:textId="77777777" w:rsidR="00480781" w:rsidRPr="00D33825" w:rsidRDefault="00480781" w:rsidP="00480781">
            <w:pPr>
              <w:spacing w:after="0" w:line="240" w:lineRule="auto"/>
              <w:rPr>
                <w:color w:val="000000"/>
                <w:sz w:val="20"/>
                <w:szCs w:val="20"/>
              </w:rPr>
            </w:pPr>
            <w:r w:rsidRPr="00D33825">
              <w:rPr>
                <w:color w:val="000000"/>
                <w:sz w:val="20"/>
                <w:szCs w:val="20"/>
              </w:rPr>
              <w:t>Основные разработчики схемы</w:t>
            </w:r>
          </w:p>
        </w:tc>
        <w:tc>
          <w:tcPr>
            <w:tcW w:w="5919" w:type="dxa"/>
            <w:vAlign w:val="center"/>
          </w:tcPr>
          <w:p w14:paraId="1652EC30" w14:textId="77777777" w:rsidR="00480781" w:rsidRPr="00D33825" w:rsidRDefault="00480781" w:rsidP="00480781">
            <w:pPr>
              <w:spacing w:after="0" w:line="240" w:lineRule="auto"/>
              <w:rPr>
                <w:color w:val="000000"/>
                <w:sz w:val="20"/>
                <w:szCs w:val="20"/>
              </w:rPr>
            </w:pPr>
            <w:r w:rsidRPr="00D33825">
              <w:rPr>
                <w:color w:val="000000"/>
                <w:sz w:val="20"/>
                <w:szCs w:val="20"/>
              </w:rPr>
              <w:t>ООО «АРЭН-ЭНЕРГИЯ»</w:t>
            </w:r>
          </w:p>
        </w:tc>
      </w:tr>
      <w:tr w:rsidR="00480781" w:rsidRPr="00D33825" w14:paraId="4BA3530D" w14:textId="77777777" w:rsidTr="00480781">
        <w:trPr>
          <w:trHeight w:val="409"/>
          <w:jc w:val="center"/>
        </w:trPr>
        <w:tc>
          <w:tcPr>
            <w:tcW w:w="3652" w:type="dxa"/>
            <w:vAlign w:val="center"/>
          </w:tcPr>
          <w:p w14:paraId="37B8CCC5" w14:textId="77777777" w:rsidR="00480781" w:rsidRPr="00D33825" w:rsidRDefault="00480781" w:rsidP="00480781">
            <w:pPr>
              <w:spacing w:after="0" w:line="240" w:lineRule="auto"/>
              <w:rPr>
                <w:color w:val="000000"/>
                <w:sz w:val="20"/>
                <w:szCs w:val="20"/>
              </w:rPr>
            </w:pPr>
            <w:r w:rsidRPr="00D33825">
              <w:rPr>
                <w:color w:val="000000"/>
                <w:sz w:val="20"/>
                <w:szCs w:val="20"/>
              </w:rPr>
              <w:t>Цели схемы</w:t>
            </w:r>
          </w:p>
        </w:tc>
        <w:tc>
          <w:tcPr>
            <w:tcW w:w="5919" w:type="dxa"/>
            <w:vAlign w:val="center"/>
          </w:tcPr>
          <w:p w14:paraId="47946321" w14:textId="19C37679" w:rsidR="00977DDC" w:rsidRPr="00E37F1F" w:rsidRDefault="00480781" w:rsidP="00480781">
            <w:pPr>
              <w:spacing w:after="0" w:line="240" w:lineRule="auto"/>
              <w:jc w:val="both"/>
              <w:rPr>
                <w:rFonts w:eastAsia="SimSun"/>
                <w:sz w:val="20"/>
                <w:szCs w:val="20"/>
                <w:lang w:eastAsia="ru-RU"/>
              </w:rPr>
            </w:pPr>
            <w:r w:rsidRPr="00E37F1F">
              <w:rPr>
                <w:rFonts w:eastAsia="SimSun"/>
                <w:sz w:val="20"/>
                <w:szCs w:val="20"/>
                <w:lang w:eastAsia="ru-RU"/>
              </w:rPr>
              <w:t xml:space="preserve">Обеспечение развития систем централизованного теплоснабжения для существующего </w:t>
            </w:r>
            <w:r w:rsidR="00977DDC" w:rsidRPr="00E37F1F">
              <w:rPr>
                <w:rFonts w:eastAsia="SimSun"/>
                <w:sz w:val="20"/>
                <w:szCs w:val="20"/>
                <w:lang w:eastAsia="ru-RU"/>
              </w:rPr>
              <w:t xml:space="preserve">и нового строительства </w:t>
            </w:r>
            <w:r w:rsidRPr="00E37F1F">
              <w:rPr>
                <w:rFonts w:eastAsia="SimSun"/>
                <w:sz w:val="20"/>
                <w:szCs w:val="20"/>
                <w:lang w:eastAsia="ru-RU"/>
              </w:rPr>
              <w:t>жилищн</w:t>
            </w:r>
            <w:r w:rsidR="00977DDC" w:rsidRPr="00E37F1F">
              <w:rPr>
                <w:rFonts w:eastAsia="SimSun"/>
                <w:sz w:val="20"/>
                <w:szCs w:val="20"/>
                <w:lang w:eastAsia="ru-RU"/>
              </w:rPr>
              <w:t>ых</w:t>
            </w:r>
            <w:r w:rsidRPr="00E37F1F">
              <w:rPr>
                <w:rFonts w:eastAsia="SimSun"/>
                <w:sz w:val="20"/>
                <w:szCs w:val="20"/>
                <w:lang w:eastAsia="ru-RU"/>
              </w:rPr>
              <w:t xml:space="preserve"> комплекс</w:t>
            </w:r>
            <w:r w:rsidR="00977DDC" w:rsidRPr="00E37F1F">
              <w:rPr>
                <w:rFonts w:eastAsia="SimSun"/>
                <w:sz w:val="20"/>
                <w:szCs w:val="20"/>
                <w:lang w:eastAsia="ru-RU"/>
              </w:rPr>
              <w:t xml:space="preserve">ов, а также объектов </w:t>
            </w:r>
            <w:r w:rsidR="0011794A">
              <w:rPr>
                <w:rFonts w:eastAsia="SimSun"/>
                <w:sz w:val="20"/>
                <w:szCs w:val="20"/>
                <w:lang w:eastAsia="ru-RU"/>
              </w:rPr>
              <w:t>социально-культурного наз</w:t>
            </w:r>
            <w:r w:rsidR="00977DDC" w:rsidRPr="00E37F1F">
              <w:rPr>
                <w:rFonts w:eastAsia="SimSun"/>
                <w:sz w:val="20"/>
                <w:szCs w:val="20"/>
                <w:lang w:eastAsia="ru-RU"/>
              </w:rPr>
              <w:t>начения до 20</w:t>
            </w:r>
            <w:r w:rsidR="00026E4F">
              <w:rPr>
                <w:rFonts w:eastAsia="SimSun"/>
                <w:sz w:val="20"/>
                <w:szCs w:val="20"/>
                <w:lang w:eastAsia="ru-RU"/>
              </w:rPr>
              <w:t>40</w:t>
            </w:r>
            <w:r w:rsidR="00977DDC" w:rsidRPr="00E37F1F">
              <w:rPr>
                <w:rFonts w:eastAsia="SimSun"/>
                <w:sz w:val="20"/>
                <w:szCs w:val="20"/>
                <w:lang w:eastAsia="ru-RU"/>
              </w:rPr>
              <w:t xml:space="preserve"> года.</w:t>
            </w:r>
            <w:r w:rsidRPr="00E37F1F">
              <w:rPr>
                <w:rFonts w:eastAsia="SimSun"/>
                <w:sz w:val="20"/>
                <w:szCs w:val="20"/>
                <w:lang w:eastAsia="ru-RU"/>
              </w:rPr>
              <w:t xml:space="preserve"> </w:t>
            </w:r>
          </w:p>
          <w:p w14:paraId="22ABC05B" w14:textId="77777777" w:rsidR="00480781" w:rsidRPr="00E37F1F" w:rsidRDefault="00480781" w:rsidP="00480781">
            <w:pPr>
              <w:spacing w:after="0" w:line="240" w:lineRule="auto"/>
              <w:jc w:val="both"/>
              <w:rPr>
                <w:rFonts w:eastAsia="SimSun"/>
                <w:sz w:val="20"/>
                <w:szCs w:val="20"/>
                <w:lang w:eastAsia="ru-RU"/>
              </w:rPr>
            </w:pPr>
            <w:r w:rsidRPr="00E37F1F">
              <w:rPr>
                <w:rFonts w:eastAsia="SimSun"/>
                <w:sz w:val="20"/>
                <w:szCs w:val="20"/>
                <w:lang w:eastAsia="ru-RU"/>
              </w:rPr>
              <w:t>Увеличение объёмов производства коммунальной продукции (оказание услуг) по теплоснабжению и горячему водоснабжению при повышении качества и сохранении приемлемости действующей ценовой политики</w:t>
            </w:r>
            <w:r w:rsidR="00977DDC" w:rsidRPr="00E37F1F">
              <w:rPr>
                <w:rFonts w:eastAsia="SimSun"/>
                <w:sz w:val="20"/>
                <w:szCs w:val="20"/>
                <w:lang w:eastAsia="ru-RU"/>
              </w:rPr>
              <w:t>.</w:t>
            </w:r>
          </w:p>
          <w:p w14:paraId="31FF34F5" w14:textId="77777777" w:rsidR="00480781" w:rsidRPr="00E37F1F" w:rsidRDefault="00480781" w:rsidP="00977DDC">
            <w:pPr>
              <w:spacing w:before="120" w:after="120" w:line="240" w:lineRule="auto"/>
              <w:jc w:val="both"/>
              <w:rPr>
                <w:rFonts w:eastAsia="SimSun"/>
                <w:sz w:val="20"/>
                <w:szCs w:val="20"/>
                <w:lang w:eastAsia="ru-RU"/>
              </w:rPr>
            </w:pPr>
            <w:r w:rsidRPr="00E37F1F">
              <w:rPr>
                <w:rFonts w:eastAsia="SimSun"/>
                <w:sz w:val="20"/>
                <w:szCs w:val="20"/>
                <w:lang w:eastAsia="ru-RU"/>
              </w:rPr>
              <w:t>Улучшение качества работы систем теплоснабжения и горячего водоснабжения</w:t>
            </w:r>
            <w:r w:rsidR="00977DDC" w:rsidRPr="00E37F1F">
              <w:rPr>
                <w:rFonts w:eastAsia="SimSun"/>
                <w:sz w:val="20"/>
                <w:szCs w:val="20"/>
                <w:lang w:eastAsia="ru-RU"/>
              </w:rPr>
              <w:t>.</w:t>
            </w:r>
          </w:p>
          <w:p w14:paraId="269F62F0" w14:textId="77777777" w:rsidR="00977DDC" w:rsidRPr="00977DDC" w:rsidRDefault="00977DDC" w:rsidP="00977DDC">
            <w:pPr>
              <w:spacing w:before="120" w:after="120" w:line="240" w:lineRule="auto"/>
              <w:jc w:val="both"/>
              <w:rPr>
                <w:rFonts w:eastAsia="SimSun"/>
                <w:sz w:val="20"/>
                <w:szCs w:val="20"/>
                <w:highlight w:val="yellow"/>
                <w:lang w:eastAsia="ru-RU"/>
              </w:rPr>
            </w:pPr>
            <w:r w:rsidRPr="00E37F1F">
              <w:rPr>
                <w:rFonts w:eastAsia="SimSun"/>
                <w:sz w:val="20"/>
                <w:szCs w:val="20"/>
                <w:lang w:eastAsia="ru-RU"/>
              </w:rPr>
              <w:t>Снижение вредного воздействия на окружающую среду.</w:t>
            </w:r>
          </w:p>
        </w:tc>
      </w:tr>
      <w:tr w:rsidR="00480781" w:rsidRPr="00D33825" w14:paraId="675C89D9" w14:textId="77777777" w:rsidTr="00480781">
        <w:trPr>
          <w:jc w:val="center"/>
        </w:trPr>
        <w:tc>
          <w:tcPr>
            <w:tcW w:w="3652" w:type="dxa"/>
            <w:vAlign w:val="center"/>
          </w:tcPr>
          <w:p w14:paraId="53B5E699" w14:textId="77777777" w:rsidR="00480781" w:rsidRPr="00D33825" w:rsidRDefault="00480781" w:rsidP="00480781">
            <w:pPr>
              <w:spacing w:after="0" w:line="240" w:lineRule="auto"/>
              <w:rPr>
                <w:color w:val="000000"/>
                <w:sz w:val="20"/>
                <w:szCs w:val="20"/>
              </w:rPr>
            </w:pPr>
            <w:r w:rsidRPr="00D33825">
              <w:rPr>
                <w:color w:val="000000"/>
                <w:sz w:val="20"/>
                <w:szCs w:val="20"/>
              </w:rPr>
              <w:t>Сроки и этапы реализации схемы</w:t>
            </w:r>
          </w:p>
        </w:tc>
        <w:tc>
          <w:tcPr>
            <w:tcW w:w="5919" w:type="dxa"/>
            <w:vAlign w:val="center"/>
          </w:tcPr>
          <w:p w14:paraId="045C635D" w14:textId="75AF3F1E" w:rsidR="00480781" w:rsidRPr="00D33825" w:rsidRDefault="00CD6A43" w:rsidP="00026E4F">
            <w:pPr>
              <w:spacing w:after="0" w:line="240" w:lineRule="auto"/>
              <w:rPr>
                <w:color w:val="000000"/>
                <w:sz w:val="20"/>
                <w:szCs w:val="20"/>
              </w:rPr>
            </w:pPr>
            <w:r>
              <w:rPr>
                <w:color w:val="000000"/>
                <w:sz w:val="20"/>
                <w:szCs w:val="20"/>
              </w:rPr>
              <w:t>до 20</w:t>
            </w:r>
            <w:r w:rsidR="00026E4F">
              <w:rPr>
                <w:color w:val="000000"/>
                <w:sz w:val="20"/>
                <w:szCs w:val="20"/>
              </w:rPr>
              <w:t>40</w:t>
            </w:r>
            <w:r>
              <w:rPr>
                <w:color w:val="000000"/>
                <w:sz w:val="20"/>
                <w:szCs w:val="20"/>
              </w:rPr>
              <w:t xml:space="preserve"> года</w:t>
            </w:r>
          </w:p>
        </w:tc>
      </w:tr>
      <w:tr w:rsidR="00480781" w:rsidRPr="00D33825" w14:paraId="2D8990DB" w14:textId="77777777" w:rsidTr="00480781">
        <w:trPr>
          <w:jc w:val="center"/>
        </w:trPr>
        <w:tc>
          <w:tcPr>
            <w:tcW w:w="3652" w:type="dxa"/>
            <w:vAlign w:val="center"/>
          </w:tcPr>
          <w:p w14:paraId="64214A55" w14:textId="77777777" w:rsidR="00480781" w:rsidRPr="00D33825" w:rsidRDefault="00480781" w:rsidP="00480781">
            <w:pPr>
              <w:spacing w:line="240" w:lineRule="auto"/>
              <w:rPr>
                <w:color w:val="000000"/>
                <w:sz w:val="20"/>
                <w:szCs w:val="20"/>
              </w:rPr>
            </w:pPr>
            <w:r w:rsidRPr="00D33825">
              <w:rPr>
                <w:color w:val="000000"/>
                <w:sz w:val="20"/>
                <w:szCs w:val="20"/>
              </w:rPr>
              <w:t>Основные индикаторы и показатели, позволяющие оценить ход реализации мероприятий схемы и ожидаемые результаты реализации мероприятий из схемы</w:t>
            </w:r>
          </w:p>
        </w:tc>
        <w:tc>
          <w:tcPr>
            <w:tcW w:w="5919" w:type="dxa"/>
            <w:vAlign w:val="center"/>
          </w:tcPr>
          <w:p w14:paraId="6C2D8C6C" w14:textId="733CF9FD" w:rsidR="00480781" w:rsidRDefault="00480781" w:rsidP="00480781">
            <w:pPr>
              <w:numPr>
                <w:ilvl w:val="0"/>
                <w:numId w:val="1"/>
              </w:numPr>
              <w:tabs>
                <w:tab w:val="clear" w:pos="1873"/>
              </w:tabs>
              <w:spacing w:after="0" w:line="240" w:lineRule="auto"/>
              <w:ind w:left="63" w:firstLine="116"/>
              <w:jc w:val="both"/>
              <w:rPr>
                <w:bCs/>
                <w:sz w:val="20"/>
                <w:szCs w:val="20"/>
              </w:rPr>
            </w:pPr>
            <w:r w:rsidRPr="00D33825">
              <w:rPr>
                <w:bCs/>
                <w:sz w:val="20"/>
                <w:szCs w:val="20"/>
              </w:rPr>
              <w:t xml:space="preserve">Снижение потерь воды и тепловой энергии в сетях централизованного отопления и горячего водоснабжения к </w:t>
            </w:r>
            <w:r w:rsidR="00026E4F">
              <w:rPr>
                <w:bCs/>
                <w:sz w:val="20"/>
                <w:szCs w:val="20"/>
              </w:rPr>
              <w:t>2040</w:t>
            </w:r>
            <w:r w:rsidRPr="00D33825">
              <w:rPr>
                <w:bCs/>
                <w:sz w:val="20"/>
                <w:szCs w:val="20"/>
              </w:rPr>
              <w:t xml:space="preserve"> году. </w:t>
            </w:r>
          </w:p>
          <w:p w14:paraId="4B46F6A9" w14:textId="6EAB55BF" w:rsidR="003240B2" w:rsidRPr="00F57B9A" w:rsidRDefault="003240B2" w:rsidP="00480781">
            <w:pPr>
              <w:numPr>
                <w:ilvl w:val="0"/>
                <w:numId w:val="1"/>
              </w:numPr>
              <w:tabs>
                <w:tab w:val="clear" w:pos="1873"/>
              </w:tabs>
              <w:spacing w:after="0" w:line="240" w:lineRule="auto"/>
              <w:ind w:left="63" w:firstLine="116"/>
              <w:jc w:val="both"/>
              <w:rPr>
                <w:color w:val="000000"/>
                <w:sz w:val="20"/>
              </w:rPr>
            </w:pPr>
            <w:r w:rsidRPr="00F57B9A">
              <w:rPr>
                <w:sz w:val="20"/>
                <w:szCs w:val="20"/>
              </w:rPr>
              <w:t>Реконструкция существующ</w:t>
            </w:r>
            <w:r w:rsidR="00A168EC">
              <w:rPr>
                <w:sz w:val="20"/>
                <w:szCs w:val="20"/>
              </w:rPr>
              <w:t>ей</w:t>
            </w:r>
            <w:r w:rsidRPr="00F57B9A">
              <w:rPr>
                <w:sz w:val="20"/>
                <w:szCs w:val="20"/>
              </w:rPr>
              <w:t xml:space="preserve"> котельн</w:t>
            </w:r>
            <w:r w:rsidR="00A168EC">
              <w:rPr>
                <w:sz w:val="20"/>
                <w:szCs w:val="20"/>
              </w:rPr>
              <w:t>ой</w:t>
            </w:r>
            <w:r w:rsidRPr="00F57B9A">
              <w:rPr>
                <w:sz w:val="20"/>
                <w:szCs w:val="20"/>
              </w:rPr>
              <w:t xml:space="preserve"> с целью повышения эффективности и надежности их работы к 203</w:t>
            </w:r>
            <w:r w:rsidR="00FD306C" w:rsidRPr="00F57B9A">
              <w:rPr>
                <w:sz w:val="20"/>
                <w:szCs w:val="20"/>
              </w:rPr>
              <w:t>2</w:t>
            </w:r>
            <w:r w:rsidRPr="00F57B9A">
              <w:rPr>
                <w:sz w:val="20"/>
                <w:szCs w:val="20"/>
              </w:rPr>
              <w:t xml:space="preserve"> году. </w:t>
            </w:r>
          </w:p>
          <w:p w14:paraId="584C109F" w14:textId="77777777" w:rsidR="00480781" w:rsidRPr="00A220BE" w:rsidRDefault="00480781" w:rsidP="00480781">
            <w:pPr>
              <w:numPr>
                <w:ilvl w:val="0"/>
                <w:numId w:val="1"/>
              </w:numPr>
              <w:tabs>
                <w:tab w:val="clear" w:pos="1873"/>
              </w:tabs>
              <w:spacing w:after="0" w:line="240" w:lineRule="auto"/>
              <w:ind w:left="63" w:firstLine="116"/>
              <w:jc w:val="both"/>
              <w:rPr>
                <w:color w:val="000000"/>
                <w:sz w:val="20"/>
              </w:rPr>
            </w:pPr>
            <w:r w:rsidRPr="00F57B9A">
              <w:rPr>
                <w:sz w:val="20"/>
              </w:rPr>
              <w:t>Строительство новых тепловых сетей с целью подключения перспективных абонентов централизованных систем теплоснабжения.</w:t>
            </w:r>
          </w:p>
          <w:p w14:paraId="7C719C64" w14:textId="41D6C149" w:rsidR="00A220BE" w:rsidRPr="00D33825" w:rsidRDefault="00A168EC" w:rsidP="00A168EC">
            <w:pPr>
              <w:numPr>
                <w:ilvl w:val="0"/>
                <w:numId w:val="1"/>
              </w:numPr>
              <w:tabs>
                <w:tab w:val="clear" w:pos="1873"/>
              </w:tabs>
              <w:spacing w:after="0" w:line="240" w:lineRule="auto"/>
              <w:ind w:left="63" w:firstLine="116"/>
              <w:jc w:val="both"/>
              <w:rPr>
                <w:color w:val="000000"/>
                <w:sz w:val="20"/>
              </w:rPr>
            </w:pPr>
            <w:r>
              <w:rPr>
                <w:sz w:val="20"/>
              </w:rPr>
              <w:t xml:space="preserve">Ремонт существующих </w:t>
            </w:r>
            <w:r w:rsidR="00A220BE">
              <w:rPr>
                <w:sz w:val="20"/>
              </w:rPr>
              <w:t>тепло</w:t>
            </w:r>
            <w:r>
              <w:rPr>
                <w:sz w:val="20"/>
              </w:rPr>
              <w:t>вых сетей с высоким износом.</w:t>
            </w:r>
          </w:p>
        </w:tc>
      </w:tr>
    </w:tbl>
    <w:p w14:paraId="1186E406" w14:textId="77777777" w:rsidR="003240B2" w:rsidRDefault="003240B2" w:rsidP="00480781">
      <w:pPr>
        <w:rPr>
          <w:lang w:eastAsia="ru-RU"/>
        </w:rPr>
        <w:sectPr w:rsidR="003240B2"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EE67213" w14:textId="51FE9524" w:rsidR="00534DA5" w:rsidRDefault="00534DA5" w:rsidP="00534DA5">
      <w:pPr>
        <w:pStyle w:val="affe"/>
      </w:pPr>
      <w:bookmarkStart w:id="19" w:name="_Toc77079512"/>
      <w:bookmarkStart w:id="20" w:name="_Toc231822053"/>
      <w:r w:rsidRPr="00B0232F">
        <w:lastRenderedPageBreak/>
        <w:t>Общие сведен</w:t>
      </w:r>
      <w:r w:rsidR="00660C94" w:rsidRPr="00B0232F">
        <w:t xml:space="preserve">ия о </w:t>
      </w:r>
      <w:r w:rsidR="008B3E58">
        <w:t>Синявинского городском</w:t>
      </w:r>
      <w:r w:rsidRPr="00B0232F">
        <w:t xml:space="preserve"> поселени</w:t>
      </w:r>
      <w:bookmarkEnd w:id="19"/>
      <w:r w:rsidR="00971D74">
        <w:t>и</w:t>
      </w:r>
      <w:bookmarkEnd w:id="20"/>
    </w:p>
    <w:p w14:paraId="49D0BA5E" w14:textId="77777777" w:rsidR="00026E4F" w:rsidRDefault="00026E4F" w:rsidP="00026E4F">
      <w:pPr>
        <w:pStyle w:val="2f0"/>
      </w:pPr>
      <w:r>
        <w:t>Полное официальное наименование муниципального образования - Синявинское городское поселение Кировского муниципального района Ленинградской области (далее - муниципальное образование, поселение).</w:t>
      </w:r>
    </w:p>
    <w:p w14:paraId="65ED0DBB" w14:textId="678A72C6" w:rsidR="009958F0" w:rsidRDefault="00026E4F" w:rsidP="00026E4F">
      <w:pPr>
        <w:pStyle w:val="2f0"/>
      </w:pPr>
      <w:r>
        <w:t>Сокращенное наименование муниципального образования - Синявинское городское поселение, Синявинское ГП.</w:t>
      </w:r>
    </w:p>
    <w:p w14:paraId="456212D6" w14:textId="7A002202" w:rsidR="00026E4F" w:rsidRDefault="00026E4F" w:rsidP="00026E4F">
      <w:pPr>
        <w:pStyle w:val="2f0"/>
      </w:pPr>
      <w:r w:rsidRPr="00026E4F">
        <w:t>Границы Синявинского городского поселения установлены законом Ленинградской области от 15.06.2010 №32-оз «Об административно-территориальном устройстве Ленинградской области и порядке его изменения».</w:t>
      </w:r>
    </w:p>
    <w:p w14:paraId="677AAF61" w14:textId="39B5D5F3" w:rsidR="00026E4F" w:rsidRDefault="00026E4F" w:rsidP="00026E4F">
      <w:pPr>
        <w:pStyle w:val="2f0"/>
      </w:pPr>
      <w:r w:rsidRPr="00026E4F">
        <w:rPr>
          <w:bCs/>
        </w:rPr>
        <w:t>В состав Синявинского городского поселения входит городской поселок Синявино</w:t>
      </w:r>
      <w:r>
        <w:rPr>
          <w:bCs/>
        </w:rPr>
        <w:t xml:space="preserve"> (административный центр).</w:t>
      </w:r>
    </w:p>
    <w:p w14:paraId="4DDE4B3F" w14:textId="2A4BF602" w:rsidR="00026E4F" w:rsidRPr="00026E4F" w:rsidRDefault="00E76209" w:rsidP="00026E4F">
      <w:pPr>
        <w:pStyle w:val="2f0"/>
      </w:pPr>
      <w:r w:rsidRPr="00E76209">
        <w:t>Синявино – поселок городского типа в Кировском районе Ленинградской области Российской Федерации. Территория городского поселения составляет 494,99 км2. Поселок расположен в центральной части области в 45 км к юго-востоку от Санкт-Петербурга и в 8 км от районного центра города Кировска. Находится рядом с Мурманским шоссе М18 в 9 км к юго-востоку от станции Петрокрепость.</w:t>
      </w:r>
    </w:p>
    <w:p w14:paraId="58E411F2" w14:textId="2DCF8C56" w:rsidR="00480781" w:rsidRDefault="004431EF" w:rsidP="00D62BD0">
      <w:pPr>
        <w:pStyle w:val="2f0"/>
        <w:rPr>
          <w:lang w:eastAsia="ru-RU"/>
        </w:rPr>
      </w:pPr>
      <w:r>
        <w:rPr>
          <w:lang w:eastAsia="ru-RU"/>
        </w:rPr>
        <w:t xml:space="preserve">Границы </w:t>
      </w:r>
      <w:r w:rsidR="005B7138">
        <w:t>Синявинского городского</w:t>
      </w:r>
      <w:r w:rsidR="00660C94">
        <w:t xml:space="preserve"> поселения</w:t>
      </w:r>
      <w:r>
        <w:rPr>
          <w:lang w:eastAsia="ru-RU"/>
        </w:rPr>
        <w:t xml:space="preserve"> указаны на рисунке ниже.</w:t>
      </w:r>
    </w:p>
    <w:p w14:paraId="0FDD9A1B" w14:textId="77777777" w:rsidR="00026E4F" w:rsidRDefault="00026E4F" w:rsidP="00D62BD0">
      <w:pPr>
        <w:pStyle w:val="2f0"/>
        <w:rPr>
          <w:lang w:eastAsia="ru-RU"/>
        </w:rPr>
      </w:pPr>
    </w:p>
    <w:p w14:paraId="234F045F" w14:textId="423C399C" w:rsidR="004431EF" w:rsidRDefault="00026E4F" w:rsidP="00B0232F">
      <w:pPr>
        <w:pStyle w:val="2f0"/>
        <w:keepNext/>
        <w:ind w:firstLine="0"/>
        <w:jc w:val="center"/>
      </w:pPr>
      <w:r w:rsidRPr="00026E4F">
        <w:rPr>
          <w:noProof/>
          <w:lang w:eastAsia="ru-RU"/>
        </w:rPr>
        <w:drawing>
          <wp:inline distT="0" distB="0" distL="0" distR="0" wp14:anchorId="1B7ADBF5" wp14:editId="4B91446E">
            <wp:extent cx="5951999" cy="53172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55422" cy="5320321"/>
                    </a:xfrm>
                    <a:prstGeom prst="rect">
                      <a:avLst/>
                    </a:prstGeom>
                  </pic:spPr>
                </pic:pic>
              </a:graphicData>
            </a:graphic>
          </wp:inline>
        </w:drawing>
      </w:r>
    </w:p>
    <w:p w14:paraId="29676C3B" w14:textId="447341A7" w:rsidR="004431EF" w:rsidRDefault="004431EF" w:rsidP="004431EF">
      <w:pPr>
        <w:pStyle w:val="ad"/>
        <w:jc w:val="both"/>
      </w:pPr>
      <w:r>
        <w:t xml:space="preserve">Рисунок </w:t>
      </w:r>
      <w:r w:rsidR="001B0373">
        <w:rPr>
          <w:noProof/>
        </w:rPr>
        <w:fldChar w:fldCharType="begin"/>
      </w:r>
      <w:r w:rsidR="001B0373">
        <w:rPr>
          <w:noProof/>
        </w:rPr>
        <w:instrText xml:space="preserve"> SEQ Рисунок \* ARABIC </w:instrText>
      </w:r>
      <w:r w:rsidR="001B0373">
        <w:rPr>
          <w:noProof/>
        </w:rPr>
        <w:fldChar w:fldCharType="separate"/>
      </w:r>
      <w:r w:rsidR="0083661A">
        <w:rPr>
          <w:noProof/>
        </w:rPr>
        <w:t>1</w:t>
      </w:r>
      <w:r w:rsidR="001B0373">
        <w:rPr>
          <w:noProof/>
        </w:rPr>
        <w:fldChar w:fldCharType="end"/>
      </w:r>
      <w:r>
        <w:t xml:space="preserve">. Границы </w:t>
      </w:r>
      <w:r w:rsidR="005B7138">
        <w:t>Синявинского городского</w:t>
      </w:r>
      <w:r w:rsidR="00660C94">
        <w:t xml:space="preserve"> поселения</w:t>
      </w:r>
    </w:p>
    <w:p w14:paraId="7FAFE45A" w14:textId="77777777" w:rsidR="004431EF" w:rsidRPr="000A59EA" w:rsidRDefault="000A59EA" w:rsidP="000A59EA">
      <w:pPr>
        <w:pStyle w:val="2f0"/>
        <w:rPr>
          <w:b/>
        </w:rPr>
      </w:pPr>
      <w:r w:rsidRPr="000A59EA">
        <w:rPr>
          <w:b/>
        </w:rPr>
        <w:lastRenderedPageBreak/>
        <w:t>Климат</w:t>
      </w:r>
    </w:p>
    <w:p w14:paraId="5873C184" w14:textId="77777777" w:rsidR="00026E4F" w:rsidRDefault="00026E4F" w:rsidP="00026E4F">
      <w:pPr>
        <w:pStyle w:val="2f0"/>
      </w:pPr>
      <w:r>
        <w:t xml:space="preserve">Климат поселения умеренно холодный, переходный от морского к континентальному. Во все сезоны года преобладают юго-западные и западные ветры, несущие воздух атлантического происхождения. Вхождение атлантических воздушных масс сопровождаются обычно ветреной пасмурной погодой, относительно теплой — зимой и сравнительно прохладной — летом. </w:t>
      </w:r>
    </w:p>
    <w:p w14:paraId="6BD3C53C" w14:textId="3FF51939" w:rsidR="00026E4F" w:rsidRDefault="00026E4F" w:rsidP="00026E4F">
      <w:pPr>
        <w:pStyle w:val="2f0"/>
      </w:pPr>
      <w:r>
        <w:t xml:space="preserve">Температурный режим. Средняя годовая температура воздуха составляет </w:t>
      </w:r>
      <w:r w:rsidR="00E76209">
        <w:t>4,7</w:t>
      </w:r>
      <w:r>
        <w:t xml:space="preserve"> </w:t>
      </w:r>
      <w:r w:rsidR="00E76209">
        <w:t>℃</w:t>
      </w:r>
      <w:r>
        <w:t xml:space="preserve">. Самыми холодными месяцами являются январь и февраль, среднемесячная их температура составляет минус </w:t>
      </w:r>
      <w:r w:rsidR="00E76209">
        <w:t>5,4</w:t>
      </w:r>
      <w:r>
        <w:t xml:space="preserve"> — минус </w:t>
      </w:r>
      <w:r w:rsidR="00E76209">
        <w:t>2,2</w:t>
      </w:r>
      <w:r>
        <w:t xml:space="preserve"> </w:t>
      </w:r>
      <w:r w:rsidR="00E76209">
        <w:t>℃</w:t>
      </w:r>
      <w:r>
        <w:t xml:space="preserve">. Абсолютный минимум температуры воздуха в районе работ составляет минус </w:t>
      </w:r>
      <w:r w:rsidR="00E76209">
        <w:t>44</w:t>
      </w:r>
      <w:r>
        <w:t xml:space="preserve"> </w:t>
      </w:r>
      <w:r w:rsidR="00E76209">
        <w:t>℃</w:t>
      </w:r>
      <w:r>
        <w:t>.</w:t>
      </w:r>
    </w:p>
    <w:p w14:paraId="3642784C" w14:textId="011B22AB" w:rsidR="00026E4F" w:rsidRDefault="00026E4F" w:rsidP="00026E4F">
      <w:pPr>
        <w:pStyle w:val="2f0"/>
      </w:pPr>
      <w:r>
        <w:t xml:space="preserve">Самым теплым месяцем на рассматриваемой территории является июль, со средней температурой воздуха около 17 </w:t>
      </w:r>
      <w:r w:rsidR="00E76209">
        <w:t>℃</w:t>
      </w:r>
      <w:r>
        <w:t>. Абсолютный максимум те</w:t>
      </w:r>
      <w:r w:rsidR="00E76209">
        <w:t>мпературы воздуха составляет 34 ℃</w:t>
      </w:r>
      <w:r>
        <w:t xml:space="preserve">. </w:t>
      </w:r>
    </w:p>
    <w:p w14:paraId="2F0DCBDC" w14:textId="77777777" w:rsidR="00026E4F" w:rsidRDefault="00026E4F" w:rsidP="00026E4F">
      <w:pPr>
        <w:pStyle w:val="2f0"/>
      </w:pPr>
      <w:r>
        <w:t xml:space="preserve">Осадки. Рассматриваемая территория относится к зоне избыточного увлажнения. В среднем в год выпадает 580-650 мм осадков. Около 70% годовых осадков выпадает в теплый период года — с апреля по октябрь с максимумом в августе (76-89 мм). </w:t>
      </w:r>
    </w:p>
    <w:p w14:paraId="3F527F01" w14:textId="77777777" w:rsidR="00026E4F" w:rsidRDefault="00026E4F" w:rsidP="00026E4F">
      <w:pPr>
        <w:pStyle w:val="2f0"/>
      </w:pPr>
      <w:r>
        <w:t>Устойчивый снежный покров образуется в среднем в первой декаде декабря и разрушается в первой декаде апреля. Наибольшая за зиму мощность снежного покрова может достигать 77 см.</w:t>
      </w:r>
    </w:p>
    <w:p w14:paraId="5ADF1929" w14:textId="77777777" w:rsidR="00026E4F" w:rsidRDefault="00026E4F" w:rsidP="00026E4F">
      <w:pPr>
        <w:pStyle w:val="2f0"/>
      </w:pPr>
      <w:r>
        <w:t xml:space="preserve">Нормативная толщина стенки гололеда для высоты 10 м над поверхностью земли, превышаемая 1 раз в 5 лет, составляет не менее 3 мм. </w:t>
      </w:r>
    </w:p>
    <w:p w14:paraId="3BD524E5" w14:textId="77777777" w:rsidR="00026E4F" w:rsidRDefault="00026E4F" w:rsidP="00026E4F">
      <w:pPr>
        <w:pStyle w:val="2f0"/>
      </w:pPr>
      <w:r>
        <w:t xml:space="preserve">Ветровой режим. На рассматриваемой территории в течение всего года преобладают ветры южного, юго-западного и западного направлений. Повторяемость этих направлений, как правило, превышает 50%. При этом наиболее часто они отмечаются в холодный период года. В летние месяцы повторяемость ветров юго-западной четверти несколько уменьшается, северо-восточной — увеличивается. </w:t>
      </w:r>
    </w:p>
    <w:p w14:paraId="2023ACA1" w14:textId="7AF5275A" w:rsidR="00C86ACA" w:rsidRPr="00C86ACA" w:rsidRDefault="00026E4F" w:rsidP="00026E4F">
      <w:pPr>
        <w:pStyle w:val="2f0"/>
      </w:pPr>
      <w:r>
        <w:t>Максимальные скорости ветра приходятся на октябрь-декабрь, наименьшие — июль-август.</w:t>
      </w:r>
    </w:p>
    <w:p w14:paraId="7966D839" w14:textId="77777777" w:rsidR="00637CBF" w:rsidRDefault="00637CBF" w:rsidP="000A59EA">
      <w:pPr>
        <w:pStyle w:val="2f0"/>
      </w:pPr>
    </w:p>
    <w:p w14:paraId="76CA169E" w14:textId="5A8D9A95" w:rsidR="00607BBA" w:rsidRPr="00607BBA" w:rsidRDefault="00026E4F" w:rsidP="000A59EA">
      <w:pPr>
        <w:pStyle w:val="2f0"/>
      </w:pPr>
      <w:r>
        <w:t>Численность населения Синявинского городского поселения на 2025 год составляет 4496 человек.</w:t>
      </w:r>
    </w:p>
    <w:p w14:paraId="0C5601BE" w14:textId="77777777" w:rsidR="00026E4F" w:rsidRDefault="00026E4F" w:rsidP="000A59EA">
      <w:pPr>
        <w:pStyle w:val="2f0"/>
      </w:pPr>
    </w:p>
    <w:p w14:paraId="191F2461" w14:textId="77777777" w:rsidR="00C86ACA" w:rsidRDefault="00C86ACA" w:rsidP="000A59EA">
      <w:pPr>
        <w:pStyle w:val="2f0"/>
      </w:pPr>
    </w:p>
    <w:p w14:paraId="4CA036E6" w14:textId="77777777" w:rsidR="004A4F52" w:rsidRDefault="004A4F52" w:rsidP="000A59EA">
      <w:pPr>
        <w:pStyle w:val="2f0"/>
      </w:pPr>
    </w:p>
    <w:p w14:paraId="3966E13C" w14:textId="77777777" w:rsidR="00637CBF" w:rsidRDefault="00637CBF" w:rsidP="000A59EA">
      <w:pPr>
        <w:pStyle w:val="2f0"/>
      </w:pPr>
    </w:p>
    <w:p w14:paraId="3ADB7FCE" w14:textId="77777777" w:rsidR="009B36A1" w:rsidRDefault="009B36A1" w:rsidP="000A59EA">
      <w:pPr>
        <w:pStyle w:val="2f0"/>
        <w:sectPr w:rsidR="009B36A1"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1C2E6D8" w14:textId="77777777" w:rsidR="00E478BD" w:rsidRDefault="00E478BD" w:rsidP="00E478BD">
      <w:pPr>
        <w:pStyle w:val="affe"/>
      </w:pPr>
      <w:bookmarkStart w:id="21" w:name="_Toc77079513"/>
      <w:bookmarkStart w:id="22" w:name="_Toc231822054"/>
      <w:r>
        <w:lastRenderedPageBreak/>
        <w:t>Глава 1. Существующее положение в сфере производства, передачи и потребления тепловой энергии для целей теплоснабжения</w:t>
      </w:r>
      <w:bookmarkEnd w:id="21"/>
      <w:bookmarkEnd w:id="22"/>
    </w:p>
    <w:p w14:paraId="7D1E9A3F" w14:textId="77777777" w:rsidR="00E478BD" w:rsidRDefault="00E478BD" w:rsidP="00E478BD">
      <w:pPr>
        <w:pStyle w:val="affe"/>
      </w:pPr>
      <w:bookmarkStart w:id="23" w:name="_Toc77079514"/>
      <w:bookmarkStart w:id="24" w:name="_Toc231822055"/>
      <w:r>
        <w:t>Часть 1. Функциональная структура теплоснабжения</w:t>
      </w:r>
      <w:bookmarkEnd w:id="23"/>
      <w:bookmarkEnd w:id="24"/>
    </w:p>
    <w:p w14:paraId="1A10626B" w14:textId="77777777" w:rsidR="00E478BD" w:rsidRPr="00BB4B38" w:rsidRDefault="00E478BD" w:rsidP="00E478BD">
      <w:pPr>
        <w:pStyle w:val="affc"/>
      </w:pPr>
      <w:bookmarkStart w:id="25" w:name="_Toc410644397"/>
      <w:bookmarkStart w:id="26" w:name="_Toc420014765"/>
      <w:bookmarkStart w:id="27" w:name="_Toc420015286"/>
      <w:bookmarkStart w:id="28" w:name="_Toc30607737"/>
      <w:bookmarkStart w:id="29" w:name="_Toc34243328"/>
      <w:bookmarkStart w:id="30" w:name="_Toc77079515"/>
      <w:bookmarkStart w:id="31" w:name="_Toc231822056"/>
      <w:r w:rsidRPr="00BB4B38">
        <w:t>а) зоны действия производственных котельных</w:t>
      </w:r>
      <w:bookmarkEnd w:id="25"/>
      <w:bookmarkEnd w:id="26"/>
      <w:bookmarkEnd w:id="27"/>
      <w:bookmarkEnd w:id="28"/>
      <w:bookmarkEnd w:id="29"/>
      <w:bookmarkEnd w:id="30"/>
      <w:bookmarkEnd w:id="31"/>
    </w:p>
    <w:p w14:paraId="019C5C58" w14:textId="474DD2D0" w:rsidR="00E478BD" w:rsidRPr="00BB4B38" w:rsidRDefault="00E478BD" w:rsidP="00E478BD">
      <w:pPr>
        <w:pStyle w:val="2f0"/>
      </w:pPr>
      <w:r w:rsidRPr="00BB4B38">
        <w:t xml:space="preserve">На территории </w:t>
      </w:r>
      <w:r w:rsidR="005B7138">
        <w:t>Синявинского городского</w:t>
      </w:r>
      <w:r w:rsidR="00660C94">
        <w:t xml:space="preserve"> поселения</w:t>
      </w:r>
      <w:r w:rsidRPr="00BB4B38">
        <w:t xml:space="preserve"> производственные котельные отсутствуют.</w:t>
      </w:r>
    </w:p>
    <w:p w14:paraId="668F5BA8" w14:textId="77777777" w:rsidR="00E478BD" w:rsidRPr="00BB4B38" w:rsidRDefault="00E478BD" w:rsidP="00E478BD">
      <w:pPr>
        <w:pStyle w:val="affc"/>
      </w:pPr>
      <w:bookmarkStart w:id="32" w:name="_Toc77079516"/>
      <w:bookmarkStart w:id="33" w:name="_Toc231822057"/>
      <w:r w:rsidRPr="00BB4B38">
        <w:t>б) зоны действия индивидуального теплоснабжения</w:t>
      </w:r>
      <w:bookmarkEnd w:id="32"/>
      <w:bookmarkEnd w:id="33"/>
    </w:p>
    <w:p w14:paraId="34EFE794" w14:textId="0C87AFCE" w:rsidR="00E478BD" w:rsidRPr="00BB4B38" w:rsidRDefault="00E478BD" w:rsidP="008B3E58">
      <w:pPr>
        <w:pStyle w:val="2f0"/>
      </w:pPr>
      <w:r w:rsidRPr="00BB4B38">
        <w:t xml:space="preserve">В связи с разрозненным характером индивидуальной застройки большинство потребителей </w:t>
      </w:r>
      <w:r w:rsidR="005B7138">
        <w:t>Синявинского городского</w:t>
      </w:r>
      <w:r w:rsidR="00660C94">
        <w:t xml:space="preserve"> поселения</w:t>
      </w:r>
      <w:r w:rsidRPr="00BB4B38">
        <w:t xml:space="preserve"> не имеют централизованного теплоснабжения. </w:t>
      </w:r>
      <w:r w:rsidRPr="00817314">
        <w:t xml:space="preserve">Потребители индивидуальной застройки используют для своих нужд </w:t>
      </w:r>
      <w:r w:rsidR="00A220BE" w:rsidRPr="00817314">
        <w:t xml:space="preserve">преимущественно </w:t>
      </w:r>
      <w:r w:rsidR="00817314" w:rsidRPr="00817314">
        <w:t>дровяные печи</w:t>
      </w:r>
      <w:r w:rsidR="008B3E58" w:rsidRPr="00817314">
        <w:t>.</w:t>
      </w:r>
    </w:p>
    <w:p w14:paraId="7293FA78" w14:textId="6C21BA52" w:rsidR="00AF6408" w:rsidRDefault="00AF6408" w:rsidP="00E478BD">
      <w:pPr>
        <w:pStyle w:val="2f0"/>
        <w:rPr>
          <w:b/>
        </w:rPr>
      </w:pPr>
    </w:p>
    <w:p w14:paraId="7DF8FD04" w14:textId="2F6BC436" w:rsidR="009700C1" w:rsidRPr="00BB4B38" w:rsidRDefault="009700C1" w:rsidP="009700C1">
      <w:pPr>
        <w:pStyle w:val="affc"/>
      </w:pPr>
      <w:bookmarkStart w:id="34" w:name="_Toc231822058"/>
      <w:r w:rsidRPr="00BB4B38">
        <w:t xml:space="preserve">б) зоны действия </w:t>
      </w:r>
      <w:r>
        <w:t>централизованного</w:t>
      </w:r>
      <w:r w:rsidRPr="00BB4B38">
        <w:t xml:space="preserve"> теплоснабжения</w:t>
      </w:r>
      <w:bookmarkEnd w:id="34"/>
    </w:p>
    <w:p w14:paraId="20D64A01" w14:textId="3F2EF798" w:rsidR="009700C1" w:rsidRPr="00497204" w:rsidRDefault="009700C1" w:rsidP="009700C1">
      <w:pPr>
        <w:spacing w:after="0" w:line="240" w:lineRule="auto"/>
        <w:ind w:firstLine="709"/>
        <w:jc w:val="both"/>
        <w:rPr>
          <w:sz w:val="24"/>
          <w:szCs w:val="28"/>
        </w:rPr>
      </w:pPr>
      <w:r w:rsidRPr="00497204">
        <w:rPr>
          <w:sz w:val="24"/>
          <w:szCs w:val="28"/>
        </w:rPr>
        <w:t xml:space="preserve">Централизованное теплоснабжение потребителей </w:t>
      </w:r>
      <w:r w:rsidR="005B7138">
        <w:rPr>
          <w:sz w:val="24"/>
          <w:szCs w:val="28"/>
        </w:rPr>
        <w:t>Синявинского городского</w:t>
      </w:r>
      <w:r w:rsidRPr="00660C94">
        <w:rPr>
          <w:sz w:val="24"/>
          <w:szCs w:val="28"/>
        </w:rPr>
        <w:t xml:space="preserve"> поселения</w:t>
      </w:r>
      <w:r w:rsidRPr="00497204">
        <w:rPr>
          <w:sz w:val="24"/>
          <w:szCs w:val="28"/>
        </w:rPr>
        <w:t xml:space="preserve"> осуществляется </w:t>
      </w:r>
      <w:r w:rsidR="003C32C7">
        <w:rPr>
          <w:sz w:val="24"/>
          <w:szCs w:val="28"/>
        </w:rPr>
        <w:t>одной</w:t>
      </w:r>
      <w:r w:rsidRPr="00497204">
        <w:rPr>
          <w:sz w:val="24"/>
          <w:szCs w:val="28"/>
        </w:rPr>
        <w:t xml:space="preserve"> теплоснабжающ</w:t>
      </w:r>
      <w:r w:rsidR="003C32C7">
        <w:rPr>
          <w:sz w:val="24"/>
          <w:szCs w:val="28"/>
        </w:rPr>
        <w:t>ей</w:t>
      </w:r>
      <w:r w:rsidRPr="00497204">
        <w:rPr>
          <w:sz w:val="24"/>
          <w:szCs w:val="28"/>
        </w:rPr>
        <w:t xml:space="preserve"> </w:t>
      </w:r>
      <w:r>
        <w:rPr>
          <w:sz w:val="24"/>
          <w:szCs w:val="28"/>
        </w:rPr>
        <w:t>орг</w:t>
      </w:r>
      <w:r w:rsidR="009958F0">
        <w:rPr>
          <w:sz w:val="24"/>
          <w:szCs w:val="28"/>
        </w:rPr>
        <w:t>а</w:t>
      </w:r>
      <w:r w:rsidR="00B0232F">
        <w:rPr>
          <w:sz w:val="24"/>
          <w:szCs w:val="28"/>
        </w:rPr>
        <w:t>низаци</w:t>
      </w:r>
      <w:r w:rsidR="003C32C7">
        <w:rPr>
          <w:sz w:val="24"/>
          <w:szCs w:val="28"/>
        </w:rPr>
        <w:t>ей</w:t>
      </w:r>
      <w:r w:rsidR="00B0232F">
        <w:rPr>
          <w:sz w:val="24"/>
          <w:szCs w:val="28"/>
        </w:rPr>
        <w:t xml:space="preserve">: </w:t>
      </w:r>
      <w:r w:rsidR="003C32C7">
        <w:rPr>
          <w:sz w:val="24"/>
          <w:szCs w:val="28"/>
        </w:rPr>
        <w:t>ООО «Ленжилэксплуатация»</w:t>
      </w:r>
      <w:r>
        <w:rPr>
          <w:sz w:val="24"/>
          <w:szCs w:val="28"/>
        </w:rPr>
        <w:t>.</w:t>
      </w:r>
    </w:p>
    <w:p w14:paraId="0E778F6E" w14:textId="188943B4" w:rsidR="009700C1" w:rsidRDefault="009700C1" w:rsidP="00F74D17">
      <w:pPr>
        <w:pStyle w:val="1d"/>
      </w:pPr>
    </w:p>
    <w:p w14:paraId="359F2A7C" w14:textId="6897764A" w:rsidR="00F74D17" w:rsidRDefault="00F74D17" w:rsidP="00F74D17">
      <w:pPr>
        <w:pStyle w:val="ad"/>
        <w:keepNext/>
      </w:pPr>
      <w:r>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1</w:t>
      </w:r>
      <w:r w:rsidR="005B7138">
        <w:rPr>
          <w:noProof/>
        </w:rPr>
        <w:fldChar w:fldCharType="end"/>
      </w:r>
      <w:r>
        <w:t xml:space="preserve"> Источники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8"/>
        <w:gridCol w:w="3966"/>
        <w:gridCol w:w="4957"/>
      </w:tblGrid>
      <w:tr w:rsidR="000F4676" w14:paraId="60BE50A6" w14:textId="77777777" w:rsidTr="00B0232F">
        <w:trPr>
          <w:trHeight w:val="479"/>
        </w:trPr>
        <w:tc>
          <w:tcPr>
            <w:tcW w:w="498" w:type="pct"/>
            <w:vAlign w:val="center"/>
          </w:tcPr>
          <w:p w14:paraId="740550D0" w14:textId="7CD0A14E" w:rsidR="000F4676" w:rsidRPr="00B0232F" w:rsidRDefault="000F4676" w:rsidP="00B0232F">
            <w:pPr>
              <w:pStyle w:val="afff6"/>
              <w:jc w:val="center"/>
              <w:rPr>
                <w:b/>
              </w:rPr>
            </w:pPr>
            <w:r w:rsidRPr="00B0232F">
              <w:rPr>
                <w:b/>
              </w:rPr>
              <w:t>№</w:t>
            </w:r>
          </w:p>
        </w:tc>
        <w:tc>
          <w:tcPr>
            <w:tcW w:w="2001" w:type="pct"/>
            <w:vAlign w:val="center"/>
          </w:tcPr>
          <w:p w14:paraId="0AFA1FE5" w14:textId="6AC93554" w:rsidR="000F4676" w:rsidRPr="00B0232F" w:rsidRDefault="000F4676" w:rsidP="00B0232F">
            <w:pPr>
              <w:pStyle w:val="afff6"/>
              <w:jc w:val="center"/>
              <w:rPr>
                <w:b/>
              </w:rPr>
            </w:pPr>
            <w:r w:rsidRPr="00B0232F">
              <w:rPr>
                <w:b/>
              </w:rPr>
              <w:t>Наименование котельной</w:t>
            </w:r>
            <w:r w:rsidR="009958F0" w:rsidRPr="00B0232F">
              <w:rPr>
                <w:b/>
              </w:rPr>
              <w:t>,</w:t>
            </w:r>
            <w:r w:rsidRPr="00B0232F">
              <w:rPr>
                <w:b/>
              </w:rPr>
              <w:t xml:space="preserve"> адрес</w:t>
            </w:r>
          </w:p>
        </w:tc>
        <w:tc>
          <w:tcPr>
            <w:tcW w:w="2501" w:type="pct"/>
            <w:vAlign w:val="center"/>
          </w:tcPr>
          <w:p w14:paraId="63B08CF8" w14:textId="77777777" w:rsidR="000F4676" w:rsidRPr="00B0232F" w:rsidRDefault="000F4676" w:rsidP="00B0232F">
            <w:pPr>
              <w:pStyle w:val="afff6"/>
              <w:jc w:val="center"/>
              <w:rPr>
                <w:b/>
              </w:rPr>
            </w:pPr>
            <w:r w:rsidRPr="00B0232F">
              <w:rPr>
                <w:b/>
              </w:rPr>
              <w:t>Наименование ресурсоснабжающей</w:t>
            </w:r>
          </w:p>
          <w:p w14:paraId="5F5A2E4F" w14:textId="440FCB6E" w:rsidR="000F4676" w:rsidRPr="00B0232F" w:rsidRDefault="000F4676" w:rsidP="00B0232F">
            <w:pPr>
              <w:pStyle w:val="afff6"/>
              <w:jc w:val="center"/>
              <w:rPr>
                <w:b/>
              </w:rPr>
            </w:pPr>
            <w:r w:rsidRPr="00B0232F">
              <w:rPr>
                <w:b/>
              </w:rPr>
              <w:t>организации</w:t>
            </w:r>
          </w:p>
        </w:tc>
      </w:tr>
      <w:tr w:rsidR="000F4676" w14:paraId="5E6EBB6C" w14:textId="77777777" w:rsidTr="00F74D17">
        <w:trPr>
          <w:trHeight w:val="136"/>
        </w:trPr>
        <w:tc>
          <w:tcPr>
            <w:tcW w:w="498" w:type="pct"/>
          </w:tcPr>
          <w:p w14:paraId="0028D7A3" w14:textId="77777777" w:rsidR="000F4676" w:rsidRDefault="000F4676" w:rsidP="009958F0">
            <w:pPr>
              <w:pStyle w:val="afff6"/>
            </w:pPr>
            <w:r>
              <w:t xml:space="preserve">1 </w:t>
            </w:r>
          </w:p>
        </w:tc>
        <w:tc>
          <w:tcPr>
            <w:tcW w:w="2001" w:type="pct"/>
          </w:tcPr>
          <w:p w14:paraId="39E527D6" w14:textId="0CFAC05E" w:rsidR="000F4676" w:rsidRDefault="000F4676" w:rsidP="003C32C7">
            <w:pPr>
              <w:pStyle w:val="afff6"/>
            </w:pPr>
            <w:r>
              <w:t xml:space="preserve">Котельная </w:t>
            </w:r>
            <w:r w:rsidR="003C32C7">
              <w:t>г.п. Синявино, ул. Кравченко, д. 10а</w:t>
            </w:r>
            <w:r>
              <w:t xml:space="preserve"> </w:t>
            </w:r>
          </w:p>
        </w:tc>
        <w:tc>
          <w:tcPr>
            <w:tcW w:w="2501" w:type="pct"/>
            <w:vAlign w:val="center"/>
          </w:tcPr>
          <w:p w14:paraId="5F0D8935" w14:textId="615C4841" w:rsidR="000F4676" w:rsidRDefault="003C32C7" w:rsidP="009958F0">
            <w:pPr>
              <w:pStyle w:val="afff6"/>
              <w:jc w:val="center"/>
            </w:pPr>
            <w:r w:rsidRPr="003C32C7">
              <w:t>ООО «Ленжилэксплуатация»</w:t>
            </w:r>
          </w:p>
        </w:tc>
      </w:tr>
    </w:tbl>
    <w:p w14:paraId="64F6FE78" w14:textId="77777777" w:rsidR="000F4676" w:rsidRDefault="000F4676" w:rsidP="00E478BD">
      <w:pPr>
        <w:pStyle w:val="2f0"/>
        <w:rPr>
          <w:b/>
        </w:rPr>
      </w:pPr>
    </w:p>
    <w:p w14:paraId="31FCC867" w14:textId="77777777" w:rsidR="00F57B9A" w:rsidRDefault="00F57B9A" w:rsidP="00E478BD">
      <w:pPr>
        <w:pStyle w:val="2f0"/>
        <w:rPr>
          <w:b/>
        </w:rPr>
      </w:pPr>
    </w:p>
    <w:p w14:paraId="49A0E62B" w14:textId="77777777" w:rsidR="00E478BD" w:rsidRPr="000A01CD" w:rsidRDefault="00E478BD" w:rsidP="00E478BD">
      <w:pPr>
        <w:pStyle w:val="2f0"/>
        <w:rPr>
          <w:b/>
        </w:rPr>
      </w:pPr>
      <w:r w:rsidRPr="000A01CD">
        <w:rPr>
          <w:b/>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p>
    <w:p w14:paraId="68AFF911" w14:textId="26CCDD3F" w:rsidR="009700C1" w:rsidRDefault="003C32C7" w:rsidP="009700C1">
      <w:pPr>
        <w:pStyle w:val="2f0"/>
        <w:spacing w:before="120"/>
      </w:pPr>
      <w:r>
        <w:t>За период, предшествующий актуализации Схемы, изменений в функциональной структуре теплоснабжения нет.</w:t>
      </w:r>
    </w:p>
    <w:p w14:paraId="5E667199" w14:textId="449AD286" w:rsidR="009700C1" w:rsidRDefault="009700C1" w:rsidP="009700C1">
      <w:pPr>
        <w:pStyle w:val="2f0"/>
        <w:spacing w:before="120"/>
      </w:pPr>
    </w:p>
    <w:p w14:paraId="028B35E6" w14:textId="77777777" w:rsidR="009700C1" w:rsidRDefault="009700C1" w:rsidP="009700C1">
      <w:pPr>
        <w:pStyle w:val="2f0"/>
        <w:spacing w:before="120"/>
        <w:sectPr w:rsidR="009700C1"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20E50F9" w14:textId="77777777" w:rsidR="00497204" w:rsidRDefault="00497204" w:rsidP="00497204">
      <w:pPr>
        <w:pStyle w:val="affe"/>
      </w:pPr>
      <w:bookmarkStart w:id="35" w:name="_Toc77079517"/>
      <w:bookmarkStart w:id="36" w:name="_Toc231822059"/>
      <w:r>
        <w:lastRenderedPageBreak/>
        <w:t>Часть 2. Источники тепловой энергии</w:t>
      </w:r>
      <w:bookmarkEnd w:id="35"/>
      <w:bookmarkEnd w:id="36"/>
    </w:p>
    <w:p w14:paraId="1A452475" w14:textId="77777777" w:rsidR="00497204" w:rsidRDefault="00497204" w:rsidP="00497204">
      <w:pPr>
        <w:pStyle w:val="affc"/>
      </w:pPr>
      <w:bookmarkStart w:id="37" w:name="_Toc77079518"/>
      <w:bookmarkStart w:id="38" w:name="_Toc231822060"/>
      <w:r>
        <w:t>а) структура и технические характеристики основного оборудования</w:t>
      </w:r>
      <w:bookmarkEnd w:id="37"/>
      <w:bookmarkEnd w:id="38"/>
    </w:p>
    <w:p w14:paraId="5C4BBC88" w14:textId="57C4B6F5" w:rsidR="00ED585C" w:rsidRDefault="00817314" w:rsidP="00497204">
      <w:pPr>
        <w:spacing w:after="0" w:line="240" w:lineRule="auto"/>
        <w:ind w:firstLine="709"/>
        <w:jc w:val="both"/>
        <w:rPr>
          <w:sz w:val="24"/>
          <w:szCs w:val="28"/>
        </w:rPr>
      </w:pPr>
      <w:r>
        <w:rPr>
          <w:sz w:val="24"/>
          <w:szCs w:val="28"/>
        </w:rPr>
        <w:t>Н</w:t>
      </w:r>
      <w:r w:rsidR="009700C1">
        <w:rPr>
          <w:sz w:val="24"/>
          <w:szCs w:val="28"/>
        </w:rPr>
        <w:t>а территории</w:t>
      </w:r>
      <w:r w:rsidR="00ED585C">
        <w:rPr>
          <w:sz w:val="24"/>
          <w:szCs w:val="28"/>
        </w:rPr>
        <w:t xml:space="preserve"> </w:t>
      </w:r>
      <w:r w:rsidR="005B7138">
        <w:rPr>
          <w:sz w:val="24"/>
          <w:szCs w:val="28"/>
        </w:rPr>
        <w:t>Синявинского городского</w:t>
      </w:r>
      <w:r w:rsidR="00660C94" w:rsidRPr="00660C94">
        <w:rPr>
          <w:sz w:val="24"/>
          <w:szCs w:val="28"/>
        </w:rPr>
        <w:t xml:space="preserve"> поселения</w:t>
      </w:r>
      <w:r w:rsidR="00ED585C">
        <w:rPr>
          <w:sz w:val="24"/>
          <w:szCs w:val="28"/>
        </w:rPr>
        <w:t xml:space="preserve">, </w:t>
      </w:r>
      <w:r>
        <w:rPr>
          <w:sz w:val="24"/>
          <w:szCs w:val="28"/>
        </w:rPr>
        <w:t>расположен единственный источник тепловой энергии централизованной системы теплоснабжения и представлен</w:t>
      </w:r>
      <w:r w:rsidR="00ED585C">
        <w:rPr>
          <w:sz w:val="24"/>
          <w:szCs w:val="28"/>
        </w:rPr>
        <w:t xml:space="preserve"> в таблице ниже.</w:t>
      </w:r>
    </w:p>
    <w:p w14:paraId="0DA0C9C2" w14:textId="5B96B5D2" w:rsidR="00B318BF" w:rsidRPr="00B318BF" w:rsidRDefault="00B318BF" w:rsidP="00B318BF">
      <w:pPr>
        <w:pStyle w:val="ad"/>
        <w:keepNext/>
      </w:pPr>
      <w:r>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2</w:t>
      </w:r>
      <w:r w:rsidR="005B7138">
        <w:rPr>
          <w:noProof/>
        </w:rPr>
        <w:fldChar w:fldCharType="end"/>
      </w:r>
      <w:r>
        <w:t xml:space="preserve">. </w:t>
      </w:r>
      <w:r w:rsidR="00A168EC">
        <w:t>Источник</w:t>
      </w:r>
      <w:r>
        <w:t xml:space="preserve"> тепловой энергии на территории </w:t>
      </w:r>
      <w:r w:rsidR="005B7138">
        <w:rPr>
          <w:szCs w:val="28"/>
        </w:rPr>
        <w:t>Синявинского городского</w:t>
      </w:r>
      <w:r w:rsidR="00660C94" w:rsidRPr="00660C94">
        <w:rPr>
          <w:szCs w:val="28"/>
        </w:rPr>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7"/>
        <w:gridCol w:w="2050"/>
        <w:gridCol w:w="4101"/>
        <w:gridCol w:w="2983"/>
      </w:tblGrid>
      <w:tr w:rsidR="003C32C7" w:rsidRPr="009804A8" w14:paraId="2D3B0B8C" w14:textId="77777777" w:rsidTr="003C32C7">
        <w:trPr>
          <w:trHeight w:val="20"/>
        </w:trPr>
        <w:tc>
          <w:tcPr>
            <w:tcW w:w="392" w:type="pct"/>
            <w:shd w:val="clear" w:color="auto" w:fill="auto"/>
            <w:vAlign w:val="center"/>
            <w:hideMark/>
          </w:tcPr>
          <w:p w14:paraId="49A596D6" w14:textId="3A1BFBA1" w:rsidR="003C32C7" w:rsidRPr="009804A8" w:rsidRDefault="003C32C7" w:rsidP="00ED585C">
            <w:pPr>
              <w:spacing w:after="0" w:line="240" w:lineRule="auto"/>
              <w:jc w:val="center"/>
              <w:rPr>
                <w:color w:val="000000"/>
                <w:sz w:val="20"/>
                <w:szCs w:val="20"/>
                <w:lang w:eastAsia="ru-RU"/>
              </w:rPr>
            </w:pPr>
            <w:r>
              <w:rPr>
                <w:color w:val="000000"/>
                <w:sz w:val="20"/>
                <w:szCs w:val="20"/>
                <w:lang w:eastAsia="ru-RU"/>
              </w:rPr>
              <w:t>№, п/п</w:t>
            </w:r>
          </w:p>
        </w:tc>
        <w:tc>
          <w:tcPr>
            <w:tcW w:w="1034" w:type="pct"/>
            <w:shd w:val="clear" w:color="auto" w:fill="auto"/>
            <w:vAlign w:val="center"/>
            <w:hideMark/>
          </w:tcPr>
          <w:p w14:paraId="709870C6" w14:textId="77777777"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Адрес/Населенный пункт</w:t>
            </w:r>
          </w:p>
        </w:tc>
        <w:tc>
          <w:tcPr>
            <w:tcW w:w="2069" w:type="pct"/>
            <w:shd w:val="clear" w:color="auto" w:fill="auto"/>
            <w:vAlign w:val="center"/>
            <w:hideMark/>
          </w:tcPr>
          <w:p w14:paraId="4D052984" w14:textId="77777777"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Собственник котельной</w:t>
            </w:r>
          </w:p>
        </w:tc>
        <w:tc>
          <w:tcPr>
            <w:tcW w:w="1505" w:type="pct"/>
            <w:shd w:val="clear" w:color="auto" w:fill="auto"/>
            <w:vAlign w:val="center"/>
            <w:hideMark/>
          </w:tcPr>
          <w:p w14:paraId="5A1686B7" w14:textId="77777777"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Наименование эксплуатационной организации</w:t>
            </w:r>
          </w:p>
        </w:tc>
      </w:tr>
      <w:tr w:rsidR="003C32C7" w:rsidRPr="009804A8" w14:paraId="4ED51401" w14:textId="77777777" w:rsidTr="003C32C7">
        <w:trPr>
          <w:trHeight w:val="20"/>
        </w:trPr>
        <w:tc>
          <w:tcPr>
            <w:tcW w:w="392" w:type="pct"/>
            <w:shd w:val="clear" w:color="auto" w:fill="auto"/>
            <w:vAlign w:val="center"/>
            <w:hideMark/>
          </w:tcPr>
          <w:p w14:paraId="4D36D75F" w14:textId="77777777" w:rsidR="003C32C7" w:rsidRPr="00E96DA4" w:rsidRDefault="003C32C7" w:rsidP="00012ABD">
            <w:pPr>
              <w:pStyle w:val="af4"/>
              <w:numPr>
                <w:ilvl w:val="0"/>
                <w:numId w:val="11"/>
              </w:numPr>
              <w:spacing w:after="0" w:line="240" w:lineRule="auto"/>
              <w:ind w:left="258" w:firstLine="0"/>
              <w:jc w:val="center"/>
              <w:rPr>
                <w:color w:val="000000"/>
                <w:sz w:val="20"/>
                <w:szCs w:val="20"/>
                <w:lang w:eastAsia="ru-RU"/>
              </w:rPr>
            </w:pPr>
          </w:p>
        </w:tc>
        <w:tc>
          <w:tcPr>
            <w:tcW w:w="1034" w:type="pct"/>
            <w:shd w:val="clear" w:color="auto" w:fill="auto"/>
            <w:vAlign w:val="center"/>
            <w:hideMark/>
          </w:tcPr>
          <w:p w14:paraId="4BF1255D" w14:textId="3FF344B1" w:rsidR="003C32C7" w:rsidRPr="009804A8" w:rsidRDefault="003C32C7" w:rsidP="009958F0">
            <w:pPr>
              <w:spacing w:after="0" w:line="240" w:lineRule="auto"/>
              <w:jc w:val="center"/>
              <w:rPr>
                <w:color w:val="000000"/>
                <w:sz w:val="20"/>
                <w:szCs w:val="20"/>
                <w:lang w:eastAsia="ru-RU"/>
              </w:rPr>
            </w:pPr>
            <w:r>
              <w:rPr>
                <w:color w:val="000000"/>
                <w:sz w:val="20"/>
                <w:szCs w:val="20"/>
                <w:lang w:eastAsia="ru-RU"/>
              </w:rPr>
              <w:t xml:space="preserve">Котельная г.п. Синявино, </w:t>
            </w:r>
            <w:r w:rsidRPr="003C32C7">
              <w:rPr>
                <w:color w:val="000000"/>
                <w:sz w:val="20"/>
                <w:szCs w:val="20"/>
                <w:lang w:eastAsia="ru-RU"/>
              </w:rPr>
              <w:t>ул. Кравченко, д. 10а</w:t>
            </w:r>
          </w:p>
        </w:tc>
        <w:tc>
          <w:tcPr>
            <w:tcW w:w="2069" w:type="pct"/>
            <w:shd w:val="clear" w:color="auto" w:fill="auto"/>
            <w:vAlign w:val="center"/>
          </w:tcPr>
          <w:p w14:paraId="2FC79008" w14:textId="57B08365" w:rsidR="003C32C7" w:rsidRPr="009804A8" w:rsidRDefault="00E84309" w:rsidP="00505EEC">
            <w:pPr>
              <w:spacing w:after="0" w:line="240" w:lineRule="auto"/>
              <w:jc w:val="center"/>
              <w:rPr>
                <w:color w:val="000000"/>
                <w:sz w:val="20"/>
                <w:szCs w:val="20"/>
                <w:lang w:eastAsia="ru-RU"/>
              </w:rPr>
            </w:pPr>
            <w:r>
              <w:rPr>
                <w:color w:val="000000"/>
                <w:sz w:val="20"/>
                <w:szCs w:val="20"/>
                <w:lang w:eastAsia="ru-RU"/>
              </w:rPr>
              <w:t>Синявинско</w:t>
            </w:r>
            <w:r w:rsidR="00505EEC">
              <w:rPr>
                <w:color w:val="000000"/>
                <w:sz w:val="20"/>
                <w:szCs w:val="20"/>
                <w:lang w:eastAsia="ru-RU"/>
              </w:rPr>
              <w:t>е</w:t>
            </w:r>
            <w:r>
              <w:rPr>
                <w:color w:val="000000"/>
                <w:sz w:val="20"/>
                <w:szCs w:val="20"/>
                <w:lang w:eastAsia="ru-RU"/>
              </w:rPr>
              <w:t xml:space="preserve"> городско</w:t>
            </w:r>
            <w:r w:rsidR="00505EEC">
              <w:rPr>
                <w:color w:val="000000"/>
                <w:sz w:val="20"/>
                <w:szCs w:val="20"/>
                <w:lang w:eastAsia="ru-RU"/>
              </w:rPr>
              <w:t>е</w:t>
            </w:r>
            <w:r>
              <w:rPr>
                <w:color w:val="000000"/>
                <w:sz w:val="20"/>
                <w:szCs w:val="20"/>
                <w:lang w:eastAsia="ru-RU"/>
              </w:rPr>
              <w:t xml:space="preserve"> поселени</w:t>
            </w:r>
            <w:r w:rsidR="00505EEC">
              <w:rPr>
                <w:color w:val="000000"/>
                <w:sz w:val="20"/>
                <w:szCs w:val="20"/>
                <w:lang w:eastAsia="ru-RU"/>
              </w:rPr>
              <w:t>е</w:t>
            </w:r>
          </w:p>
        </w:tc>
        <w:tc>
          <w:tcPr>
            <w:tcW w:w="1505" w:type="pct"/>
            <w:shd w:val="clear" w:color="auto" w:fill="auto"/>
            <w:vAlign w:val="center"/>
          </w:tcPr>
          <w:p w14:paraId="15ED61FE" w14:textId="177FCF9B" w:rsidR="003C32C7" w:rsidRPr="009804A8" w:rsidRDefault="003C32C7" w:rsidP="009958F0">
            <w:pPr>
              <w:spacing w:after="0" w:line="240" w:lineRule="auto"/>
              <w:jc w:val="center"/>
              <w:rPr>
                <w:color w:val="000000"/>
                <w:sz w:val="20"/>
                <w:szCs w:val="20"/>
                <w:lang w:eastAsia="ru-RU"/>
              </w:rPr>
            </w:pPr>
            <w:r>
              <w:rPr>
                <w:color w:val="000000"/>
                <w:sz w:val="20"/>
                <w:szCs w:val="20"/>
                <w:lang w:eastAsia="ru-RU"/>
              </w:rPr>
              <w:t>ООО «Ленжилэксплуатация»</w:t>
            </w:r>
            <w:r w:rsidR="00753D9C">
              <w:rPr>
                <w:color w:val="000000"/>
                <w:sz w:val="20"/>
                <w:szCs w:val="20"/>
                <w:lang w:eastAsia="ru-RU"/>
              </w:rPr>
              <w:t xml:space="preserve"> (аренда)</w:t>
            </w:r>
          </w:p>
        </w:tc>
      </w:tr>
    </w:tbl>
    <w:p w14:paraId="54F7B141" w14:textId="4A43EC4F" w:rsidR="00ED585C" w:rsidRDefault="00ED585C" w:rsidP="00497204">
      <w:pPr>
        <w:spacing w:after="0" w:line="240" w:lineRule="auto"/>
        <w:ind w:firstLine="709"/>
        <w:jc w:val="both"/>
        <w:rPr>
          <w:sz w:val="24"/>
          <w:szCs w:val="28"/>
        </w:rPr>
      </w:pPr>
    </w:p>
    <w:p w14:paraId="3E89F4F6" w14:textId="77777777" w:rsidR="00E84309" w:rsidRPr="00E84309" w:rsidRDefault="00E84309" w:rsidP="00E84309">
      <w:pPr>
        <w:spacing w:after="0" w:line="240" w:lineRule="auto"/>
        <w:ind w:firstLine="709"/>
        <w:jc w:val="both"/>
        <w:rPr>
          <w:sz w:val="24"/>
          <w:szCs w:val="28"/>
        </w:rPr>
      </w:pPr>
      <w:r w:rsidRPr="00E84309">
        <w:rPr>
          <w:sz w:val="24"/>
          <w:szCs w:val="28"/>
        </w:rPr>
        <w:t>Источником системы теплоснабжения Синявинского городского поселения Кировского муниципального района Ленинградской области служит отдельно стоящая котельная (кадастровый номер: 47:16:0401003:159 инв. № 8256), расположенная по адресу: Ленинградская область, Кировский район, г.п Синявино, ул. Кравченко, дом № 10 литер А и введенная в эксплуатацию в 2002 году.</w:t>
      </w:r>
    </w:p>
    <w:p w14:paraId="4D87501E" w14:textId="77777777" w:rsidR="00E84309" w:rsidRPr="00E84309" w:rsidRDefault="00E84309" w:rsidP="00E84309">
      <w:pPr>
        <w:spacing w:after="0" w:line="240" w:lineRule="auto"/>
        <w:ind w:firstLine="709"/>
        <w:jc w:val="both"/>
        <w:rPr>
          <w:sz w:val="24"/>
          <w:szCs w:val="28"/>
        </w:rPr>
      </w:pPr>
      <w:r w:rsidRPr="00E84309">
        <w:rPr>
          <w:sz w:val="24"/>
          <w:szCs w:val="28"/>
        </w:rPr>
        <w:t>Основным топливом котельной является природный газ высокого давления, резервное топливо отсутствует.</w:t>
      </w:r>
    </w:p>
    <w:p w14:paraId="0628CC5A" w14:textId="77777777" w:rsidR="003C32C7" w:rsidRPr="003C32C7" w:rsidRDefault="003C32C7" w:rsidP="003C32C7">
      <w:pPr>
        <w:spacing w:after="0" w:line="240" w:lineRule="auto"/>
        <w:ind w:firstLine="709"/>
        <w:jc w:val="both"/>
        <w:rPr>
          <w:sz w:val="24"/>
          <w:szCs w:val="28"/>
        </w:rPr>
      </w:pPr>
      <w:r w:rsidRPr="003C32C7">
        <w:rPr>
          <w:sz w:val="24"/>
          <w:szCs w:val="28"/>
        </w:rPr>
        <w:t>Котельная автоматическая, оборудованная водогрейными котлами.</w:t>
      </w:r>
    </w:p>
    <w:p w14:paraId="66345FA7" w14:textId="7479D0AB" w:rsidR="003C32C7" w:rsidRPr="003C32C7" w:rsidRDefault="003C32C7" w:rsidP="003C32C7">
      <w:pPr>
        <w:spacing w:after="0" w:line="240" w:lineRule="auto"/>
        <w:ind w:firstLine="709"/>
        <w:jc w:val="both"/>
        <w:rPr>
          <w:sz w:val="24"/>
          <w:szCs w:val="28"/>
        </w:rPr>
      </w:pPr>
      <w:r w:rsidRPr="003C32C7">
        <w:rPr>
          <w:sz w:val="24"/>
          <w:szCs w:val="28"/>
        </w:rPr>
        <w:t>Температурный график сети - 95-70</w:t>
      </w:r>
      <w:r w:rsidR="001D50AE">
        <w:rPr>
          <w:sz w:val="24"/>
          <w:szCs w:val="28"/>
        </w:rPr>
        <w:t xml:space="preserve"> ℃</w:t>
      </w:r>
      <w:r w:rsidRPr="003C32C7">
        <w:rPr>
          <w:sz w:val="24"/>
          <w:szCs w:val="28"/>
        </w:rPr>
        <w:t>.</w:t>
      </w:r>
    </w:p>
    <w:p w14:paraId="2F4EBADC" w14:textId="0CBC86A0" w:rsidR="003C32C7" w:rsidRDefault="003C32C7" w:rsidP="003C32C7">
      <w:pPr>
        <w:spacing w:after="0" w:line="240" w:lineRule="auto"/>
        <w:ind w:firstLine="709"/>
        <w:jc w:val="both"/>
        <w:rPr>
          <w:sz w:val="24"/>
          <w:szCs w:val="28"/>
        </w:rPr>
      </w:pPr>
      <w:r w:rsidRPr="003C32C7">
        <w:rPr>
          <w:sz w:val="24"/>
          <w:szCs w:val="28"/>
        </w:rPr>
        <w:t>В котельной предусмотрено регулирование отпуска тепловой энергии и поддержания температурного графика сетевой воды путем увеличения/ уменьшения нагрузки котлов. Подача воды в отопительную систему осуществляется сетевыми насосами, работающими в следующих режима:</w:t>
      </w:r>
      <w:r>
        <w:rPr>
          <w:sz w:val="24"/>
          <w:szCs w:val="28"/>
        </w:rPr>
        <w:t xml:space="preserve"> </w:t>
      </w:r>
      <w:r w:rsidRPr="003C32C7">
        <w:rPr>
          <w:sz w:val="24"/>
          <w:szCs w:val="28"/>
        </w:rPr>
        <w:t>один рабочий и один резервный летом, два рабочи</w:t>
      </w:r>
      <w:r>
        <w:rPr>
          <w:sz w:val="24"/>
          <w:szCs w:val="28"/>
        </w:rPr>
        <w:t>х и один резервный зимой.</w:t>
      </w:r>
    </w:p>
    <w:p w14:paraId="2F1D7D35" w14:textId="7A634689" w:rsidR="003C32C7" w:rsidRPr="003C32C7" w:rsidRDefault="003C32C7" w:rsidP="003C32C7">
      <w:pPr>
        <w:spacing w:after="0" w:line="240" w:lineRule="auto"/>
        <w:ind w:firstLine="709"/>
        <w:jc w:val="both"/>
        <w:rPr>
          <w:sz w:val="24"/>
          <w:szCs w:val="28"/>
        </w:rPr>
      </w:pPr>
      <w:r w:rsidRPr="003C32C7">
        <w:rPr>
          <w:sz w:val="24"/>
          <w:szCs w:val="28"/>
        </w:rPr>
        <w:t>На котельной отсутствуют баки аккумуляторы горячей воды.</w:t>
      </w:r>
    </w:p>
    <w:p w14:paraId="07325D23" w14:textId="19593093" w:rsidR="003C32C7" w:rsidRDefault="003C32C7" w:rsidP="003C32C7">
      <w:pPr>
        <w:spacing w:after="0" w:line="240" w:lineRule="auto"/>
        <w:ind w:firstLine="709"/>
        <w:jc w:val="both"/>
        <w:rPr>
          <w:sz w:val="24"/>
          <w:szCs w:val="28"/>
        </w:rPr>
      </w:pPr>
      <w:r w:rsidRPr="003C32C7">
        <w:rPr>
          <w:sz w:val="24"/>
          <w:szCs w:val="28"/>
        </w:rPr>
        <w:t>Компенсация температурных расширений в сетевой воде организована на баках расширителях.</w:t>
      </w:r>
    </w:p>
    <w:p w14:paraId="3FB8D7FD" w14:textId="4D548A8D" w:rsidR="001D50AE" w:rsidRPr="001D50AE" w:rsidRDefault="001D50AE" w:rsidP="001D50AE">
      <w:pPr>
        <w:spacing w:after="0" w:line="240" w:lineRule="auto"/>
        <w:ind w:firstLine="709"/>
        <w:jc w:val="both"/>
        <w:rPr>
          <w:sz w:val="24"/>
          <w:szCs w:val="28"/>
        </w:rPr>
      </w:pPr>
      <w:r w:rsidRPr="001D50AE">
        <w:rPr>
          <w:sz w:val="24"/>
          <w:szCs w:val="28"/>
        </w:rPr>
        <w:t>Среднегодов</w:t>
      </w:r>
      <w:r>
        <w:rPr>
          <w:sz w:val="24"/>
          <w:szCs w:val="28"/>
        </w:rPr>
        <w:t xml:space="preserve">ой эксплуатационный КПД - 89 %. </w:t>
      </w:r>
      <w:r w:rsidRPr="001D50AE">
        <w:rPr>
          <w:sz w:val="24"/>
          <w:szCs w:val="28"/>
        </w:rPr>
        <w:t>Фактический удельный расход топлива на выработку тепл</w:t>
      </w:r>
      <w:r>
        <w:rPr>
          <w:sz w:val="24"/>
          <w:szCs w:val="28"/>
        </w:rPr>
        <w:t>овой энергии -158 кг.у.т./Гкал.</w:t>
      </w:r>
    </w:p>
    <w:p w14:paraId="56805888" w14:textId="77777777" w:rsidR="001D50AE" w:rsidRPr="003C32C7" w:rsidRDefault="001D50AE" w:rsidP="003C32C7">
      <w:pPr>
        <w:spacing w:after="0" w:line="240" w:lineRule="auto"/>
        <w:ind w:firstLine="709"/>
        <w:jc w:val="both"/>
        <w:rPr>
          <w:sz w:val="24"/>
          <w:szCs w:val="28"/>
        </w:rPr>
      </w:pPr>
    </w:p>
    <w:p w14:paraId="73817847" w14:textId="77777777" w:rsidR="001D50AE" w:rsidRDefault="001D50AE" w:rsidP="001D50AE">
      <w:pPr>
        <w:pStyle w:val="1d"/>
      </w:pPr>
      <w:r>
        <w:t>Состава оборудования:</w:t>
      </w:r>
    </w:p>
    <w:p w14:paraId="3C24D603" w14:textId="633F4C47" w:rsidR="001D50AE" w:rsidRPr="001D50AE" w:rsidRDefault="001D50AE" w:rsidP="001D50AE">
      <w:pPr>
        <w:pStyle w:val="1d"/>
      </w:pPr>
      <w:r w:rsidRPr="001D50AE">
        <w:t>Котлы водогрейные</w:t>
      </w:r>
      <w:r>
        <w:t>:</w:t>
      </w:r>
    </w:p>
    <w:p w14:paraId="30A90524" w14:textId="3091DB66" w:rsidR="001D50AE" w:rsidRPr="001D50AE" w:rsidRDefault="001D50AE" w:rsidP="001D50AE">
      <w:pPr>
        <w:pStyle w:val="1d"/>
      </w:pPr>
      <w:r w:rsidRPr="001D50AE">
        <w:t xml:space="preserve">- Ст.№1, </w:t>
      </w:r>
      <w:r w:rsidR="00E21147" w:rsidRPr="001D50AE">
        <w:t>тип ТЕРМОТЕХНИК</w:t>
      </w:r>
      <w:r w:rsidR="00E21147" w:rsidRPr="00E21147">
        <w:t xml:space="preserve"> ТТ100 «Энтроросс»</w:t>
      </w:r>
      <w:r w:rsidR="00E21147">
        <w:t xml:space="preserve">, в эксплуатации с 2025 </w:t>
      </w:r>
      <w:r w:rsidRPr="001D50AE">
        <w:t>г.</w:t>
      </w:r>
    </w:p>
    <w:p w14:paraId="5F370188" w14:textId="6BBE889E" w:rsidR="001D50AE" w:rsidRPr="001D50AE" w:rsidRDefault="001D50AE" w:rsidP="001D50AE">
      <w:pPr>
        <w:pStyle w:val="1d"/>
      </w:pPr>
      <w:r w:rsidRPr="001D50AE">
        <w:t>- Ст №2, тип ЗИОСАБ-</w:t>
      </w:r>
      <w:r>
        <w:t>3000</w:t>
      </w:r>
      <w:r w:rsidRPr="001D50AE">
        <w:t xml:space="preserve"> Фирма ЗИОСАБ, Россия Зав. № 309, год изготовл. 2011; в эксплуатации с 2012г.</w:t>
      </w:r>
    </w:p>
    <w:p w14:paraId="5C4294DF" w14:textId="77777777" w:rsidR="001D50AE" w:rsidRPr="001D50AE" w:rsidRDefault="001D50AE" w:rsidP="001D50AE">
      <w:pPr>
        <w:pStyle w:val="1d"/>
      </w:pPr>
      <w:r w:rsidRPr="001D50AE">
        <w:t xml:space="preserve">- Ст№ 3, тип ТЕРМОТЕХНИК ТТ100 - 3500 Зав. № 23007866 год изготовления 2024: в эксплуатации с 2025 г. </w:t>
      </w:r>
    </w:p>
    <w:p w14:paraId="23096823" w14:textId="34EA88FA" w:rsidR="003C32C7" w:rsidRDefault="001D50AE" w:rsidP="003C32C7">
      <w:pPr>
        <w:pStyle w:val="1d"/>
      </w:pPr>
      <w:r w:rsidRPr="001D50AE">
        <w:t>Все котлы оснащены горелками типа UniGas Р-515 производства 1998 г</w:t>
      </w:r>
      <w:r>
        <w:t>.</w:t>
      </w:r>
    </w:p>
    <w:p w14:paraId="699154A7" w14:textId="31E1FD9B" w:rsidR="003C32C7" w:rsidRDefault="003C32C7" w:rsidP="003C32C7">
      <w:pPr>
        <w:pStyle w:val="1d"/>
      </w:pPr>
    </w:p>
    <w:p w14:paraId="45CAF727" w14:textId="01E82B0C" w:rsidR="00E21147" w:rsidRDefault="00E21147" w:rsidP="003C32C7">
      <w:pPr>
        <w:pStyle w:val="1d"/>
      </w:pPr>
      <w:r w:rsidRPr="00E21147">
        <w:t>На дату актуализации схемы теплоснабжения в 2026 году, проведена замена водогрейного котла ЗИОСАБ-3000 Фирма ЗИОСАБ, Россия, Зав. №311 на водогрейный котел ТТ100 «Энтроросс» 3,5 МВт.</w:t>
      </w:r>
    </w:p>
    <w:p w14:paraId="5F782835" w14:textId="77777777" w:rsidR="00E21147" w:rsidRDefault="00E21147" w:rsidP="003C32C7">
      <w:pPr>
        <w:pStyle w:val="1d"/>
      </w:pPr>
    </w:p>
    <w:p w14:paraId="0EC1892C" w14:textId="77777777" w:rsidR="001D50AE" w:rsidRDefault="001D50AE" w:rsidP="001D50AE">
      <w:pPr>
        <w:pStyle w:val="1d"/>
      </w:pPr>
      <w:r>
        <w:t>Насосное оборудование:</w:t>
      </w:r>
    </w:p>
    <w:p w14:paraId="29D4472C" w14:textId="4CF85DB6" w:rsidR="001D50AE" w:rsidRDefault="001D50AE" w:rsidP="001D50AE">
      <w:pPr>
        <w:pStyle w:val="1d"/>
      </w:pPr>
      <w:r w:rsidRPr="001D50AE">
        <w:t>- Сетевой насос №1 типа Wilo Giga Atmos -N125/</w:t>
      </w:r>
      <w:r>
        <w:t>200-45-4, Qmax=250 м3/ч, 45 кВт;</w:t>
      </w:r>
    </w:p>
    <w:p w14:paraId="30033C83" w14:textId="2EE0171F" w:rsidR="001D50AE" w:rsidRPr="001D50AE" w:rsidRDefault="001D50AE" w:rsidP="001D50AE">
      <w:pPr>
        <w:pStyle w:val="1d"/>
      </w:pPr>
      <w:r w:rsidRPr="001D50AE">
        <w:t>- Сетевой насос №2 типа, Wilo Giga Atmos -N125/200-45-4, Qmax=250 м</w:t>
      </w:r>
      <w:r>
        <w:t>3</w:t>
      </w:r>
      <w:r w:rsidRPr="001D50AE">
        <w:t>/ч, 45</w:t>
      </w:r>
      <w:r>
        <w:t xml:space="preserve"> кВт.</w:t>
      </w:r>
    </w:p>
    <w:p w14:paraId="7CC5FEA6" w14:textId="77777777" w:rsidR="00AC6DE2" w:rsidRDefault="00AC6DE2" w:rsidP="00AC6DE2">
      <w:pPr>
        <w:pStyle w:val="affc"/>
      </w:pPr>
      <w:bookmarkStart w:id="39" w:name="_Toc77079519"/>
      <w:bookmarkStart w:id="40" w:name="_Toc231822061"/>
      <w:r>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9"/>
      <w:bookmarkEnd w:id="40"/>
    </w:p>
    <w:p w14:paraId="52C71247" w14:textId="0062D5F7" w:rsidR="00AC6DE2" w:rsidRDefault="00AC6DE2" w:rsidP="00AC6DE2">
      <w:pPr>
        <w:pStyle w:val="2f0"/>
      </w:pPr>
      <w:r>
        <w:t>Параметры установленной тепловой мощности источник</w:t>
      </w:r>
      <w:r w:rsidR="003C32C7">
        <w:t>а</w:t>
      </w:r>
      <w:r>
        <w:t xml:space="preserve"> тепловой энергии представлены в таблице ниже.</w:t>
      </w:r>
    </w:p>
    <w:p w14:paraId="78D7475A" w14:textId="26DF5801" w:rsidR="000F4676" w:rsidRDefault="00BA6366" w:rsidP="000F4676">
      <w:pPr>
        <w:pStyle w:val="ad"/>
        <w:keepNext/>
        <w:rPr>
          <w:szCs w:val="28"/>
        </w:rPr>
      </w:pPr>
      <w:bookmarkStart w:id="41" w:name="_Toc77079520"/>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3</w:t>
      </w:r>
      <w:r w:rsidR="001B0373">
        <w:rPr>
          <w:noProof/>
        </w:rPr>
        <w:fldChar w:fldCharType="end"/>
      </w:r>
      <w:r w:rsidR="00441221">
        <w:rPr>
          <w:noProof/>
        </w:rPr>
        <w:t>. Установленная тепловая мощность источник</w:t>
      </w:r>
      <w:r w:rsidR="00A168EC">
        <w:rPr>
          <w:noProof/>
        </w:rPr>
        <w:t>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5"/>
        <w:gridCol w:w="3449"/>
        <w:gridCol w:w="3257"/>
      </w:tblGrid>
      <w:tr w:rsidR="000F4676" w:rsidRPr="000F5178" w14:paraId="4E78840A" w14:textId="77777777" w:rsidTr="003F4163">
        <w:trPr>
          <w:trHeight w:val="741"/>
        </w:trPr>
        <w:tc>
          <w:tcPr>
            <w:tcW w:w="1617" w:type="pct"/>
            <w:vAlign w:val="center"/>
          </w:tcPr>
          <w:p w14:paraId="3BAF05D3" w14:textId="55BCC8F0"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Источник тепловой энергии</w:t>
            </w:r>
          </w:p>
        </w:tc>
        <w:tc>
          <w:tcPr>
            <w:tcW w:w="1740" w:type="pct"/>
            <w:vAlign w:val="center"/>
          </w:tcPr>
          <w:p w14:paraId="447F412D" w14:textId="467585EA"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Основное оборудование источника тепловой энергии</w:t>
            </w:r>
          </w:p>
        </w:tc>
        <w:tc>
          <w:tcPr>
            <w:tcW w:w="1643" w:type="pct"/>
            <w:vAlign w:val="center"/>
          </w:tcPr>
          <w:p w14:paraId="60F426CC" w14:textId="259F3CF9"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Установленная тепловая мощность основного оборудования источника тепловой энергии, Гкал/ч</w:t>
            </w:r>
          </w:p>
        </w:tc>
      </w:tr>
      <w:tr w:rsidR="000F4676" w:rsidRPr="000F5178" w14:paraId="4A3DE6D4" w14:textId="77777777" w:rsidTr="003F4163">
        <w:trPr>
          <w:trHeight w:val="365"/>
        </w:trPr>
        <w:tc>
          <w:tcPr>
            <w:tcW w:w="1617" w:type="pct"/>
            <w:vAlign w:val="center"/>
          </w:tcPr>
          <w:p w14:paraId="7EE0ADFB" w14:textId="4438A3E9" w:rsidR="000F4676" w:rsidRPr="000F5178" w:rsidRDefault="003C32C7" w:rsidP="003F4163">
            <w:pPr>
              <w:autoSpaceDE w:val="0"/>
              <w:autoSpaceDN w:val="0"/>
              <w:adjustRightInd w:val="0"/>
              <w:spacing w:after="0" w:line="240" w:lineRule="auto"/>
              <w:jc w:val="center"/>
              <w:rPr>
                <w:rFonts w:eastAsiaTheme="minorHAnsi"/>
                <w:color w:val="000000"/>
                <w:sz w:val="20"/>
                <w:szCs w:val="20"/>
              </w:rPr>
            </w:pPr>
            <w:r w:rsidRPr="003C32C7">
              <w:rPr>
                <w:rFonts w:eastAsiaTheme="minorHAnsi"/>
                <w:bCs/>
                <w:iCs/>
                <w:color w:val="000000"/>
                <w:sz w:val="20"/>
                <w:szCs w:val="20"/>
              </w:rPr>
              <w:t>Котельная г.п. Синявино, ул. Кравченко, д. 10а</w:t>
            </w:r>
          </w:p>
        </w:tc>
        <w:tc>
          <w:tcPr>
            <w:tcW w:w="1740" w:type="pct"/>
            <w:vAlign w:val="center"/>
          </w:tcPr>
          <w:p w14:paraId="3E09946D" w14:textId="0D1A43F1" w:rsidR="003C32C7" w:rsidRPr="003C32C7" w:rsidRDefault="001D50AE" w:rsidP="003C32C7">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ТЕРМОТЕХНИК ТТ100</w:t>
            </w:r>
            <w:r w:rsidR="003C32C7" w:rsidRPr="003C32C7">
              <w:rPr>
                <w:rFonts w:eastAsiaTheme="minorHAnsi"/>
                <w:color w:val="000000"/>
                <w:sz w:val="20"/>
                <w:szCs w:val="20"/>
              </w:rPr>
              <w:t xml:space="preserve"> -</w:t>
            </w:r>
            <w:r w:rsidR="00E21147">
              <w:rPr>
                <w:rFonts w:eastAsiaTheme="minorHAnsi"/>
                <w:color w:val="000000"/>
                <w:sz w:val="20"/>
                <w:szCs w:val="20"/>
              </w:rPr>
              <w:t>2</w:t>
            </w:r>
            <w:r w:rsidR="003C32C7" w:rsidRPr="003C32C7">
              <w:rPr>
                <w:rFonts w:eastAsiaTheme="minorHAnsi"/>
                <w:color w:val="000000"/>
                <w:sz w:val="20"/>
                <w:szCs w:val="20"/>
              </w:rPr>
              <w:t xml:space="preserve"> шт.</w:t>
            </w:r>
          </w:p>
          <w:p w14:paraId="0EDC9D83" w14:textId="3175197D" w:rsidR="000F4676" w:rsidRPr="000F5178" w:rsidRDefault="003C32C7" w:rsidP="00E21147">
            <w:pPr>
              <w:autoSpaceDE w:val="0"/>
              <w:autoSpaceDN w:val="0"/>
              <w:adjustRightInd w:val="0"/>
              <w:spacing w:after="0" w:line="240" w:lineRule="auto"/>
              <w:jc w:val="center"/>
              <w:rPr>
                <w:rFonts w:eastAsiaTheme="minorHAnsi"/>
                <w:color w:val="000000"/>
                <w:sz w:val="20"/>
                <w:szCs w:val="20"/>
              </w:rPr>
            </w:pPr>
            <w:r w:rsidRPr="003C32C7">
              <w:rPr>
                <w:rFonts w:eastAsiaTheme="minorHAnsi"/>
                <w:color w:val="000000"/>
                <w:sz w:val="20"/>
                <w:szCs w:val="20"/>
              </w:rPr>
              <w:t>ЗИОСАБ-</w:t>
            </w:r>
            <w:r>
              <w:rPr>
                <w:rFonts w:eastAsiaTheme="minorHAnsi"/>
                <w:color w:val="000000"/>
                <w:sz w:val="20"/>
                <w:szCs w:val="20"/>
              </w:rPr>
              <w:t>3000</w:t>
            </w:r>
            <w:r w:rsidRPr="003C32C7">
              <w:rPr>
                <w:rFonts w:eastAsiaTheme="minorHAnsi"/>
                <w:color w:val="000000"/>
                <w:sz w:val="20"/>
                <w:szCs w:val="20"/>
              </w:rPr>
              <w:t xml:space="preserve"> - </w:t>
            </w:r>
            <w:r w:rsidR="00E21147">
              <w:rPr>
                <w:rFonts w:eastAsiaTheme="minorHAnsi"/>
                <w:color w:val="000000"/>
                <w:sz w:val="20"/>
                <w:szCs w:val="20"/>
              </w:rPr>
              <w:t>1</w:t>
            </w:r>
            <w:r w:rsidRPr="003C32C7">
              <w:rPr>
                <w:rFonts w:eastAsiaTheme="minorHAnsi"/>
                <w:color w:val="000000"/>
                <w:sz w:val="20"/>
                <w:szCs w:val="20"/>
              </w:rPr>
              <w:t xml:space="preserve"> шт.</w:t>
            </w:r>
          </w:p>
        </w:tc>
        <w:tc>
          <w:tcPr>
            <w:tcW w:w="1643" w:type="pct"/>
            <w:vAlign w:val="center"/>
          </w:tcPr>
          <w:p w14:paraId="40935B98" w14:textId="63518B07" w:rsidR="000F4676" w:rsidRPr="000F5178" w:rsidRDefault="006D55FF" w:rsidP="00E21147">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8,</w:t>
            </w:r>
            <w:r w:rsidR="00E21147">
              <w:rPr>
                <w:rFonts w:eastAsiaTheme="minorHAnsi"/>
                <w:color w:val="000000"/>
                <w:sz w:val="20"/>
                <w:szCs w:val="20"/>
              </w:rPr>
              <w:t>6</w:t>
            </w:r>
          </w:p>
        </w:tc>
      </w:tr>
    </w:tbl>
    <w:p w14:paraId="040B0AA0" w14:textId="77777777" w:rsidR="001E164C" w:rsidRDefault="00441221" w:rsidP="006779E0">
      <w:pPr>
        <w:pStyle w:val="affc"/>
        <w:spacing w:before="100" w:beforeAutospacing="1" w:after="0"/>
      </w:pPr>
      <w:bookmarkStart w:id="42" w:name="_Toc231822062"/>
      <w:r>
        <w:t>в</w:t>
      </w:r>
      <w:r w:rsidR="001E164C">
        <w:t>) ограничения тепловой мощности и параметров располагаемой тепловой мощности</w:t>
      </w:r>
      <w:bookmarkEnd w:id="41"/>
      <w:bookmarkEnd w:id="42"/>
    </w:p>
    <w:p w14:paraId="36A35EAA" w14:textId="7E409E33" w:rsidR="001E164C" w:rsidRDefault="001E164C" w:rsidP="001E164C">
      <w:pPr>
        <w:pStyle w:val="2f0"/>
      </w:pPr>
      <w:r>
        <w:t>Параметры располагаемой тепловой мощности котельн</w:t>
      </w:r>
      <w:r w:rsidR="00753D9C">
        <w:t>ой</w:t>
      </w:r>
      <w:r>
        <w:t xml:space="preserve"> </w:t>
      </w:r>
      <w:r w:rsidR="005B7138">
        <w:t>Синявинского городского</w:t>
      </w:r>
      <w:r w:rsidR="0056273E" w:rsidRPr="00660C94">
        <w:t xml:space="preserve"> поселения</w:t>
      </w:r>
      <w:r>
        <w:t xml:space="preserve"> представлены в таблице ниже.</w:t>
      </w:r>
    </w:p>
    <w:p w14:paraId="34735EA0" w14:textId="218807D8" w:rsidR="00C726AE" w:rsidRDefault="00E25CA9" w:rsidP="00C726AE">
      <w:pPr>
        <w:pStyle w:val="ad"/>
        <w:keepNext/>
      </w:pPr>
      <w:r w:rsidRPr="002E2CEF">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4</w:t>
      </w:r>
      <w:r w:rsidR="001B0373">
        <w:rPr>
          <w:noProof/>
        </w:rPr>
        <w:fldChar w:fldCharType="end"/>
      </w:r>
      <w:r w:rsidRPr="002E2CEF">
        <w:t>. Параметры располагаемой тепловой мощности к</w:t>
      </w:r>
      <w:r w:rsidR="00A168EC">
        <w:t>отельного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3"/>
        <w:gridCol w:w="4036"/>
        <w:gridCol w:w="2562"/>
        <w:gridCol w:w="2750"/>
      </w:tblGrid>
      <w:tr w:rsidR="00753D9C" w:rsidRPr="001D032E" w14:paraId="213500BC" w14:textId="77777777" w:rsidTr="000F5178">
        <w:trPr>
          <w:divId w:val="1815944442"/>
          <w:trHeight w:val="20"/>
          <w:tblHeader/>
        </w:trPr>
        <w:tc>
          <w:tcPr>
            <w:tcW w:w="0" w:type="auto"/>
            <w:shd w:val="clear" w:color="auto" w:fill="auto"/>
            <w:vAlign w:val="center"/>
            <w:hideMark/>
          </w:tcPr>
          <w:p w14:paraId="4901E2D0" w14:textId="77777777"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 котла</w:t>
            </w:r>
          </w:p>
        </w:tc>
        <w:tc>
          <w:tcPr>
            <w:tcW w:w="0" w:type="auto"/>
            <w:shd w:val="clear" w:color="auto" w:fill="auto"/>
            <w:vAlign w:val="center"/>
            <w:hideMark/>
          </w:tcPr>
          <w:p w14:paraId="6867125D" w14:textId="77777777"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Наименование котлоагрегата</w:t>
            </w:r>
          </w:p>
        </w:tc>
        <w:tc>
          <w:tcPr>
            <w:tcW w:w="0" w:type="auto"/>
            <w:shd w:val="clear" w:color="auto" w:fill="auto"/>
            <w:vAlign w:val="center"/>
            <w:hideMark/>
          </w:tcPr>
          <w:p w14:paraId="6DF846C4" w14:textId="77777777"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Параметры располагаемой тепловой мощности N</w:t>
            </w:r>
            <w:r w:rsidRPr="001D032E">
              <w:rPr>
                <w:color w:val="000000"/>
                <w:sz w:val="20"/>
                <w:szCs w:val="20"/>
                <w:vertAlign w:val="subscript"/>
                <w:lang w:eastAsia="ru-RU"/>
              </w:rPr>
              <w:t>расп</w:t>
            </w:r>
            <w:r w:rsidRPr="001D032E">
              <w:rPr>
                <w:color w:val="000000"/>
                <w:sz w:val="20"/>
                <w:szCs w:val="20"/>
                <w:lang w:eastAsia="ru-RU"/>
              </w:rPr>
              <w:t>., Гкал/ч</w:t>
            </w:r>
          </w:p>
        </w:tc>
        <w:tc>
          <w:tcPr>
            <w:tcW w:w="0" w:type="auto"/>
            <w:shd w:val="clear" w:color="auto" w:fill="auto"/>
            <w:vAlign w:val="center"/>
            <w:hideMark/>
          </w:tcPr>
          <w:p w14:paraId="68BFCD54" w14:textId="77777777"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Предписание надзорных органов по ограничению тепловой мощности</w:t>
            </w:r>
          </w:p>
        </w:tc>
      </w:tr>
      <w:tr w:rsidR="00753D9C" w:rsidRPr="001D032E" w14:paraId="3DA419AC" w14:textId="77777777" w:rsidTr="000F5178">
        <w:trPr>
          <w:divId w:val="1815944442"/>
          <w:trHeight w:val="20"/>
        </w:trPr>
        <w:tc>
          <w:tcPr>
            <w:tcW w:w="0" w:type="auto"/>
            <w:shd w:val="clear" w:color="auto" w:fill="auto"/>
            <w:noWrap/>
            <w:vAlign w:val="center"/>
            <w:hideMark/>
          </w:tcPr>
          <w:p w14:paraId="7187A1A3" w14:textId="77777777"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1</w:t>
            </w:r>
          </w:p>
        </w:tc>
        <w:tc>
          <w:tcPr>
            <w:tcW w:w="0" w:type="auto"/>
            <w:shd w:val="clear" w:color="auto" w:fill="auto"/>
            <w:noWrap/>
            <w:vAlign w:val="center"/>
          </w:tcPr>
          <w:p w14:paraId="7B50EA1D" w14:textId="268EF340" w:rsidR="00753D9C" w:rsidRPr="001D032E" w:rsidRDefault="00753D9C" w:rsidP="000F4676">
            <w:pPr>
              <w:pStyle w:val="Default"/>
              <w:jc w:val="center"/>
              <w:rPr>
                <w:sz w:val="20"/>
              </w:rPr>
            </w:pPr>
            <w:r w:rsidRPr="00753D9C">
              <w:rPr>
                <w:bCs/>
                <w:iCs/>
                <w:sz w:val="20"/>
                <w:szCs w:val="20"/>
              </w:rPr>
              <w:t>Котельная г.п. Синявино, ул. Кравченко, д. 10а</w:t>
            </w:r>
          </w:p>
        </w:tc>
        <w:tc>
          <w:tcPr>
            <w:tcW w:w="0" w:type="auto"/>
            <w:shd w:val="clear" w:color="auto" w:fill="auto"/>
            <w:noWrap/>
            <w:vAlign w:val="center"/>
          </w:tcPr>
          <w:p w14:paraId="292BD245" w14:textId="5910CB88" w:rsidR="00753D9C" w:rsidRPr="001D032E" w:rsidRDefault="00E21147" w:rsidP="001D50AE">
            <w:pPr>
              <w:spacing w:after="0" w:line="240" w:lineRule="auto"/>
              <w:jc w:val="center"/>
              <w:rPr>
                <w:color w:val="000000"/>
                <w:sz w:val="20"/>
                <w:szCs w:val="20"/>
                <w:lang w:eastAsia="ru-RU"/>
              </w:rPr>
            </w:pPr>
            <w:r>
              <w:rPr>
                <w:color w:val="000000"/>
                <w:sz w:val="20"/>
                <w:szCs w:val="20"/>
                <w:lang w:eastAsia="ru-RU"/>
              </w:rPr>
              <w:t>8,6</w:t>
            </w:r>
          </w:p>
        </w:tc>
        <w:tc>
          <w:tcPr>
            <w:tcW w:w="0" w:type="auto"/>
            <w:shd w:val="clear" w:color="auto" w:fill="auto"/>
            <w:noWrap/>
            <w:vAlign w:val="center"/>
          </w:tcPr>
          <w:p w14:paraId="112E70A5" w14:textId="47396CEE"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отсутствуют</w:t>
            </w:r>
          </w:p>
        </w:tc>
      </w:tr>
    </w:tbl>
    <w:p w14:paraId="29ADA48A" w14:textId="77777777" w:rsidR="00505EEC" w:rsidRDefault="00505EEC" w:rsidP="00505EEC">
      <w:pPr>
        <w:pStyle w:val="1d"/>
      </w:pPr>
      <w:bookmarkStart w:id="43" w:name="_Toc77079521"/>
    </w:p>
    <w:p w14:paraId="13A1A838" w14:textId="77777777" w:rsidR="0037153C" w:rsidRDefault="0037153C" w:rsidP="0037153C">
      <w:pPr>
        <w:pStyle w:val="affc"/>
      </w:pPr>
      <w:bookmarkStart w:id="44" w:name="_Toc231822063"/>
      <w:r>
        <w:t>г) объём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3"/>
      <w:bookmarkEnd w:id="44"/>
    </w:p>
    <w:p w14:paraId="3BBF2391" w14:textId="77C02693" w:rsidR="001D032E" w:rsidRDefault="0037153C" w:rsidP="00014006">
      <w:pPr>
        <w:pStyle w:val="260"/>
      </w:pPr>
      <w:r>
        <w:t>Объём потребления тепловой энергии (мощности) на собственные и хозяйственные нужды теплоснабжающей организации в отношении источник</w:t>
      </w:r>
      <w:r w:rsidR="00A168EC">
        <w:t>а</w:t>
      </w:r>
      <w:r>
        <w:t xml:space="preserve"> тепловой энергии и параметры тепловой мощности нетто приведены в таблице ниже.</w:t>
      </w:r>
    </w:p>
    <w:p w14:paraId="058E1CBA" w14:textId="77777777" w:rsidR="00505EEC" w:rsidRDefault="00505EEC" w:rsidP="00014006">
      <w:pPr>
        <w:pStyle w:val="260"/>
      </w:pPr>
    </w:p>
    <w:p w14:paraId="2EC4467F" w14:textId="31B502C8" w:rsidR="00F00810" w:rsidRDefault="000C1461" w:rsidP="00F00810">
      <w:pPr>
        <w:pStyle w:val="ad"/>
        <w:keepNext/>
      </w:pPr>
      <w:r w:rsidRPr="002E2CEF">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5</w:t>
      </w:r>
      <w:r w:rsidR="001B0373">
        <w:rPr>
          <w:noProof/>
        </w:rPr>
        <w:fldChar w:fldCharType="end"/>
      </w:r>
      <w:r w:rsidRPr="002E2CEF">
        <w:t>. Объём потребления тепловой энергии на со</w:t>
      </w:r>
      <w:r w:rsidR="00817314">
        <w:t>бственные и хозяйственные нужды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2203"/>
        <w:gridCol w:w="4217"/>
        <w:gridCol w:w="3005"/>
      </w:tblGrid>
      <w:tr w:rsidR="00E116BD" w:rsidRPr="001D032E" w14:paraId="231DD2C6" w14:textId="77777777" w:rsidTr="00817314">
        <w:trPr>
          <w:trHeight w:val="20"/>
        </w:trPr>
        <w:tc>
          <w:tcPr>
            <w:tcW w:w="0" w:type="auto"/>
            <w:vAlign w:val="center"/>
          </w:tcPr>
          <w:p w14:paraId="328C9550" w14:textId="3B44314F"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bookmarkStart w:id="45" w:name="_Toc77079522"/>
            <w:r w:rsidRPr="001D032E">
              <w:rPr>
                <w:rFonts w:eastAsiaTheme="minorHAnsi"/>
                <w:bCs/>
                <w:iCs/>
                <w:color w:val="000000"/>
                <w:sz w:val="20"/>
                <w:szCs w:val="20"/>
              </w:rPr>
              <w:t>п/п</w:t>
            </w:r>
          </w:p>
        </w:tc>
        <w:tc>
          <w:tcPr>
            <w:tcW w:w="2203" w:type="dxa"/>
            <w:vAlign w:val="center"/>
          </w:tcPr>
          <w:p w14:paraId="5648EAB7" w14:textId="42247FA3"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Котельная</w:t>
            </w:r>
          </w:p>
        </w:tc>
        <w:tc>
          <w:tcPr>
            <w:tcW w:w="0" w:type="auto"/>
            <w:vAlign w:val="center"/>
          </w:tcPr>
          <w:p w14:paraId="6A34676C" w14:textId="0D416530"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Затраты тепловой мощности на собственные и хозяйственные нужды, Гкал/ч</w:t>
            </w:r>
          </w:p>
        </w:tc>
        <w:tc>
          <w:tcPr>
            <w:tcW w:w="0" w:type="auto"/>
            <w:vAlign w:val="center"/>
          </w:tcPr>
          <w:p w14:paraId="34AB1A54" w14:textId="20D3952B"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Мощность источника тепловой энергии нетто, Гкал/ч</w:t>
            </w:r>
          </w:p>
        </w:tc>
      </w:tr>
      <w:tr w:rsidR="00E116BD" w:rsidRPr="001D032E" w14:paraId="380713AF" w14:textId="77777777" w:rsidTr="007B2D4E">
        <w:trPr>
          <w:trHeight w:val="20"/>
        </w:trPr>
        <w:tc>
          <w:tcPr>
            <w:tcW w:w="0" w:type="auto"/>
          </w:tcPr>
          <w:p w14:paraId="4A2BA9A1" w14:textId="77777777" w:rsidR="00E116BD" w:rsidRPr="001D032E" w:rsidRDefault="00E116BD" w:rsidP="007B2D4E">
            <w:pPr>
              <w:autoSpaceDE w:val="0"/>
              <w:autoSpaceDN w:val="0"/>
              <w:adjustRightInd w:val="0"/>
              <w:spacing w:after="0" w:line="240" w:lineRule="auto"/>
              <w:rPr>
                <w:rFonts w:eastAsiaTheme="minorHAnsi"/>
                <w:color w:val="000000"/>
                <w:sz w:val="20"/>
                <w:szCs w:val="20"/>
              </w:rPr>
            </w:pPr>
            <w:r w:rsidRPr="001D032E">
              <w:rPr>
                <w:rFonts w:eastAsiaTheme="minorHAnsi"/>
                <w:bCs/>
                <w:iCs/>
                <w:color w:val="000000"/>
                <w:sz w:val="20"/>
                <w:szCs w:val="20"/>
              </w:rPr>
              <w:t xml:space="preserve">1 </w:t>
            </w:r>
          </w:p>
        </w:tc>
        <w:tc>
          <w:tcPr>
            <w:tcW w:w="2203" w:type="dxa"/>
          </w:tcPr>
          <w:p w14:paraId="08176C12" w14:textId="5BD2F8C9" w:rsidR="00E116BD" w:rsidRPr="001D032E" w:rsidRDefault="00E116BD" w:rsidP="007B2D4E">
            <w:pPr>
              <w:autoSpaceDE w:val="0"/>
              <w:autoSpaceDN w:val="0"/>
              <w:adjustRightInd w:val="0"/>
              <w:spacing w:after="0" w:line="240" w:lineRule="auto"/>
              <w:rPr>
                <w:rFonts w:eastAsiaTheme="minorHAnsi"/>
                <w:color w:val="000000"/>
                <w:sz w:val="20"/>
                <w:szCs w:val="20"/>
              </w:rPr>
            </w:pPr>
            <w:r w:rsidRPr="00753D9C">
              <w:rPr>
                <w:rFonts w:eastAsiaTheme="minorHAnsi"/>
                <w:bCs/>
                <w:iCs/>
                <w:color w:val="000000"/>
                <w:sz w:val="20"/>
                <w:szCs w:val="20"/>
              </w:rPr>
              <w:t>Котельная г.п. Синявино, ул. Кравченко, д. 10а</w:t>
            </w:r>
          </w:p>
        </w:tc>
        <w:tc>
          <w:tcPr>
            <w:tcW w:w="0" w:type="auto"/>
            <w:vAlign w:val="center"/>
          </w:tcPr>
          <w:p w14:paraId="7404FAB5" w14:textId="0696241B" w:rsidR="00E116BD" w:rsidRPr="001D032E" w:rsidRDefault="00E116BD" w:rsidP="00A439E9">
            <w:pPr>
              <w:autoSpaceDE w:val="0"/>
              <w:autoSpaceDN w:val="0"/>
              <w:adjustRightInd w:val="0"/>
              <w:spacing w:after="0" w:line="240" w:lineRule="auto"/>
              <w:jc w:val="center"/>
              <w:rPr>
                <w:rFonts w:eastAsiaTheme="minorHAnsi"/>
                <w:color w:val="000000"/>
                <w:sz w:val="20"/>
                <w:szCs w:val="20"/>
              </w:rPr>
            </w:pPr>
            <w:r w:rsidRPr="001D032E">
              <w:rPr>
                <w:rFonts w:eastAsiaTheme="minorHAnsi"/>
                <w:color w:val="000000"/>
                <w:sz w:val="20"/>
                <w:szCs w:val="20"/>
              </w:rPr>
              <w:t>0,0</w:t>
            </w:r>
            <w:r w:rsidR="00A439E9">
              <w:rPr>
                <w:rFonts w:eastAsiaTheme="minorHAnsi"/>
                <w:color w:val="000000"/>
                <w:sz w:val="20"/>
                <w:szCs w:val="20"/>
              </w:rPr>
              <w:t>2</w:t>
            </w:r>
          </w:p>
        </w:tc>
        <w:tc>
          <w:tcPr>
            <w:tcW w:w="0" w:type="auto"/>
            <w:vAlign w:val="center"/>
          </w:tcPr>
          <w:p w14:paraId="7E12F327" w14:textId="7371FF73" w:rsidR="00E116BD" w:rsidRPr="001D032E" w:rsidRDefault="00E21147"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8,6</w:t>
            </w:r>
          </w:p>
        </w:tc>
      </w:tr>
    </w:tbl>
    <w:p w14:paraId="4B313586" w14:textId="77777777" w:rsidR="004F547C" w:rsidRDefault="004F547C" w:rsidP="004F547C">
      <w:pPr>
        <w:pStyle w:val="2f0"/>
      </w:pPr>
    </w:p>
    <w:p w14:paraId="39DF3883" w14:textId="24DC76DA" w:rsidR="00753D9C" w:rsidRDefault="004F547C" w:rsidP="004F547C">
      <w:pPr>
        <w:pStyle w:val="2f0"/>
      </w:pPr>
      <w:r w:rsidRPr="001D032E">
        <w:t>Из таблицы выше видно, что расход тепловой энергии на собственные нужды на котельн</w:t>
      </w:r>
      <w:r w:rsidR="00817314">
        <w:t>ой</w:t>
      </w:r>
      <w:r w:rsidRPr="001D032E">
        <w:t xml:space="preserve"> составляет 0,</w:t>
      </w:r>
      <w:r w:rsidR="00753D9C">
        <w:t>5</w:t>
      </w:r>
      <w:r w:rsidRPr="001D032E">
        <w:t xml:space="preserve"> процента.</w:t>
      </w:r>
    </w:p>
    <w:p w14:paraId="0DAEE738" w14:textId="77777777" w:rsidR="00753D9C" w:rsidRDefault="00753D9C">
      <w:pPr>
        <w:spacing w:after="160" w:line="259" w:lineRule="auto"/>
        <w:rPr>
          <w:sz w:val="24"/>
          <w:szCs w:val="28"/>
        </w:rPr>
      </w:pPr>
      <w:r>
        <w:br w:type="page"/>
      </w:r>
    </w:p>
    <w:p w14:paraId="4A62B02E" w14:textId="77777777" w:rsidR="00981533" w:rsidRDefault="00981533" w:rsidP="002E2CEF">
      <w:pPr>
        <w:pStyle w:val="affc"/>
        <w:spacing w:before="120"/>
      </w:pPr>
      <w:bookmarkStart w:id="46" w:name="_Toc231822064"/>
      <w:r>
        <w:lastRenderedPageBreak/>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5"/>
      <w:bookmarkEnd w:id="46"/>
    </w:p>
    <w:p w14:paraId="1F873708" w14:textId="1DC77B6F" w:rsidR="00753D9C" w:rsidRDefault="00817314" w:rsidP="00753D9C">
      <w:pPr>
        <w:pStyle w:val="1d"/>
      </w:pPr>
      <w:r>
        <w:t>Срок ввода в эксплуатацию котельного оборудования представлен в таблице ниже.</w:t>
      </w:r>
    </w:p>
    <w:p w14:paraId="470DA988" w14:textId="7F2C6C66" w:rsidR="002B0D6D" w:rsidRDefault="00EF1E3D" w:rsidP="002B0D6D">
      <w:pPr>
        <w:pStyle w:val="ad"/>
        <w:keepNext/>
        <w:tabs>
          <w:tab w:val="left" w:pos="3532"/>
        </w:tabs>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6</w:t>
      </w:r>
      <w:r w:rsidR="001B0373">
        <w:rPr>
          <w:noProof/>
        </w:rPr>
        <w:fldChar w:fldCharType="end"/>
      </w:r>
      <w:r>
        <w:t>. Срок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1"/>
        <w:gridCol w:w="3134"/>
        <w:gridCol w:w="1736"/>
      </w:tblGrid>
      <w:tr w:rsidR="00753D9C" w:rsidRPr="001D032E" w14:paraId="274E3F33" w14:textId="77777777" w:rsidTr="00753D9C">
        <w:trPr>
          <w:trHeight w:val="249"/>
          <w:tblHeader/>
        </w:trPr>
        <w:tc>
          <w:tcPr>
            <w:tcW w:w="2543" w:type="pct"/>
            <w:vAlign w:val="center"/>
          </w:tcPr>
          <w:p w14:paraId="10D0F13C" w14:textId="47F1F809"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bookmarkStart w:id="47" w:name="_Toc77079523"/>
            <w:r w:rsidRPr="001D032E">
              <w:rPr>
                <w:rFonts w:eastAsiaTheme="minorHAnsi"/>
                <w:bCs/>
                <w:iCs/>
                <w:color w:val="000000"/>
                <w:sz w:val="20"/>
                <w:szCs w:val="20"/>
              </w:rPr>
              <w:t>Наименование и адрес</w:t>
            </w:r>
          </w:p>
        </w:tc>
        <w:tc>
          <w:tcPr>
            <w:tcW w:w="1581" w:type="pct"/>
            <w:vAlign w:val="center"/>
          </w:tcPr>
          <w:p w14:paraId="6F0AD72B" w14:textId="11519B54"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Марка и количество</w:t>
            </w:r>
            <w:r>
              <w:rPr>
                <w:rFonts w:eastAsiaTheme="minorHAnsi"/>
                <w:bCs/>
                <w:iCs/>
                <w:color w:val="000000"/>
                <w:sz w:val="20"/>
                <w:szCs w:val="20"/>
              </w:rPr>
              <w:t xml:space="preserve"> </w:t>
            </w:r>
            <w:r w:rsidRPr="001D032E">
              <w:rPr>
                <w:rFonts w:eastAsiaTheme="minorHAnsi"/>
                <w:bCs/>
                <w:iCs/>
                <w:color w:val="000000"/>
                <w:sz w:val="20"/>
                <w:szCs w:val="20"/>
              </w:rPr>
              <w:t>котлов</w:t>
            </w:r>
          </w:p>
        </w:tc>
        <w:tc>
          <w:tcPr>
            <w:tcW w:w="876" w:type="pct"/>
            <w:vAlign w:val="center"/>
          </w:tcPr>
          <w:p w14:paraId="0DED8196" w14:textId="03357D7A"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Год ввода в</w:t>
            </w:r>
          </w:p>
          <w:p w14:paraId="6B911FCC" w14:textId="361B5669"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эксплуатацию</w:t>
            </w:r>
          </w:p>
        </w:tc>
      </w:tr>
      <w:tr w:rsidR="00753D9C" w:rsidRPr="001D032E" w14:paraId="45E9DD64" w14:textId="77777777" w:rsidTr="001D50AE">
        <w:trPr>
          <w:trHeight w:val="365"/>
        </w:trPr>
        <w:tc>
          <w:tcPr>
            <w:tcW w:w="2543" w:type="pct"/>
          </w:tcPr>
          <w:p w14:paraId="7FDB4ACF" w14:textId="38408DA8" w:rsidR="00753D9C" w:rsidRPr="00753D9C" w:rsidRDefault="00753D9C" w:rsidP="00753D9C">
            <w:pPr>
              <w:autoSpaceDE w:val="0"/>
              <w:autoSpaceDN w:val="0"/>
              <w:adjustRightInd w:val="0"/>
              <w:spacing w:after="0" w:line="240" w:lineRule="auto"/>
              <w:rPr>
                <w:rFonts w:eastAsiaTheme="minorHAnsi"/>
                <w:bCs/>
                <w:iCs/>
                <w:color w:val="000000"/>
                <w:sz w:val="20"/>
                <w:szCs w:val="20"/>
              </w:rPr>
            </w:pPr>
            <w:r w:rsidRPr="00753D9C">
              <w:rPr>
                <w:rFonts w:eastAsiaTheme="minorHAnsi"/>
                <w:bCs/>
                <w:iCs/>
                <w:color w:val="000000"/>
                <w:sz w:val="20"/>
                <w:szCs w:val="20"/>
              </w:rPr>
              <w:t xml:space="preserve">Котельная </w:t>
            </w:r>
            <w:r>
              <w:rPr>
                <w:rFonts w:eastAsiaTheme="minorHAnsi"/>
                <w:bCs/>
                <w:iCs/>
                <w:color w:val="000000"/>
                <w:sz w:val="20"/>
                <w:szCs w:val="20"/>
              </w:rPr>
              <w:t>г.п.Синявино</w:t>
            </w:r>
            <w:r w:rsidRPr="00753D9C">
              <w:rPr>
                <w:rFonts w:eastAsiaTheme="minorHAnsi"/>
                <w:bCs/>
                <w:iCs/>
                <w:color w:val="000000"/>
                <w:sz w:val="20"/>
                <w:szCs w:val="20"/>
              </w:rPr>
              <w:t>, ул.Кравченко, д.</w:t>
            </w:r>
            <w:r>
              <w:rPr>
                <w:rFonts w:eastAsiaTheme="minorHAnsi"/>
                <w:bCs/>
                <w:iCs/>
                <w:color w:val="000000"/>
                <w:sz w:val="20"/>
                <w:szCs w:val="20"/>
              </w:rPr>
              <w:t>10</w:t>
            </w:r>
            <w:r w:rsidRPr="00753D9C">
              <w:rPr>
                <w:rFonts w:eastAsiaTheme="minorHAnsi"/>
                <w:bCs/>
                <w:iCs/>
                <w:color w:val="000000"/>
                <w:sz w:val="20"/>
                <w:szCs w:val="20"/>
              </w:rPr>
              <w:t>а</w:t>
            </w:r>
          </w:p>
        </w:tc>
        <w:tc>
          <w:tcPr>
            <w:tcW w:w="1581" w:type="pct"/>
            <w:vAlign w:val="center"/>
          </w:tcPr>
          <w:p w14:paraId="10B386B1" w14:textId="538B99A5" w:rsidR="001D50AE" w:rsidRPr="001D50A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ТЕРМОТЕХНИК ТТ100</w:t>
            </w:r>
            <w:r>
              <w:rPr>
                <w:rFonts w:eastAsiaTheme="minorHAnsi"/>
                <w:color w:val="000000"/>
                <w:sz w:val="20"/>
                <w:szCs w:val="20"/>
              </w:rPr>
              <w:t>;</w:t>
            </w:r>
          </w:p>
          <w:p w14:paraId="410318B1" w14:textId="14BE607E" w:rsidR="00753D9C" w:rsidRDefault="00E21147"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ТЕРМОТЕХНИК ТТ100</w:t>
            </w:r>
            <w:r w:rsidR="001D50AE">
              <w:rPr>
                <w:rFonts w:eastAsiaTheme="minorHAnsi"/>
                <w:color w:val="000000"/>
                <w:sz w:val="20"/>
                <w:szCs w:val="20"/>
              </w:rPr>
              <w:t>;</w:t>
            </w:r>
          </w:p>
          <w:p w14:paraId="024DE4AB" w14:textId="41E5BF82" w:rsidR="001D50AE" w:rsidRPr="001D032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ЗИОСАБ-3000</w:t>
            </w:r>
            <w:r>
              <w:rPr>
                <w:rFonts w:eastAsiaTheme="minorHAnsi"/>
                <w:color w:val="000000"/>
                <w:sz w:val="20"/>
                <w:szCs w:val="20"/>
              </w:rPr>
              <w:t>.</w:t>
            </w:r>
          </w:p>
        </w:tc>
        <w:tc>
          <w:tcPr>
            <w:tcW w:w="876" w:type="pct"/>
            <w:vAlign w:val="center"/>
          </w:tcPr>
          <w:p w14:paraId="4364166E" w14:textId="5ABF420D" w:rsidR="001D50A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2025</w:t>
            </w:r>
          </w:p>
          <w:p w14:paraId="44DB94D6" w14:textId="0CFCB0E9" w:rsidR="00753D9C" w:rsidRDefault="001D50AE"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20</w:t>
            </w:r>
            <w:r w:rsidR="00E21147">
              <w:rPr>
                <w:rFonts w:eastAsiaTheme="minorHAnsi"/>
                <w:color w:val="000000"/>
                <w:sz w:val="20"/>
                <w:szCs w:val="20"/>
              </w:rPr>
              <w:t>25</w:t>
            </w:r>
          </w:p>
          <w:p w14:paraId="014A2547" w14:textId="64E1B4E6" w:rsidR="001D50AE" w:rsidRPr="001D032E" w:rsidRDefault="00753D9C"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2012</w:t>
            </w:r>
          </w:p>
        </w:tc>
      </w:tr>
    </w:tbl>
    <w:p w14:paraId="3664A546" w14:textId="33CA6EBC" w:rsidR="00F31CDE" w:rsidRDefault="00F31CDE" w:rsidP="003F6749">
      <w:pPr>
        <w:pStyle w:val="1d"/>
      </w:pPr>
    </w:p>
    <w:p w14:paraId="7806FE4E" w14:textId="5A77C55F" w:rsidR="00817314" w:rsidRDefault="00817314" w:rsidP="003F6749">
      <w:pPr>
        <w:pStyle w:val="1d"/>
      </w:pPr>
      <w:r>
        <w:t>Согласно предоставленному отчета по результатам технического диагностирования обечайки водогрейного котла «ЗИОСАБ-3000»</w:t>
      </w:r>
      <w:r w:rsidR="00561448">
        <w:t xml:space="preserve"> зав. №311,</w:t>
      </w:r>
      <w:r>
        <w:t xml:space="preserve"> проведенного в 2025 году, в ходе визуального и измерительного контроля были выявлены следующие дефекты и несоответствия:</w:t>
      </w:r>
    </w:p>
    <w:p w14:paraId="10745B50" w14:textId="29A38C51" w:rsidR="00817314" w:rsidRDefault="00817314" w:rsidP="00012ABD">
      <w:pPr>
        <w:pStyle w:val="1d"/>
        <w:numPr>
          <w:ilvl w:val="0"/>
          <w:numId w:val="20"/>
        </w:numPr>
        <w:tabs>
          <w:tab w:val="left" w:pos="1134"/>
        </w:tabs>
        <w:ind w:left="0" w:firstLine="709"/>
      </w:pPr>
      <w:r>
        <w:t>трещины в сварном шве приварки кольца жесткости;</w:t>
      </w:r>
    </w:p>
    <w:p w14:paraId="211394E6" w14:textId="67A23C8A" w:rsidR="00817314" w:rsidRDefault="00817314" w:rsidP="00012ABD">
      <w:pPr>
        <w:pStyle w:val="1d"/>
        <w:numPr>
          <w:ilvl w:val="0"/>
          <w:numId w:val="20"/>
        </w:numPr>
        <w:tabs>
          <w:tab w:val="left" w:pos="1134"/>
        </w:tabs>
        <w:ind w:left="0" w:firstLine="709"/>
      </w:pPr>
      <w:r>
        <w:t>трещины в сварных швах косынок усиления.</w:t>
      </w:r>
    </w:p>
    <w:p w14:paraId="55F95DA3" w14:textId="334FB159" w:rsidR="00817314" w:rsidRDefault="00817314" w:rsidP="00561448">
      <w:pPr>
        <w:pStyle w:val="1d"/>
      </w:pPr>
      <w:r w:rsidRPr="00561448">
        <w:t>Также, выявлены участки с недопустимой минимальной толщиной стенки</w:t>
      </w:r>
      <w:r w:rsidR="00561448" w:rsidRPr="00561448">
        <w:t xml:space="preserve"> (не соответствует требованиям </w:t>
      </w:r>
      <w:r w:rsidR="00561448">
        <w:t>нормативно-технической документации)</w:t>
      </w:r>
      <w:r w:rsidRPr="00561448">
        <w:t>.</w:t>
      </w:r>
      <w:r w:rsidR="00561448">
        <w:t xml:space="preserve"> Минимальная толщина стенки основного металла обечайки котла составляет 1,2 мм.</w:t>
      </w:r>
    </w:p>
    <w:p w14:paraId="1353711C" w14:textId="1B1FB9AB" w:rsidR="00561448" w:rsidRPr="00561448" w:rsidRDefault="00E21147" w:rsidP="00561448">
      <w:pPr>
        <w:pStyle w:val="1d"/>
      </w:pPr>
      <w:r>
        <w:t xml:space="preserve">В ноябре 2025 года данный котел был заменен на новый водогрейный котел </w:t>
      </w:r>
      <w:r w:rsidRPr="00E21147">
        <w:t>ТЕРМОТЕХНИК ТТ100</w:t>
      </w:r>
      <w:r>
        <w:t>.</w:t>
      </w:r>
    </w:p>
    <w:p w14:paraId="25F1E036" w14:textId="77777777" w:rsidR="00EF1E3D" w:rsidRDefault="00EF1E3D" w:rsidP="00EF1E3D">
      <w:pPr>
        <w:pStyle w:val="affc"/>
      </w:pPr>
      <w:bookmarkStart w:id="48" w:name="_Toc231822065"/>
      <w: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7"/>
      <w:bookmarkEnd w:id="48"/>
    </w:p>
    <w:p w14:paraId="4B33362F" w14:textId="115F01F3" w:rsidR="00EF1E3D" w:rsidRDefault="00561448" w:rsidP="00EF1E3D">
      <w:pPr>
        <w:pStyle w:val="2f0"/>
      </w:pPr>
      <w:r>
        <w:t>Источник</w:t>
      </w:r>
      <w:r w:rsidR="00EF1E3D">
        <w:t xml:space="preserve"> тепловой энергии, располагающи</w:t>
      </w:r>
      <w:r>
        <w:t>й</w:t>
      </w:r>
      <w:r w:rsidR="00EF1E3D">
        <w:t xml:space="preserve">ся на территории </w:t>
      </w:r>
      <w:r w:rsidR="005B7138">
        <w:t>Синявинского городского</w:t>
      </w:r>
      <w:r w:rsidR="0056273E" w:rsidRPr="00660C94">
        <w:t xml:space="preserve"> поселения</w:t>
      </w:r>
      <w:r w:rsidR="00EF1E3D">
        <w:t>, не явля</w:t>
      </w:r>
      <w:r>
        <w:t>ется источником</w:t>
      </w:r>
      <w:r w:rsidR="00EF1E3D">
        <w:t xml:space="preserve"> комбинированной выработки тепловой и электрической энергии.</w:t>
      </w:r>
    </w:p>
    <w:p w14:paraId="092ED17D" w14:textId="5AB32B86" w:rsidR="00CA42A0" w:rsidRDefault="00CA42A0" w:rsidP="00CA42A0">
      <w:pPr>
        <w:pStyle w:val="2f0"/>
      </w:pPr>
    </w:p>
    <w:p w14:paraId="06B27641" w14:textId="77777777" w:rsidR="00D82161" w:rsidRDefault="00D82161" w:rsidP="00D82161">
      <w:pPr>
        <w:pStyle w:val="affc"/>
      </w:pPr>
      <w:bookmarkStart w:id="49" w:name="_Toc77079524"/>
      <w:bookmarkStart w:id="50" w:name="_Toc231822066"/>
      <w: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9"/>
      <w:bookmarkEnd w:id="50"/>
    </w:p>
    <w:p w14:paraId="7D900E57" w14:textId="77777777" w:rsidR="00753D9C" w:rsidRDefault="00753D9C" w:rsidP="00753D9C">
      <w:pPr>
        <w:pStyle w:val="1d"/>
      </w:pPr>
      <w:r>
        <w:t>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w:t>
      </w:r>
    </w:p>
    <w:p w14:paraId="1A8310D3" w14:textId="035A7366" w:rsidR="00753D9C" w:rsidRDefault="00753D9C" w:rsidP="00753D9C">
      <w:pPr>
        <w:pStyle w:val="1d"/>
      </w:pPr>
      <w:r>
        <w:t>Котельная работает по утвержденному температурному графику 9</w:t>
      </w:r>
      <w:r w:rsidR="00411715">
        <w:t>0</w:t>
      </w:r>
      <w:r>
        <w:t>/70 °С.</w:t>
      </w:r>
    </w:p>
    <w:p w14:paraId="3CEBFB9B" w14:textId="312933D0" w:rsidR="000F5178" w:rsidRDefault="00753D9C" w:rsidP="00753D9C">
      <w:pPr>
        <w:pStyle w:val="1d"/>
      </w:pPr>
      <w:r>
        <w:t>Данный температурный график является оптимальным для котельной.</w:t>
      </w:r>
    </w:p>
    <w:p w14:paraId="3EB2503E" w14:textId="77777777" w:rsidR="003F6749" w:rsidRDefault="003F6749" w:rsidP="00411715">
      <w:pPr>
        <w:pStyle w:val="1d"/>
        <w:rPr>
          <w:noProof/>
        </w:rPr>
      </w:pPr>
    </w:p>
    <w:p w14:paraId="6B80109F" w14:textId="77777777" w:rsidR="00853C24" w:rsidRPr="00AE1C76" w:rsidRDefault="00853C24" w:rsidP="00853C24">
      <w:pPr>
        <w:pStyle w:val="affc"/>
      </w:pPr>
      <w:bookmarkStart w:id="51" w:name="_Toc77079525"/>
      <w:bookmarkStart w:id="52" w:name="_Toc231822067"/>
      <w:r w:rsidRPr="00AE1C76">
        <w:t>з) среднегодовая загрузка оборудования</w:t>
      </w:r>
      <w:bookmarkEnd w:id="51"/>
      <w:bookmarkEnd w:id="52"/>
    </w:p>
    <w:p w14:paraId="2B0A9475" w14:textId="188A7048" w:rsidR="00561448" w:rsidRDefault="00E60E7F" w:rsidP="00E60E7F">
      <w:pPr>
        <w:pStyle w:val="2f0"/>
      </w:pPr>
      <w:r w:rsidRPr="00AE1C76">
        <w:t>Среднегодовая загрузка оборудования определяется числом часов использования установленной тепловой мощности источника теплоснабжения.</w:t>
      </w:r>
    </w:p>
    <w:p w14:paraId="120247EF" w14:textId="77777777" w:rsidR="00561448" w:rsidRDefault="00561448">
      <w:pPr>
        <w:spacing w:after="160" w:line="259" w:lineRule="auto"/>
        <w:rPr>
          <w:sz w:val="24"/>
          <w:szCs w:val="28"/>
        </w:rPr>
      </w:pPr>
      <w:r>
        <w:br w:type="page"/>
      </w:r>
    </w:p>
    <w:p w14:paraId="524E670B" w14:textId="39FF5EA5" w:rsidR="000866BC" w:rsidRDefault="005D58F8" w:rsidP="000866BC">
      <w:pPr>
        <w:pStyle w:val="ad"/>
        <w:keepNext/>
      </w:pPr>
      <w:r w:rsidRPr="00AA0139">
        <w:lastRenderedPageBreak/>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7</w:t>
      </w:r>
      <w:r w:rsidR="001B0373">
        <w:rPr>
          <w:noProof/>
        </w:rPr>
        <w:fldChar w:fldCharType="end"/>
      </w:r>
      <w:r w:rsidRPr="00AA0139">
        <w:t>. Среднегодовая загрузка оборудования</w:t>
      </w:r>
    </w:p>
    <w:tbl>
      <w:tblPr>
        <w:tblW w:w="5000" w:type="pct"/>
        <w:tblCellMar>
          <w:left w:w="0" w:type="dxa"/>
          <w:right w:w="0" w:type="dxa"/>
        </w:tblCellMar>
        <w:tblLook w:val="0000" w:firstRow="0" w:lastRow="0" w:firstColumn="0" w:lastColumn="0" w:noHBand="0" w:noVBand="0"/>
      </w:tblPr>
      <w:tblGrid>
        <w:gridCol w:w="3173"/>
        <w:gridCol w:w="2948"/>
        <w:gridCol w:w="3790"/>
      </w:tblGrid>
      <w:tr w:rsidR="00A439E9" w:rsidRPr="00753D9C" w14:paraId="0B55D532" w14:textId="77777777" w:rsidTr="00A439E9">
        <w:trPr>
          <w:trHeight w:val="730"/>
        </w:trPr>
        <w:tc>
          <w:tcPr>
            <w:tcW w:w="1601" w:type="pct"/>
            <w:tcBorders>
              <w:top w:val="single" w:sz="4" w:space="0" w:color="auto"/>
              <w:left w:val="single" w:sz="4" w:space="0" w:color="auto"/>
              <w:bottom w:val="nil"/>
              <w:right w:val="nil"/>
            </w:tcBorders>
            <w:shd w:val="clear" w:color="auto" w:fill="auto"/>
            <w:vAlign w:val="center"/>
          </w:tcPr>
          <w:p w14:paraId="08FD60B8" w14:textId="77777777" w:rsidR="00A439E9" w:rsidRPr="00753D9C" w:rsidRDefault="00A439E9" w:rsidP="00753D9C">
            <w:pPr>
              <w:pStyle w:val="afff6"/>
              <w:jc w:val="center"/>
            </w:pPr>
            <w:bookmarkStart w:id="53" w:name="_Toc77079526"/>
            <w:r w:rsidRPr="00753D9C">
              <w:t>Котельная</w:t>
            </w:r>
          </w:p>
        </w:tc>
        <w:tc>
          <w:tcPr>
            <w:tcW w:w="1487" w:type="pct"/>
            <w:tcBorders>
              <w:top w:val="single" w:sz="4" w:space="0" w:color="auto"/>
              <w:left w:val="single" w:sz="4" w:space="0" w:color="auto"/>
              <w:bottom w:val="nil"/>
              <w:right w:val="nil"/>
            </w:tcBorders>
            <w:shd w:val="clear" w:color="auto" w:fill="auto"/>
            <w:vAlign w:val="center"/>
          </w:tcPr>
          <w:p w14:paraId="7B742425" w14:textId="2B794951" w:rsidR="00A439E9" w:rsidRPr="00753D9C" w:rsidRDefault="00A439E9" w:rsidP="00A439E9">
            <w:pPr>
              <w:pStyle w:val="afff6"/>
              <w:jc w:val="center"/>
            </w:pPr>
            <w:r w:rsidRPr="00753D9C">
              <w:t>Годовая выработка котлов, Гкал</w:t>
            </w:r>
          </w:p>
        </w:tc>
        <w:tc>
          <w:tcPr>
            <w:tcW w:w="1912" w:type="pct"/>
            <w:tcBorders>
              <w:top w:val="single" w:sz="4" w:space="0" w:color="auto"/>
              <w:left w:val="single" w:sz="4" w:space="0" w:color="auto"/>
              <w:bottom w:val="nil"/>
              <w:right w:val="single" w:sz="4" w:space="0" w:color="auto"/>
            </w:tcBorders>
            <w:shd w:val="clear" w:color="auto" w:fill="auto"/>
            <w:vAlign w:val="center"/>
          </w:tcPr>
          <w:p w14:paraId="37852E81" w14:textId="77777777" w:rsidR="00A439E9" w:rsidRPr="00753D9C" w:rsidRDefault="00A439E9" w:rsidP="00753D9C">
            <w:pPr>
              <w:pStyle w:val="afff6"/>
              <w:jc w:val="center"/>
            </w:pPr>
            <w:r w:rsidRPr="00753D9C">
              <w:t>Степень загруженности источника теплоснабжения, %</w:t>
            </w:r>
          </w:p>
        </w:tc>
      </w:tr>
      <w:tr w:rsidR="00A439E9" w:rsidRPr="00753D9C" w14:paraId="680999F1" w14:textId="77777777" w:rsidTr="00A439E9">
        <w:trPr>
          <w:trHeight w:val="672"/>
        </w:trPr>
        <w:tc>
          <w:tcPr>
            <w:tcW w:w="1601" w:type="pct"/>
            <w:tcBorders>
              <w:top w:val="single" w:sz="4" w:space="0" w:color="auto"/>
              <w:left w:val="single" w:sz="4" w:space="0" w:color="auto"/>
              <w:bottom w:val="single" w:sz="4" w:space="0" w:color="auto"/>
              <w:right w:val="nil"/>
            </w:tcBorders>
            <w:shd w:val="clear" w:color="auto" w:fill="auto"/>
            <w:vAlign w:val="center"/>
          </w:tcPr>
          <w:p w14:paraId="76E099D4" w14:textId="60F1594C" w:rsidR="00A439E9" w:rsidRPr="00753D9C" w:rsidRDefault="00A439E9" w:rsidP="00753D9C">
            <w:pPr>
              <w:pStyle w:val="afff6"/>
              <w:jc w:val="center"/>
            </w:pPr>
            <w:r w:rsidRPr="00753D9C">
              <w:rPr>
                <w:bCs/>
                <w:iCs/>
              </w:rPr>
              <w:t>Котельная г.п.</w:t>
            </w:r>
            <w:r w:rsidR="00A220BE">
              <w:rPr>
                <w:bCs/>
                <w:iCs/>
              </w:rPr>
              <w:t xml:space="preserve"> </w:t>
            </w:r>
            <w:r w:rsidRPr="00753D9C">
              <w:rPr>
                <w:bCs/>
                <w:iCs/>
              </w:rPr>
              <w:t>Синявино, ул.</w:t>
            </w:r>
            <w:r w:rsidR="00A220BE">
              <w:rPr>
                <w:bCs/>
                <w:iCs/>
              </w:rPr>
              <w:t xml:space="preserve"> </w:t>
            </w:r>
            <w:r w:rsidRPr="00753D9C">
              <w:rPr>
                <w:bCs/>
                <w:iCs/>
              </w:rPr>
              <w:t>Кравченко, д.10а</w:t>
            </w:r>
          </w:p>
        </w:tc>
        <w:tc>
          <w:tcPr>
            <w:tcW w:w="1487" w:type="pct"/>
            <w:tcBorders>
              <w:top w:val="single" w:sz="4" w:space="0" w:color="auto"/>
              <w:left w:val="single" w:sz="4" w:space="0" w:color="auto"/>
              <w:bottom w:val="single" w:sz="4" w:space="0" w:color="auto"/>
              <w:right w:val="nil"/>
            </w:tcBorders>
            <w:shd w:val="clear" w:color="auto" w:fill="auto"/>
            <w:vAlign w:val="center"/>
          </w:tcPr>
          <w:p w14:paraId="217A62D6" w14:textId="4204347C" w:rsidR="00A439E9" w:rsidRPr="00753D9C" w:rsidRDefault="00A439E9" w:rsidP="00753D9C">
            <w:pPr>
              <w:pStyle w:val="afff6"/>
              <w:jc w:val="center"/>
            </w:pPr>
            <w:r>
              <w:t>19417,7</w:t>
            </w:r>
          </w:p>
        </w:tc>
        <w:tc>
          <w:tcPr>
            <w:tcW w:w="1912" w:type="pct"/>
            <w:tcBorders>
              <w:top w:val="single" w:sz="4" w:space="0" w:color="auto"/>
              <w:left w:val="single" w:sz="4" w:space="0" w:color="auto"/>
              <w:bottom w:val="single" w:sz="4" w:space="0" w:color="auto"/>
              <w:right w:val="single" w:sz="4" w:space="0" w:color="auto"/>
            </w:tcBorders>
            <w:shd w:val="clear" w:color="auto" w:fill="auto"/>
            <w:vAlign w:val="center"/>
          </w:tcPr>
          <w:p w14:paraId="64F00C02" w14:textId="77777777" w:rsidR="00A439E9" w:rsidRPr="00753D9C" w:rsidRDefault="00A439E9" w:rsidP="00753D9C">
            <w:pPr>
              <w:pStyle w:val="afff6"/>
              <w:jc w:val="center"/>
            </w:pPr>
            <w:r w:rsidRPr="00753D9C">
              <w:t>63,7</w:t>
            </w:r>
          </w:p>
        </w:tc>
      </w:tr>
    </w:tbl>
    <w:p w14:paraId="77954242" w14:textId="77777777" w:rsidR="00E60E7F" w:rsidRPr="00B40E62" w:rsidRDefault="00E60E7F" w:rsidP="00E60E7F">
      <w:pPr>
        <w:pStyle w:val="affc"/>
      </w:pPr>
      <w:bookmarkStart w:id="54" w:name="_Toc231822068"/>
      <w:r w:rsidRPr="00B40E62">
        <w:t>и) способы учёта тепла, отпущенного в тепловые сети</w:t>
      </w:r>
      <w:bookmarkEnd w:id="53"/>
      <w:bookmarkEnd w:id="54"/>
    </w:p>
    <w:p w14:paraId="0A9D6A40" w14:textId="77777777" w:rsidR="00753D9C" w:rsidRDefault="00753D9C" w:rsidP="00753D9C">
      <w:pPr>
        <w:pStyle w:val="2f0"/>
      </w:pPr>
      <w:r w:rsidRPr="00753D9C">
        <w:t>В котельной организован учет тепловой энергии с помощью тепловычислителя СТП 943.</w:t>
      </w:r>
    </w:p>
    <w:p w14:paraId="6F921AB3" w14:textId="0FB51DCC" w:rsidR="001D50AE" w:rsidRDefault="001D50AE" w:rsidP="001D50AE">
      <w:pPr>
        <w:pStyle w:val="2f0"/>
      </w:pPr>
      <w:r w:rsidRPr="001D50AE">
        <w:t>В таблице ниже приведены сведения об оснащенности котельной приборами учета</w:t>
      </w:r>
      <w:r>
        <w:t xml:space="preserve"> энергоресурсов и воды.</w:t>
      </w:r>
    </w:p>
    <w:p w14:paraId="0CF78BA6" w14:textId="77777777" w:rsidR="001D50AE" w:rsidRDefault="001D50AE" w:rsidP="001D50AE">
      <w:pPr>
        <w:pStyle w:val="2f0"/>
      </w:pPr>
    </w:p>
    <w:p w14:paraId="14B62912" w14:textId="723C3F5C" w:rsidR="00505EEC" w:rsidRDefault="00505EEC" w:rsidP="00505EEC">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8</w:t>
      </w:r>
      <w:r w:rsidR="00ED6856">
        <w:rPr>
          <w:noProof/>
        </w:rPr>
        <w:fldChar w:fldCharType="end"/>
      </w:r>
      <w:r>
        <w:t xml:space="preserve"> Сведения об оснащенности котельной приборами учета энергоресурсов и воды</w:t>
      </w:r>
    </w:p>
    <w:tbl>
      <w:tblPr>
        <w:tblW w:w="0" w:type="auto"/>
        <w:tblInd w:w="-5" w:type="dxa"/>
        <w:tblLayout w:type="fixed"/>
        <w:tblCellMar>
          <w:left w:w="0" w:type="dxa"/>
          <w:right w:w="0" w:type="dxa"/>
        </w:tblCellMar>
        <w:tblLook w:val="0000" w:firstRow="0" w:lastRow="0" w:firstColumn="0" w:lastColumn="0" w:noHBand="0" w:noVBand="0"/>
      </w:tblPr>
      <w:tblGrid>
        <w:gridCol w:w="835"/>
        <w:gridCol w:w="3667"/>
        <w:gridCol w:w="1382"/>
        <w:gridCol w:w="4003"/>
      </w:tblGrid>
      <w:tr w:rsidR="00505EEC" w:rsidRPr="00505EEC" w14:paraId="20DF7596" w14:textId="77777777" w:rsidTr="00505EEC">
        <w:trPr>
          <w:trHeight w:val="288"/>
        </w:trPr>
        <w:tc>
          <w:tcPr>
            <w:tcW w:w="835" w:type="dxa"/>
            <w:tcBorders>
              <w:top w:val="single" w:sz="4" w:space="0" w:color="auto"/>
              <w:left w:val="single" w:sz="4" w:space="0" w:color="auto"/>
              <w:bottom w:val="nil"/>
              <w:right w:val="nil"/>
            </w:tcBorders>
            <w:vAlign w:val="center"/>
          </w:tcPr>
          <w:p w14:paraId="0C824718" w14:textId="77777777" w:rsidR="00505EEC" w:rsidRPr="00505EEC" w:rsidRDefault="00505EEC" w:rsidP="00505EEC">
            <w:pPr>
              <w:pStyle w:val="afff6"/>
              <w:jc w:val="center"/>
            </w:pPr>
            <w:r w:rsidRPr="00505EEC">
              <w:t>№ п/п</w:t>
            </w:r>
          </w:p>
        </w:tc>
        <w:tc>
          <w:tcPr>
            <w:tcW w:w="3667" w:type="dxa"/>
            <w:tcBorders>
              <w:top w:val="single" w:sz="4" w:space="0" w:color="auto"/>
              <w:left w:val="single" w:sz="4" w:space="0" w:color="auto"/>
              <w:bottom w:val="nil"/>
              <w:right w:val="nil"/>
            </w:tcBorders>
            <w:vAlign w:val="center"/>
          </w:tcPr>
          <w:p w14:paraId="7CEE1398" w14:textId="77777777" w:rsidR="00505EEC" w:rsidRPr="00505EEC" w:rsidRDefault="00505EEC" w:rsidP="00505EEC">
            <w:pPr>
              <w:pStyle w:val="afff6"/>
              <w:jc w:val="center"/>
            </w:pPr>
            <w:r w:rsidRPr="00505EEC">
              <w:t>Наименование</w:t>
            </w:r>
          </w:p>
        </w:tc>
        <w:tc>
          <w:tcPr>
            <w:tcW w:w="1382" w:type="dxa"/>
            <w:tcBorders>
              <w:top w:val="single" w:sz="4" w:space="0" w:color="auto"/>
              <w:left w:val="single" w:sz="4" w:space="0" w:color="auto"/>
              <w:bottom w:val="nil"/>
              <w:right w:val="nil"/>
            </w:tcBorders>
            <w:vAlign w:val="center"/>
          </w:tcPr>
          <w:p w14:paraId="5472B10B" w14:textId="77777777" w:rsidR="00505EEC" w:rsidRPr="00505EEC" w:rsidRDefault="00505EEC" w:rsidP="00505EEC">
            <w:pPr>
              <w:pStyle w:val="afff6"/>
              <w:jc w:val="center"/>
            </w:pPr>
            <w:r w:rsidRPr="00505EEC">
              <w:t>Количество</w:t>
            </w:r>
          </w:p>
        </w:tc>
        <w:tc>
          <w:tcPr>
            <w:tcW w:w="4003" w:type="dxa"/>
            <w:tcBorders>
              <w:top w:val="single" w:sz="4" w:space="0" w:color="auto"/>
              <w:left w:val="single" w:sz="4" w:space="0" w:color="auto"/>
              <w:bottom w:val="nil"/>
              <w:right w:val="single" w:sz="4" w:space="0" w:color="auto"/>
            </w:tcBorders>
            <w:vAlign w:val="center"/>
          </w:tcPr>
          <w:p w14:paraId="4EFED287" w14:textId="77777777" w:rsidR="00505EEC" w:rsidRPr="00505EEC" w:rsidRDefault="00505EEC" w:rsidP="00505EEC">
            <w:pPr>
              <w:pStyle w:val="afff6"/>
              <w:jc w:val="center"/>
            </w:pPr>
            <w:r w:rsidRPr="00505EEC">
              <w:t>Тип</w:t>
            </w:r>
          </w:p>
        </w:tc>
      </w:tr>
      <w:tr w:rsidR="00505EEC" w:rsidRPr="00505EEC" w14:paraId="6679F4E1" w14:textId="77777777" w:rsidTr="00505EEC">
        <w:trPr>
          <w:trHeight w:val="557"/>
        </w:trPr>
        <w:tc>
          <w:tcPr>
            <w:tcW w:w="835" w:type="dxa"/>
            <w:tcBorders>
              <w:top w:val="single" w:sz="4" w:space="0" w:color="auto"/>
              <w:left w:val="single" w:sz="4" w:space="0" w:color="auto"/>
              <w:bottom w:val="nil"/>
              <w:right w:val="nil"/>
            </w:tcBorders>
            <w:vAlign w:val="center"/>
          </w:tcPr>
          <w:p w14:paraId="37AECE97" w14:textId="77777777" w:rsidR="00505EEC" w:rsidRPr="00505EEC" w:rsidRDefault="00505EEC" w:rsidP="00505EEC">
            <w:pPr>
              <w:pStyle w:val="afff6"/>
              <w:jc w:val="center"/>
            </w:pPr>
            <w:r w:rsidRPr="00505EEC">
              <w:t>1</w:t>
            </w:r>
          </w:p>
        </w:tc>
        <w:tc>
          <w:tcPr>
            <w:tcW w:w="3667" w:type="dxa"/>
            <w:tcBorders>
              <w:top w:val="single" w:sz="4" w:space="0" w:color="auto"/>
              <w:left w:val="single" w:sz="4" w:space="0" w:color="auto"/>
              <w:bottom w:val="nil"/>
              <w:right w:val="nil"/>
            </w:tcBorders>
            <w:vAlign w:val="center"/>
          </w:tcPr>
          <w:p w14:paraId="48383B31" w14:textId="77777777" w:rsidR="00505EEC" w:rsidRPr="00505EEC" w:rsidRDefault="00505EEC" w:rsidP="00505EEC">
            <w:pPr>
              <w:pStyle w:val="afff6"/>
              <w:jc w:val="center"/>
            </w:pPr>
            <w:r w:rsidRPr="00505EEC">
              <w:t>Учет потребления электрической энергии</w:t>
            </w:r>
          </w:p>
        </w:tc>
        <w:tc>
          <w:tcPr>
            <w:tcW w:w="1382" w:type="dxa"/>
            <w:tcBorders>
              <w:top w:val="single" w:sz="4" w:space="0" w:color="auto"/>
              <w:left w:val="single" w:sz="4" w:space="0" w:color="auto"/>
              <w:bottom w:val="nil"/>
              <w:right w:val="nil"/>
            </w:tcBorders>
            <w:vAlign w:val="center"/>
          </w:tcPr>
          <w:p w14:paraId="30439374" w14:textId="77777777" w:rsidR="00505EEC" w:rsidRPr="00505EEC" w:rsidRDefault="00505EEC" w:rsidP="00505EEC">
            <w:pPr>
              <w:pStyle w:val="afff6"/>
              <w:jc w:val="center"/>
            </w:pPr>
            <w:r w:rsidRPr="00505EEC">
              <w:t>2</w:t>
            </w:r>
          </w:p>
        </w:tc>
        <w:tc>
          <w:tcPr>
            <w:tcW w:w="4003" w:type="dxa"/>
            <w:tcBorders>
              <w:top w:val="single" w:sz="4" w:space="0" w:color="auto"/>
              <w:left w:val="single" w:sz="4" w:space="0" w:color="auto"/>
              <w:bottom w:val="nil"/>
              <w:right w:val="single" w:sz="4" w:space="0" w:color="auto"/>
            </w:tcBorders>
            <w:vAlign w:val="center"/>
          </w:tcPr>
          <w:p w14:paraId="2B7C9C03" w14:textId="77777777" w:rsidR="00505EEC" w:rsidRPr="00505EEC" w:rsidRDefault="00505EEC" w:rsidP="00505EEC">
            <w:pPr>
              <w:pStyle w:val="afff6"/>
              <w:jc w:val="center"/>
            </w:pPr>
            <w:r w:rsidRPr="00505EEC">
              <w:t>Меркурий 230 АТ-03</w:t>
            </w:r>
          </w:p>
        </w:tc>
      </w:tr>
      <w:tr w:rsidR="00505EEC" w:rsidRPr="00505EEC" w14:paraId="17915E28" w14:textId="77777777" w:rsidTr="00505EEC">
        <w:trPr>
          <w:trHeight w:val="302"/>
        </w:trPr>
        <w:tc>
          <w:tcPr>
            <w:tcW w:w="835" w:type="dxa"/>
            <w:tcBorders>
              <w:top w:val="single" w:sz="4" w:space="0" w:color="auto"/>
              <w:left w:val="single" w:sz="4" w:space="0" w:color="auto"/>
              <w:bottom w:val="nil"/>
              <w:right w:val="nil"/>
            </w:tcBorders>
            <w:vAlign w:val="center"/>
          </w:tcPr>
          <w:p w14:paraId="6FB45B1D" w14:textId="77777777" w:rsidR="00505EEC" w:rsidRPr="00505EEC" w:rsidRDefault="00505EEC" w:rsidP="00505EEC">
            <w:pPr>
              <w:pStyle w:val="afff6"/>
              <w:jc w:val="center"/>
            </w:pPr>
            <w:r w:rsidRPr="00505EEC">
              <w:t>2</w:t>
            </w:r>
          </w:p>
        </w:tc>
        <w:tc>
          <w:tcPr>
            <w:tcW w:w="3667" w:type="dxa"/>
            <w:tcBorders>
              <w:top w:val="single" w:sz="4" w:space="0" w:color="auto"/>
              <w:left w:val="single" w:sz="4" w:space="0" w:color="auto"/>
              <w:bottom w:val="nil"/>
              <w:right w:val="nil"/>
            </w:tcBorders>
            <w:vAlign w:val="center"/>
          </w:tcPr>
          <w:p w14:paraId="75185FA4" w14:textId="77777777" w:rsidR="00505EEC" w:rsidRPr="00505EEC" w:rsidRDefault="00505EEC" w:rsidP="00505EEC">
            <w:pPr>
              <w:pStyle w:val="afff6"/>
              <w:jc w:val="center"/>
            </w:pPr>
            <w:r w:rsidRPr="00505EEC">
              <w:t>Учет потребления газа</w:t>
            </w:r>
          </w:p>
        </w:tc>
        <w:tc>
          <w:tcPr>
            <w:tcW w:w="1382" w:type="dxa"/>
            <w:tcBorders>
              <w:top w:val="single" w:sz="4" w:space="0" w:color="auto"/>
              <w:left w:val="single" w:sz="4" w:space="0" w:color="auto"/>
              <w:bottom w:val="nil"/>
              <w:right w:val="nil"/>
            </w:tcBorders>
            <w:vAlign w:val="center"/>
          </w:tcPr>
          <w:p w14:paraId="431A1D60" w14:textId="77777777" w:rsidR="00505EEC" w:rsidRPr="00505EEC" w:rsidRDefault="00505EEC" w:rsidP="00505EEC">
            <w:pPr>
              <w:pStyle w:val="afff6"/>
              <w:jc w:val="center"/>
            </w:pPr>
            <w:r w:rsidRPr="00505EEC">
              <w:t>1</w:t>
            </w:r>
          </w:p>
        </w:tc>
        <w:tc>
          <w:tcPr>
            <w:tcW w:w="4003" w:type="dxa"/>
            <w:tcBorders>
              <w:top w:val="single" w:sz="4" w:space="0" w:color="auto"/>
              <w:left w:val="single" w:sz="4" w:space="0" w:color="auto"/>
              <w:bottom w:val="nil"/>
              <w:right w:val="single" w:sz="4" w:space="0" w:color="auto"/>
            </w:tcBorders>
            <w:vAlign w:val="center"/>
          </w:tcPr>
          <w:p w14:paraId="5BE5BD05" w14:textId="77777777" w:rsidR="00505EEC" w:rsidRPr="00505EEC" w:rsidRDefault="00505EEC" w:rsidP="00505EEC">
            <w:pPr>
              <w:pStyle w:val="afff6"/>
              <w:jc w:val="center"/>
            </w:pPr>
            <w:r w:rsidRPr="00505EEC">
              <w:t>СПГ 742, счетчик СГ-16М-800</w:t>
            </w:r>
          </w:p>
        </w:tc>
      </w:tr>
      <w:tr w:rsidR="00505EEC" w:rsidRPr="00505EEC" w14:paraId="1C93F534" w14:textId="77777777" w:rsidTr="00505EEC">
        <w:trPr>
          <w:trHeight w:val="312"/>
        </w:trPr>
        <w:tc>
          <w:tcPr>
            <w:tcW w:w="835" w:type="dxa"/>
            <w:tcBorders>
              <w:top w:val="single" w:sz="4" w:space="0" w:color="auto"/>
              <w:left w:val="single" w:sz="4" w:space="0" w:color="auto"/>
              <w:bottom w:val="single" w:sz="4" w:space="0" w:color="auto"/>
              <w:right w:val="nil"/>
            </w:tcBorders>
            <w:vAlign w:val="center"/>
          </w:tcPr>
          <w:p w14:paraId="3ED5E93E" w14:textId="77777777" w:rsidR="00505EEC" w:rsidRPr="00505EEC" w:rsidRDefault="00505EEC" w:rsidP="00505EEC">
            <w:pPr>
              <w:pStyle w:val="afff6"/>
              <w:jc w:val="center"/>
            </w:pPr>
            <w:r w:rsidRPr="00505EEC">
              <w:t>3</w:t>
            </w:r>
          </w:p>
        </w:tc>
        <w:tc>
          <w:tcPr>
            <w:tcW w:w="3667" w:type="dxa"/>
            <w:tcBorders>
              <w:top w:val="single" w:sz="4" w:space="0" w:color="auto"/>
              <w:left w:val="single" w:sz="4" w:space="0" w:color="auto"/>
              <w:bottom w:val="single" w:sz="4" w:space="0" w:color="auto"/>
              <w:right w:val="nil"/>
            </w:tcBorders>
            <w:vAlign w:val="center"/>
          </w:tcPr>
          <w:p w14:paraId="2F61B8A8" w14:textId="77777777" w:rsidR="00505EEC" w:rsidRPr="00505EEC" w:rsidRDefault="00505EEC" w:rsidP="00505EEC">
            <w:pPr>
              <w:pStyle w:val="afff6"/>
              <w:jc w:val="center"/>
            </w:pPr>
            <w:r w:rsidRPr="00505EEC">
              <w:t>Учет отпущенной тепловой энергии</w:t>
            </w:r>
          </w:p>
        </w:tc>
        <w:tc>
          <w:tcPr>
            <w:tcW w:w="1382" w:type="dxa"/>
            <w:tcBorders>
              <w:top w:val="single" w:sz="4" w:space="0" w:color="auto"/>
              <w:left w:val="single" w:sz="4" w:space="0" w:color="auto"/>
              <w:bottom w:val="single" w:sz="4" w:space="0" w:color="auto"/>
              <w:right w:val="nil"/>
            </w:tcBorders>
            <w:vAlign w:val="center"/>
          </w:tcPr>
          <w:p w14:paraId="52F5C34C" w14:textId="77777777" w:rsidR="00505EEC" w:rsidRPr="00505EEC" w:rsidRDefault="00505EEC" w:rsidP="00505EEC">
            <w:pPr>
              <w:pStyle w:val="afff6"/>
              <w:jc w:val="center"/>
            </w:pPr>
            <w:r w:rsidRPr="00505EEC">
              <w:t>1</w:t>
            </w:r>
          </w:p>
        </w:tc>
        <w:tc>
          <w:tcPr>
            <w:tcW w:w="4003" w:type="dxa"/>
            <w:tcBorders>
              <w:top w:val="single" w:sz="4" w:space="0" w:color="auto"/>
              <w:left w:val="single" w:sz="4" w:space="0" w:color="auto"/>
              <w:bottom w:val="single" w:sz="4" w:space="0" w:color="auto"/>
              <w:right w:val="single" w:sz="4" w:space="0" w:color="auto"/>
            </w:tcBorders>
            <w:vAlign w:val="center"/>
          </w:tcPr>
          <w:p w14:paraId="39521247" w14:textId="77777777" w:rsidR="00505EEC" w:rsidRPr="00505EEC" w:rsidRDefault="00505EEC" w:rsidP="00505EEC">
            <w:pPr>
              <w:pStyle w:val="afff6"/>
              <w:jc w:val="center"/>
            </w:pPr>
            <w:r w:rsidRPr="00505EEC">
              <w:t>Тепловычислитель "Теплотроник» ТВ-7</w:t>
            </w:r>
          </w:p>
        </w:tc>
      </w:tr>
    </w:tbl>
    <w:p w14:paraId="2098616B" w14:textId="77777777" w:rsidR="001D50AE" w:rsidRPr="00753D9C" w:rsidRDefault="001D50AE" w:rsidP="00753D9C">
      <w:pPr>
        <w:pStyle w:val="2f0"/>
      </w:pPr>
    </w:p>
    <w:p w14:paraId="78AA8761" w14:textId="77777777" w:rsidR="00E60E7F" w:rsidRPr="00403238" w:rsidRDefault="00E60E7F" w:rsidP="00E60E7F">
      <w:pPr>
        <w:pStyle w:val="affc"/>
      </w:pPr>
      <w:bookmarkStart w:id="55" w:name="_Toc77079527"/>
      <w:bookmarkStart w:id="56" w:name="_Toc231822069"/>
      <w:r w:rsidRPr="00403238">
        <w:t>к) статистика отказов и восстановлений оборудования источников тепловой энергии</w:t>
      </w:r>
      <w:bookmarkEnd w:id="55"/>
      <w:bookmarkEnd w:id="56"/>
    </w:p>
    <w:p w14:paraId="784CB399" w14:textId="2A0DD48F" w:rsidR="00411715" w:rsidRDefault="00561448" w:rsidP="00A52DA2">
      <w:pPr>
        <w:pStyle w:val="2f0"/>
      </w:pPr>
      <w:r>
        <w:t>Согласно предоставленным данным, и</w:t>
      </w:r>
      <w:r w:rsidR="00411715">
        <w:t>нтенсивность отказов котельного оборудования:</w:t>
      </w:r>
    </w:p>
    <w:p w14:paraId="2F378C45" w14:textId="77777777" w:rsidR="00411715" w:rsidRDefault="00411715" w:rsidP="00A52DA2">
      <w:pPr>
        <w:pStyle w:val="2f0"/>
      </w:pPr>
      <w:r>
        <w:t>2020 г. – 4;</w:t>
      </w:r>
    </w:p>
    <w:p w14:paraId="63A2BE34" w14:textId="77777777" w:rsidR="00411715" w:rsidRDefault="00411715" w:rsidP="00A52DA2">
      <w:pPr>
        <w:pStyle w:val="2f0"/>
      </w:pPr>
      <w:r w:rsidRPr="00411715">
        <w:t>2021</w:t>
      </w:r>
      <w:r>
        <w:t xml:space="preserve"> г. – 5;</w:t>
      </w:r>
    </w:p>
    <w:p w14:paraId="5CA19963" w14:textId="77777777" w:rsidR="00411715" w:rsidRDefault="00411715" w:rsidP="00A52DA2">
      <w:pPr>
        <w:pStyle w:val="2f0"/>
      </w:pPr>
      <w:r>
        <w:t>2022 г. – 6;</w:t>
      </w:r>
    </w:p>
    <w:p w14:paraId="174E1221" w14:textId="77777777" w:rsidR="00411715" w:rsidRDefault="00411715" w:rsidP="00A52DA2">
      <w:pPr>
        <w:pStyle w:val="2f0"/>
      </w:pPr>
      <w:r>
        <w:t>2023 г. – 6;</w:t>
      </w:r>
    </w:p>
    <w:p w14:paraId="59038C7B" w14:textId="632126CD" w:rsidR="00922D57" w:rsidRDefault="00411715" w:rsidP="00A52DA2">
      <w:pPr>
        <w:pStyle w:val="2f0"/>
      </w:pPr>
      <w:r w:rsidRPr="00411715">
        <w:t xml:space="preserve">2024 г. </w:t>
      </w:r>
      <w:r>
        <w:t>–</w:t>
      </w:r>
      <w:r w:rsidRPr="00411715">
        <w:t xml:space="preserve"> 8</w:t>
      </w:r>
      <w:r w:rsidR="00E21147">
        <w:t>;</w:t>
      </w:r>
    </w:p>
    <w:p w14:paraId="09DA6483" w14:textId="37E02A39" w:rsidR="00E21147" w:rsidRDefault="00E21147" w:rsidP="00A52DA2">
      <w:pPr>
        <w:pStyle w:val="2f0"/>
      </w:pPr>
      <w:r>
        <w:t>2025 г. – 0.</w:t>
      </w:r>
    </w:p>
    <w:p w14:paraId="67C327B7" w14:textId="41FD2F5A" w:rsidR="00561448" w:rsidRDefault="00561448" w:rsidP="00A52DA2">
      <w:pPr>
        <w:pStyle w:val="2f0"/>
      </w:pPr>
    </w:p>
    <w:p w14:paraId="290E753A" w14:textId="621A18B1" w:rsidR="00E21147" w:rsidRDefault="00E21147" w:rsidP="00A52DA2">
      <w:pPr>
        <w:pStyle w:val="2f0"/>
      </w:pPr>
      <w:r>
        <w:t>В связи с проведением мероприятий по замене котельного оборудования, отказы основного оборудования в 2025 году отсутствуют.</w:t>
      </w:r>
    </w:p>
    <w:p w14:paraId="78313CF2" w14:textId="77777777" w:rsidR="00E60E7F" w:rsidRDefault="00E60E7F" w:rsidP="00E60E7F">
      <w:pPr>
        <w:pStyle w:val="affc"/>
      </w:pPr>
      <w:bookmarkStart w:id="57" w:name="_Toc77079528"/>
      <w:bookmarkStart w:id="58" w:name="_Toc231822070"/>
      <w:r>
        <w:t>л) предписания надзорных органов по запрещению дальнейшей эксплуатации источников тепловой энергии</w:t>
      </w:r>
      <w:bookmarkEnd w:id="57"/>
      <w:bookmarkEnd w:id="58"/>
    </w:p>
    <w:p w14:paraId="13FC1032" w14:textId="03EF8B44" w:rsidR="00E60E7F" w:rsidRDefault="00E60E7F" w:rsidP="00E60E7F">
      <w:pPr>
        <w:pStyle w:val="2f0"/>
      </w:pPr>
      <w:r>
        <w:t>Предписания надзорных органов по запрещению дальнейшей эксплуатации источник</w:t>
      </w:r>
      <w:r w:rsidR="00561448">
        <w:t>а</w:t>
      </w:r>
      <w:r>
        <w:t xml:space="preserve"> тепловой энергии на момент актуализации схемы теплоснабжения </w:t>
      </w:r>
      <w:r w:rsidR="005B7138">
        <w:t>Синявинского городского</w:t>
      </w:r>
      <w:r w:rsidR="0056273E" w:rsidRPr="00660C94">
        <w:t xml:space="preserve"> поселения</w:t>
      </w:r>
      <w:r>
        <w:t xml:space="preserve"> отсутствуют.</w:t>
      </w:r>
    </w:p>
    <w:p w14:paraId="48060071" w14:textId="77777777" w:rsidR="00E60E7F" w:rsidRDefault="00E60E7F" w:rsidP="00E60E7F">
      <w:pPr>
        <w:pStyle w:val="affc"/>
        <w:rPr>
          <w:rFonts w:eastAsiaTheme="minorHAnsi"/>
        </w:rPr>
      </w:pPr>
      <w:bookmarkStart w:id="59" w:name="_Toc77079529"/>
      <w:bookmarkStart w:id="60" w:name="_Toc231822071"/>
      <w:r>
        <w:rPr>
          <w:rFonts w:eastAsiaTheme="minorHAnsi"/>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9"/>
      <w:bookmarkEnd w:id="60"/>
    </w:p>
    <w:p w14:paraId="294BC452" w14:textId="13D7FCD7" w:rsidR="00F9568E" w:rsidRDefault="00561448" w:rsidP="00F9568E">
      <w:pPr>
        <w:pStyle w:val="2f0"/>
      </w:pPr>
      <w:r>
        <w:t>Источник</w:t>
      </w:r>
      <w:r w:rsidR="00F9568E">
        <w:t xml:space="preserve"> тепловой энергии, располагающи</w:t>
      </w:r>
      <w:r>
        <w:t>й</w:t>
      </w:r>
      <w:r w:rsidR="00F9568E">
        <w:t xml:space="preserve">ся на территории </w:t>
      </w:r>
      <w:r w:rsidR="005B7138">
        <w:t>Синявинского городского</w:t>
      </w:r>
      <w:r w:rsidR="0056273E" w:rsidRPr="00660C94">
        <w:t xml:space="preserve"> поселения</w:t>
      </w:r>
      <w:r w:rsidR="00F9568E">
        <w:t>, не явля</w:t>
      </w:r>
      <w:r>
        <w:t>ется источником</w:t>
      </w:r>
      <w:r w:rsidR="00F9568E">
        <w:t xml:space="preserve"> комбинированной выработки тепловой и электрической энергии и не относятся к объектам, электрическая мощность которых поставляется в вынужденном режиме в целях обеспечения надежного теплоснабжения потребителей.</w:t>
      </w:r>
    </w:p>
    <w:p w14:paraId="5AB74C63" w14:textId="77777777" w:rsidR="00E60E7F" w:rsidRDefault="00E60E7F" w:rsidP="00A52DA2">
      <w:pPr>
        <w:pStyle w:val="2f0"/>
      </w:pPr>
    </w:p>
    <w:p w14:paraId="54572BAF" w14:textId="77777777" w:rsidR="00F9568E" w:rsidRDefault="00F9568E" w:rsidP="00F9568E">
      <w:pPr>
        <w:pStyle w:val="aff0"/>
        <w:spacing w:line="240" w:lineRule="auto"/>
        <w:rPr>
          <w:b/>
          <w:sz w:val="24"/>
          <w:szCs w:val="24"/>
        </w:rPr>
      </w:pPr>
      <w:r w:rsidRPr="00F74D17">
        <w:rPr>
          <w:b/>
          <w:sz w:val="24"/>
          <w:szCs w:val="24"/>
        </w:rPr>
        <w:lastRenderedPageBreak/>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14:paraId="351F0480" w14:textId="6EC2B908" w:rsidR="000F5178" w:rsidRDefault="00753D9C" w:rsidP="00753D9C">
      <w:pPr>
        <w:pStyle w:val="2f0"/>
        <w:spacing w:before="120"/>
      </w:pPr>
      <w:r w:rsidRPr="00753D9C">
        <w:t xml:space="preserve">За период, предшествующий актуализации Схемы, </w:t>
      </w:r>
      <w:r w:rsidR="00411715">
        <w:t>введен в эксплуатацию новый водогрейный котел ТЕРМОТЕХНИК ТТ100 в 2025 году</w:t>
      </w:r>
      <w:r w:rsidRPr="00753D9C">
        <w:t>.</w:t>
      </w:r>
    </w:p>
    <w:p w14:paraId="3F415693" w14:textId="679F6CF7" w:rsidR="00561448" w:rsidRPr="005D58F8" w:rsidRDefault="00561448" w:rsidP="00753D9C">
      <w:pPr>
        <w:pStyle w:val="2f0"/>
        <w:spacing w:before="120"/>
      </w:pPr>
      <w:r>
        <w:t>Согласно предоставленному отчета по результатам технического диагностирования обечайки водогрейного котла «ЗИОСАБ-3000» зав. №311, проведенного в 2025 году, в ходе визуального и измерительного контроля были выявлены дефекты и несоответствия котельного оборудования нормативно-технической документации.</w:t>
      </w:r>
    </w:p>
    <w:p w14:paraId="5CD32A01" w14:textId="77777777" w:rsidR="00983B90" w:rsidRPr="005D58F8" w:rsidRDefault="00983B90" w:rsidP="00983B90">
      <w:pPr>
        <w:pStyle w:val="2f0"/>
      </w:pPr>
    </w:p>
    <w:p w14:paraId="2BFF5F47" w14:textId="30B609FD" w:rsidR="00983B90" w:rsidRDefault="00E21147" w:rsidP="00983B90">
      <w:pPr>
        <w:pStyle w:val="2f0"/>
      </w:pPr>
      <w:r w:rsidRPr="00E21147">
        <w:t xml:space="preserve">На дату актуализации схемы теплоснабжения в 2026 году, </w:t>
      </w:r>
      <w:r w:rsidR="004F2384" w:rsidRPr="00E21147">
        <w:t>проведена замена</w:t>
      </w:r>
      <w:r w:rsidRPr="00E21147">
        <w:t xml:space="preserve"> водогрейного котла ЗИОСАБ-3000 Фирма ЗИОСАБ, Россия, Зав. №311 на водогрейный котел ТТ100 «Энтроросс» 3,5 МВт.</w:t>
      </w:r>
    </w:p>
    <w:p w14:paraId="143C54AC" w14:textId="406EF0FA" w:rsidR="004F2384" w:rsidRDefault="004F2384" w:rsidP="00983B90">
      <w:pPr>
        <w:pStyle w:val="2f0"/>
      </w:pPr>
    </w:p>
    <w:p w14:paraId="7B1F8800" w14:textId="42B2B712" w:rsidR="004F2384" w:rsidRPr="00E21147" w:rsidRDefault="004F2384" w:rsidP="00983B90">
      <w:pPr>
        <w:pStyle w:val="2f0"/>
        <w:sectPr w:rsidR="004F2384" w:rsidRPr="00E21147"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В связи с этим, увеличилась установленная мощность источника тепловой энергии до 8,6 Гкал/ч.</w:t>
      </w:r>
    </w:p>
    <w:p w14:paraId="7EF6E461" w14:textId="77777777" w:rsidR="00983B90" w:rsidRDefault="00983B90" w:rsidP="00983B90">
      <w:pPr>
        <w:pStyle w:val="affe"/>
      </w:pPr>
      <w:bookmarkStart w:id="61" w:name="_Toc77079530"/>
      <w:bookmarkStart w:id="62" w:name="_Toc231822072"/>
      <w:r>
        <w:lastRenderedPageBreak/>
        <w:t>Часть 3. Тепловые сети, сооружения на них</w:t>
      </w:r>
      <w:bookmarkEnd w:id="61"/>
      <w:bookmarkEnd w:id="62"/>
    </w:p>
    <w:p w14:paraId="60A46947" w14:textId="77777777" w:rsidR="00983B90" w:rsidRPr="00403238" w:rsidRDefault="00983B90" w:rsidP="00983B90">
      <w:pPr>
        <w:pStyle w:val="affc"/>
      </w:pPr>
      <w:bookmarkStart w:id="63" w:name="_Toc77079531"/>
      <w:bookmarkStart w:id="64" w:name="_Toc231822073"/>
      <w:r w:rsidRPr="00403238">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3"/>
      <w:bookmarkEnd w:id="64"/>
    </w:p>
    <w:p w14:paraId="754EC05B" w14:textId="71B6E92C" w:rsidR="00561448" w:rsidRDefault="00505EEC" w:rsidP="00505EEC">
      <w:pPr>
        <w:pStyle w:val="260"/>
      </w:pPr>
      <w:bookmarkStart w:id="65" w:name="_Toc77079532"/>
      <w:r>
        <w:t>Т</w:t>
      </w:r>
      <w:r w:rsidRPr="00505EEC">
        <w:t>епловые сети от газовой котельной по ул. Кравченко, № 10а, общей протяженностью 5 324 м в двухтрубн</w:t>
      </w:r>
      <w:r>
        <w:t>ом исчислении. П</w:t>
      </w:r>
      <w:r w:rsidRPr="00505EEC">
        <w:t>ри этом в кадастровом учете (условный) номер: 47-47- 20/027/2012-154. Инв. № 8256/1), адрес (местонахождение) объекта: Ленинградская обл., Кировский район, г.п. Синявино, от газовой котельной по ул. Крав</w:t>
      </w:r>
      <w:r w:rsidR="00561448">
        <w:t>ченко, д. 10а числится 4430 м.</w:t>
      </w:r>
    </w:p>
    <w:p w14:paraId="79A0E1A3" w14:textId="6C9D9AF6" w:rsidR="00505EEC" w:rsidRPr="00505EEC" w:rsidRDefault="00505EEC" w:rsidP="00505EEC">
      <w:pPr>
        <w:pStyle w:val="260"/>
      </w:pPr>
      <w:r w:rsidRPr="00505EEC">
        <w:t>Данное имущество является муниципальной собственностью Синявинского городского поселения Кировского муниципального района Ленинградской области.</w:t>
      </w:r>
    </w:p>
    <w:p w14:paraId="4A57C496" w14:textId="77777777" w:rsidR="00505EEC" w:rsidRDefault="00505EEC" w:rsidP="00A56C86">
      <w:pPr>
        <w:pStyle w:val="260"/>
      </w:pPr>
    </w:p>
    <w:p w14:paraId="60F499AB" w14:textId="77777777" w:rsidR="00505EEC" w:rsidRDefault="00505EEC">
      <w:pPr>
        <w:spacing w:after="160" w:line="259" w:lineRule="auto"/>
        <w:rPr>
          <w:sz w:val="24"/>
          <w:szCs w:val="28"/>
        </w:rPr>
        <w:sectPr w:rsidR="00505EE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D69F8F0" w14:textId="1DE37DC4" w:rsidR="00517AC4" w:rsidRDefault="00517AC4" w:rsidP="00A56C86">
      <w:pPr>
        <w:pStyle w:val="affc"/>
      </w:pPr>
      <w:bookmarkStart w:id="66" w:name="_Toc231822074"/>
      <w:r>
        <w:lastRenderedPageBreak/>
        <w:t>б) карты (схемы) тепловых сетей в зонах действия источников тепловой энергии в электронной форме и (или) на бумажном носителе</w:t>
      </w:r>
      <w:bookmarkEnd w:id="65"/>
      <w:bookmarkEnd w:id="66"/>
    </w:p>
    <w:p w14:paraId="657FFA09" w14:textId="2C300DAF" w:rsidR="00267697" w:rsidRDefault="00505EEC" w:rsidP="00505EEC">
      <w:pPr>
        <w:pStyle w:val="1d"/>
        <w:ind w:firstLine="0"/>
        <w:jc w:val="center"/>
        <w:rPr>
          <w:highlight w:val="yellow"/>
        </w:rPr>
      </w:pPr>
      <w:r>
        <w:rPr>
          <w:noProof/>
        </w:rPr>
        <w:drawing>
          <wp:inline distT="0" distB="0" distL="0" distR="0" wp14:anchorId="4A89B808" wp14:editId="689F206F">
            <wp:extent cx="9305867" cy="5065987"/>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9305867" cy="5065987"/>
                    </a:xfrm>
                    <a:prstGeom prst="rect">
                      <a:avLst/>
                    </a:prstGeom>
                  </pic:spPr>
                </pic:pic>
              </a:graphicData>
            </a:graphic>
          </wp:inline>
        </w:drawing>
      </w:r>
    </w:p>
    <w:p w14:paraId="226D8315" w14:textId="7C3BF4A8" w:rsidR="00797A66" w:rsidRDefault="00797A66" w:rsidP="00505EEC">
      <w:pPr>
        <w:pStyle w:val="ad"/>
        <w:rPr>
          <w:highlight w:val="yellow"/>
        </w:rPr>
      </w:pPr>
      <w:r>
        <w:t xml:space="preserve">Рисунок </w:t>
      </w:r>
      <w:r w:rsidR="001B0373">
        <w:rPr>
          <w:noProof/>
        </w:rPr>
        <w:fldChar w:fldCharType="begin"/>
      </w:r>
      <w:r w:rsidR="001B0373">
        <w:rPr>
          <w:noProof/>
        </w:rPr>
        <w:instrText xml:space="preserve"> SEQ Рисунок \* ARABIC </w:instrText>
      </w:r>
      <w:r w:rsidR="001B0373">
        <w:rPr>
          <w:noProof/>
        </w:rPr>
        <w:fldChar w:fldCharType="separate"/>
      </w:r>
      <w:r w:rsidR="0083661A">
        <w:rPr>
          <w:noProof/>
        </w:rPr>
        <w:t>2</w:t>
      </w:r>
      <w:r w:rsidR="001B0373">
        <w:rPr>
          <w:noProof/>
        </w:rPr>
        <w:fldChar w:fldCharType="end"/>
      </w:r>
      <w:r>
        <w:t xml:space="preserve">. </w:t>
      </w:r>
      <w:r w:rsidR="00505EEC">
        <w:t>Существующие и перспективные сети теплоснабжения г.п. Синявино</w:t>
      </w:r>
    </w:p>
    <w:p w14:paraId="5C3F86D4" w14:textId="77777777" w:rsidR="00E76209" w:rsidRDefault="00E76209" w:rsidP="008E4CE8">
      <w:pPr>
        <w:pStyle w:val="affc"/>
        <w:sectPr w:rsidR="00E76209" w:rsidSect="00505EEC">
          <w:pgSz w:w="16838" w:h="11906" w:orient="landscape"/>
          <w:pgMar w:top="1134" w:right="85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67" w:name="_Toc77079533"/>
    </w:p>
    <w:p w14:paraId="6DF72837" w14:textId="77777777" w:rsidR="008E4CE8" w:rsidRDefault="008E4CE8" w:rsidP="008E4CE8">
      <w:pPr>
        <w:pStyle w:val="affc"/>
      </w:pPr>
      <w:bookmarkStart w:id="68" w:name="_Toc231822075"/>
      <w:r>
        <w:lastRenderedPageBreak/>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подключенных к таким участкам</w:t>
      </w:r>
      <w:bookmarkEnd w:id="67"/>
      <w:bookmarkEnd w:id="68"/>
    </w:p>
    <w:p w14:paraId="3DCEBA6B" w14:textId="16FDAFD2" w:rsidR="00C42E7A" w:rsidRDefault="003B4C03" w:rsidP="00C42E7A">
      <w:pPr>
        <w:pStyle w:val="2f0"/>
      </w:pPr>
      <w:r>
        <w:t xml:space="preserve">Параметры тепловых сетей </w:t>
      </w:r>
      <w:r w:rsidR="005B7138">
        <w:t>Синявинского городского</w:t>
      </w:r>
      <w:r w:rsidR="003122D4">
        <w:t xml:space="preserve"> поселения, от котельной ООО «Ленжилэксплуатация» </w:t>
      </w:r>
      <w:r>
        <w:t>представлены в таблице ниже.</w:t>
      </w:r>
    </w:p>
    <w:p w14:paraId="47E02816" w14:textId="77777777" w:rsidR="003122D4" w:rsidRDefault="003122D4" w:rsidP="00C42E7A">
      <w:pPr>
        <w:pStyle w:val="2f0"/>
      </w:pPr>
    </w:p>
    <w:p w14:paraId="07970946" w14:textId="3966CFEA" w:rsidR="00E76209" w:rsidRDefault="00E76209" w:rsidP="00E76209">
      <w:pPr>
        <w:keepNext/>
        <w:spacing w:before="120" w:after="120" w:line="240" w:lineRule="auto"/>
        <w:ind w:firstLine="709"/>
        <w:rPr>
          <w:b/>
          <w:bCs/>
          <w:sz w:val="24"/>
          <w:szCs w:val="18"/>
        </w:rPr>
      </w:pPr>
      <w:r w:rsidRPr="00E76209">
        <w:rPr>
          <w:b/>
          <w:bCs/>
          <w:sz w:val="24"/>
          <w:szCs w:val="18"/>
        </w:rPr>
        <w:t xml:space="preserve">Таблица </w:t>
      </w:r>
      <w:r w:rsidRPr="00E76209">
        <w:rPr>
          <w:b/>
          <w:bCs/>
          <w:sz w:val="24"/>
          <w:szCs w:val="18"/>
        </w:rPr>
        <w:fldChar w:fldCharType="begin"/>
      </w:r>
      <w:r w:rsidRPr="00E76209">
        <w:rPr>
          <w:b/>
          <w:bCs/>
          <w:sz w:val="24"/>
          <w:szCs w:val="18"/>
        </w:rPr>
        <w:instrText xml:space="preserve"> SEQ Таблица \* ARABIC </w:instrText>
      </w:r>
      <w:r w:rsidRPr="00E76209">
        <w:rPr>
          <w:b/>
          <w:bCs/>
          <w:sz w:val="24"/>
          <w:szCs w:val="18"/>
        </w:rPr>
        <w:fldChar w:fldCharType="separate"/>
      </w:r>
      <w:r w:rsidR="0083661A">
        <w:rPr>
          <w:b/>
          <w:bCs/>
          <w:noProof/>
          <w:sz w:val="24"/>
          <w:szCs w:val="18"/>
        </w:rPr>
        <w:t>9</w:t>
      </w:r>
      <w:r w:rsidRPr="00E76209">
        <w:rPr>
          <w:b/>
          <w:bCs/>
          <w:sz w:val="24"/>
          <w:szCs w:val="18"/>
        </w:rPr>
        <w:fldChar w:fldCharType="end"/>
      </w:r>
      <w:r w:rsidRPr="00E76209">
        <w:rPr>
          <w:b/>
          <w:bCs/>
          <w:sz w:val="24"/>
          <w:szCs w:val="18"/>
        </w:rPr>
        <w:t xml:space="preserve"> Характеристика тепловых сетей</w:t>
      </w:r>
    </w:p>
    <w:tbl>
      <w:tblPr>
        <w:tblW w:w="5000" w:type="pct"/>
        <w:tblCellMar>
          <w:left w:w="0" w:type="dxa"/>
          <w:right w:w="0" w:type="dxa"/>
        </w:tblCellMar>
        <w:tblLook w:val="0000" w:firstRow="0" w:lastRow="0" w:firstColumn="0" w:lastColumn="0" w:noHBand="0" w:noVBand="0"/>
      </w:tblPr>
      <w:tblGrid>
        <w:gridCol w:w="727"/>
        <w:gridCol w:w="1585"/>
        <w:gridCol w:w="1903"/>
        <w:gridCol w:w="1128"/>
        <w:gridCol w:w="1006"/>
        <w:gridCol w:w="1622"/>
        <w:gridCol w:w="1365"/>
        <w:gridCol w:w="565"/>
        <w:gridCol w:w="1093"/>
        <w:gridCol w:w="891"/>
        <w:gridCol w:w="2958"/>
      </w:tblGrid>
      <w:tr w:rsidR="004F2384" w:rsidRPr="004F2384" w14:paraId="63CB5318" w14:textId="77777777" w:rsidTr="004F2384">
        <w:trPr>
          <w:trHeight w:val="20"/>
          <w:tblHeader/>
        </w:trPr>
        <w:tc>
          <w:tcPr>
            <w:tcW w:w="250" w:type="pct"/>
            <w:tcBorders>
              <w:top w:val="single" w:sz="4" w:space="0" w:color="auto"/>
              <w:left w:val="single" w:sz="4" w:space="0" w:color="auto"/>
              <w:bottom w:val="nil"/>
              <w:right w:val="nil"/>
            </w:tcBorders>
            <w:vAlign w:val="center"/>
          </w:tcPr>
          <w:p w14:paraId="5C11F2C5" w14:textId="105F1DEA"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w:t>
            </w:r>
          </w:p>
        </w:tc>
        <w:tc>
          <w:tcPr>
            <w:tcW w:w="539" w:type="pct"/>
            <w:tcBorders>
              <w:top w:val="single" w:sz="4" w:space="0" w:color="auto"/>
              <w:left w:val="single" w:sz="4" w:space="0" w:color="auto"/>
              <w:bottom w:val="nil"/>
              <w:right w:val="nil"/>
            </w:tcBorders>
            <w:vAlign w:val="center"/>
          </w:tcPr>
          <w:p w14:paraId="379B552C" w14:textId="0D83DB3A"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Наименование начала</w:t>
            </w:r>
          </w:p>
        </w:tc>
        <w:tc>
          <w:tcPr>
            <w:tcW w:w="646" w:type="pct"/>
            <w:tcBorders>
              <w:top w:val="single" w:sz="4" w:space="0" w:color="auto"/>
              <w:left w:val="single" w:sz="4" w:space="0" w:color="auto"/>
              <w:bottom w:val="nil"/>
              <w:right w:val="nil"/>
            </w:tcBorders>
            <w:vAlign w:val="center"/>
          </w:tcPr>
          <w:p w14:paraId="5D1F3826" w14:textId="77777777"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Наименование окончания</w:t>
            </w:r>
          </w:p>
        </w:tc>
        <w:tc>
          <w:tcPr>
            <w:tcW w:w="385" w:type="pct"/>
            <w:tcBorders>
              <w:top w:val="single" w:sz="4" w:space="0" w:color="auto"/>
              <w:left w:val="single" w:sz="4" w:space="0" w:color="auto"/>
              <w:bottom w:val="nil"/>
              <w:right w:val="nil"/>
            </w:tcBorders>
            <w:vAlign w:val="center"/>
          </w:tcPr>
          <w:p w14:paraId="11B9E85E" w14:textId="77777777"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Длина трассы, м</w:t>
            </w:r>
          </w:p>
        </w:tc>
        <w:tc>
          <w:tcPr>
            <w:tcW w:w="344" w:type="pct"/>
            <w:tcBorders>
              <w:top w:val="single" w:sz="4" w:space="0" w:color="auto"/>
              <w:left w:val="single" w:sz="4" w:space="0" w:color="auto"/>
              <w:bottom w:val="nil"/>
              <w:right w:val="nil"/>
            </w:tcBorders>
            <w:vAlign w:val="center"/>
          </w:tcPr>
          <w:p w14:paraId="24141A78" w14:textId="77777777"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Диаметр, мм</w:t>
            </w:r>
          </w:p>
        </w:tc>
        <w:tc>
          <w:tcPr>
            <w:tcW w:w="497" w:type="pct"/>
            <w:tcBorders>
              <w:top w:val="single" w:sz="4" w:space="0" w:color="auto"/>
              <w:left w:val="single" w:sz="4" w:space="0" w:color="auto"/>
              <w:bottom w:val="nil"/>
              <w:right w:val="nil"/>
            </w:tcBorders>
            <w:vAlign w:val="center"/>
          </w:tcPr>
          <w:p w14:paraId="3248298A" w14:textId="0C9E3DD0" w:rsidR="004F2384" w:rsidRPr="004F2384" w:rsidRDefault="004F2384" w:rsidP="004F2384">
            <w:pPr>
              <w:spacing w:after="0" w:line="240" w:lineRule="auto"/>
              <w:jc w:val="center"/>
              <w:rPr>
                <w:b/>
                <w:sz w:val="20"/>
                <w:szCs w:val="20"/>
                <w:lang w:eastAsia="ru-RU"/>
              </w:rPr>
            </w:pPr>
            <w:r w:rsidRPr="004F2384">
              <w:rPr>
                <w:b/>
                <w:bCs/>
                <w:color w:val="000000"/>
                <w:sz w:val="20"/>
                <w:szCs w:val="20"/>
                <w:lang w:eastAsia="ru-RU"/>
              </w:rPr>
              <w:t>Тип прокладки</w:t>
            </w:r>
          </w:p>
        </w:tc>
        <w:tc>
          <w:tcPr>
            <w:tcW w:w="660" w:type="pct"/>
            <w:gridSpan w:val="2"/>
            <w:tcBorders>
              <w:top w:val="single" w:sz="4" w:space="0" w:color="auto"/>
              <w:left w:val="single" w:sz="4" w:space="0" w:color="auto"/>
              <w:bottom w:val="nil"/>
              <w:right w:val="nil"/>
            </w:tcBorders>
            <w:vAlign w:val="center"/>
          </w:tcPr>
          <w:p w14:paraId="156E529A" w14:textId="6DBE5483" w:rsidR="004F2384" w:rsidRPr="004F2384" w:rsidRDefault="004F2384" w:rsidP="004F2384">
            <w:pPr>
              <w:spacing w:after="0" w:line="240" w:lineRule="auto"/>
              <w:jc w:val="center"/>
              <w:rPr>
                <w:b/>
                <w:sz w:val="20"/>
                <w:szCs w:val="20"/>
                <w:lang w:eastAsia="ru-RU"/>
              </w:rPr>
            </w:pPr>
            <w:r w:rsidRPr="004F2384">
              <w:rPr>
                <w:b/>
                <w:color w:val="000000"/>
                <w:sz w:val="20"/>
                <w:szCs w:val="20"/>
                <w:lang w:eastAsia="ru-RU"/>
              </w:rPr>
              <w:t>Назначение сетей (участка)</w:t>
            </w:r>
          </w:p>
        </w:tc>
        <w:tc>
          <w:tcPr>
            <w:tcW w:w="373" w:type="pct"/>
            <w:tcBorders>
              <w:top w:val="single" w:sz="4" w:space="0" w:color="auto"/>
              <w:left w:val="single" w:sz="4" w:space="0" w:color="auto"/>
              <w:bottom w:val="nil"/>
              <w:right w:val="nil"/>
            </w:tcBorders>
            <w:vAlign w:val="center"/>
          </w:tcPr>
          <w:p w14:paraId="44638BA7" w14:textId="77777777" w:rsidR="004F2384" w:rsidRPr="004F2384" w:rsidRDefault="004F2384" w:rsidP="004F2384">
            <w:pPr>
              <w:spacing w:after="0" w:line="240" w:lineRule="auto"/>
              <w:jc w:val="center"/>
              <w:rPr>
                <w:b/>
                <w:sz w:val="20"/>
                <w:szCs w:val="20"/>
                <w:lang w:eastAsia="ru-RU"/>
              </w:rPr>
            </w:pPr>
            <w:r w:rsidRPr="004F2384">
              <w:rPr>
                <w:b/>
                <w:color w:val="000000"/>
                <w:sz w:val="20"/>
                <w:szCs w:val="20"/>
                <w:lang w:eastAsia="ru-RU"/>
              </w:rPr>
              <w:t>Год прокладки</w:t>
            </w:r>
          </w:p>
        </w:tc>
        <w:tc>
          <w:tcPr>
            <w:tcW w:w="305" w:type="pct"/>
            <w:tcBorders>
              <w:top w:val="single" w:sz="4" w:space="0" w:color="auto"/>
              <w:left w:val="single" w:sz="4" w:space="0" w:color="auto"/>
              <w:bottom w:val="nil"/>
              <w:right w:val="nil"/>
            </w:tcBorders>
            <w:vAlign w:val="center"/>
          </w:tcPr>
          <w:p w14:paraId="39F157DD" w14:textId="77777777" w:rsidR="004F2384" w:rsidRPr="004F2384" w:rsidRDefault="004F2384" w:rsidP="004F2384">
            <w:pPr>
              <w:spacing w:after="0" w:line="240" w:lineRule="auto"/>
              <w:jc w:val="center"/>
              <w:rPr>
                <w:b/>
                <w:sz w:val="20"/>
                <w:szCs w:val="20"/>
                <w:lang w:eastAsia="ru-RU"/>
              </w:rPr>
            </w:pPr>
            <w:r w:rsidRPr="004F2384">
              <w:rPr>
                <w:b/>
                <w:color w:val="000000"/>
                <w:sz w:val="20"/>
                <w:szCs w:val="20"/>
                <w:lang w:eastAsia="ru-RU"/>
              </w:rPr>
              <w:t>Год ремонта</w:t>
            </w:r>
          </w:p>
        </w:tc>
        <w:tc>
          <w:tcPr>
            <w:tcW w:w="1001" w:type="pct"/>
            <w:tcBorders>
              <w:top w:val="single" w:sz="4" w:space="0" w:color="auto"/>
              <w:left w:val="single" w:sz="4" w:space="0" w:color="auto"/>
              <w:bottom w:val="nil"/>
              <w:right w:val="single" w:sz="4" w:space="0" w:color="auto"/>
            </w:tcBorders>
            <w:vAlign w:val="center"/>
          </w:tcPr>
          <w:p w14:paraId="7AC49D16" w14:textId="77777777" w:rsidR="004F2384" w:rsidRPr="004F2384" w:rsidRDefault="004F2384" w:rsidP="004F2384">
            <w:pPr>
              <w:spacing w:after="0" w:line="240" w:lineRule="auto"/>
              <w:jc w:val="center"/>
              <w:rPr>
                <w:b/>
                <w:sz w:val="20"/>
                <w:szCs w:val="20"/>
                <w:lang w:eastAsia="ru-RU"/>
              </w:rPr>
            </w:pPr>
            <w:r w:rsidRPr="004F2384">
              <w:rPr>
                <w:b/>
                <w:color w:val="000000"/>
                <w:sz w:val="20"/>
                <w:szCs w:val="20"/>
                <w:lang w:eastAsia="ru-RU"/>
              </w:rPr>
              <w:t>Тип изоляции</w:t>
            </w:r>
          </w:p>
        </w:tc>
      </w:tr>
      <w:tr w:rsidR="004F2384" w:rsidRPr="004F2384" w14:paraId="1080CC0E" w14:textId="77777777" w:rsidTr="004F2384">
        <w:trPr>
          <w:trHeight w:val="20"/>
        </w:trPr>
        <w:tc>
          <w:tcPr>
            <w:tcW w:w="250" w:type="pct"/>
            <w:tcBorders>
              <w:top w:val="single" w:sz="4" w:space="0" w:color="auto"/>
              <w:left w:val="single" w:sz="4" w:space="0" w:color="auto"/>
              <w:bottom w:val="nil"/>
              <w:right w:val="nil"/>
            </w:tcBorders>
            <w:vAlign w:val="center"/>
          </w:tcPr>
          <w:p w14:paraId="0A3FB48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w:t>
            </w:r>
          </w:p>
        </w:tc>
        <w:tc>
          <w:tcPr>
            <w:tcW w:w="539" w:type="pct"/>
            <w:tcBorders>
              <w:top w:val="single" w:sz="4" w:space="0" w:color="auto"/>
              <w:left w:val="single" w:sz="4" w:space="0" w:color="auto"/>
              <w:bottom w:val="nil"/>
              <w:right w:val="nil"/>
            </w:tcBorders>
            <w:vAlign w:val="center"/>
          </w:tcPr>
          <w:p w14:paraId="48FDA61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Котельная</w:t>
            </w:r>
          </w:p>
        </w:tc>
        <w:tc>
          <w:tcPr>
            <w:tcW w:w="646" w:type="pct"/>
            <w:tcBorders>
              <w:top w:val="single" w:sz="4" w:space="0" w:color="auto"/>
              <w:left w:val="single" w:sz="4" w:space="0" w:color="auto"/>
              <w:bottom w:val="nil"/>
              <w:right w:val="nil"/>
            </w:tcBorders>
            <w:vAlign w:val="center"/>
          </w:tcPr>
          <w:p w14:paraId="45D899C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ТК-3</w:t>
            </w:r>
          </w:p>
        </w:tc>
        <w:tc>
          <w:tcPr>
            <w:tcW w:w="385" w:type="pct"/>
            <w:tcBorders>
              <w:top w:val="single" w:sz="4" w:space="0" w:color="auto"/>
              <w:left w:val="single" w:sz="4" w:space="0" w:color="auto"/>
              <w:bottom w:val="nil"/>
              <w:right w:val="nil"/>
            </w:tcBorders>
            <w:vAlign w:val="center"/>
          </w:tcPr>
          <w:p w14:paraId="2190BC6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48</w:t>
            </w:r>
          </w:p>
        </w:tc>
        <w:tc>
          <w:tcPr>
            <w:tcW w:w="344" w:type="pct"/>
            <w:tcBorders>
              <w:top w:val="single" w:sz="4" w:space="0" w:color="auto"/>
              <w:left w:val="single" w:sz="4" w:space="0" w:color="auto"/>
              <w:bottom w:val="nil"/>
              <w:right w:val="nil"/>
            </w:tcBorders>
            <w:vAlign w:val="center"/>
          </w:tcPr>
          <w:p w14:paraId="48981248"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250</w:t>
            </w:r>
          </w:p>
        </w:tc>
        <w:tc>
          <w:tcPr>
            <w:tcW w:w="497" w:type="pct"/>
            <w:tcBorders>
              <w:top w:val="single" w:sz="4" w:space="0" w:color="auto"/>
              <w:left w:val="single" w:sz="4" w:space="0" w:color="auto"/>
              <w:bottom w:val="nil"/>
              <w:right w:val="nil"/>
            </w:tcBorders>
            <w:vAlign w:val="center"/>
          </w:tcPr>
          <w:p w14:paraId="0D0238B7" w14:textId="11701001" w:rsidR="004F2384" w:rsidRPr="004F2384" w:rsidRDefault="004F2384" w:rsidP="004F2384">
            <w:pPr>
              <w:spacing w:after="0" w:line="240" w:lineRule="auto"/>
              <w:jc w:val="center"/>
              <w:rPr>
                <w:sz w:val="20"/>
                <w:szCs w:val="20"/>
                <w:lang w:eastAsia="ru-RU"/>
              </w:rPr>
            </w:pPr>
            <w:r>
              <w:rPr>
                <w:color w:val="000000"/>
                <w:sz w:val="20"/>
                <w:szCs w:val="20"/>
                <w:lang w:eastAsia="ru-RU"/>
              </w:rPr>
              <w:t>Надзе</w:t>
            </w:r>
            <w:r w:rsidRPr="004F2384">
              <w:rPr>
                <w:color w:val="000000"/>
                <w:sz w:val="20"/>
                <w:szCs w:val="20"/>
                <w:lang w:eastAsia="ru-RU"/>
              </w:rPr>
              <w:t>мная</w:t>
            </w:r>
          </w:p>
        </w:tc>
        <w:tc>
          <w:tcPr>
            <w:tcW w:w="465" w:type="pct"/>
            <w:tcBorders>
              <w:top w:val="single" w:sz="4" w:space="0" w:color="auto"/>
              <w:left w:val="single" w:sz="4" w:space="0" w:color="auto"/>
              <w:bottom w:val="nil"/>
              <w:right w:val="nil"/>
            </w:tcBorders>
            <w:vAlign w:val="center"/>
          </w:tcPr>
          <w:p w14:paraId="29466ED1"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0E16137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7FF5269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vAlign w:val="center"/>
          </w:tcPr>
          <w:p w14:paraId="7AD5C2A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2017</w:t>
            </w:r>
          </w:p>
        </w:tc>
        <w:tc>
          <w:tcPr>
            <w:tcW w:w="1001" w:type="pct"/>
            <w:tcBorders>
              <w:top w:val="single" w:sz="4" w:space="0" w:color="auto"/>
              <w:left w:val="single" w:sz="4" w:space="0" w:color="auto"/>
              <w:bottom w:val="nil"/>
              <w:right w:val="single" w:sz="4" w:space="0" w:color="auto"/>
            </w:tcBorders>
            <w:vAlign w:val="center"/>
          </w:tcPr>
          <w:p w14:paraId="75992DD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минеральная вата</w:t>
            </w:r>
          </w:p>
        </w:tc>
      </w:tr>
      <w:tr w:rsidR="004F2384" w:rsidRPr="004F2384" w14:paraId="59A2E3E4" w14:textId="77777777" w:rsidTr="004F2384">
        <w:trPr>
          <w:trHeight w:val="20"/>
        </w:trPr>
        <w:tc>
          <w:tcPr>
            <w:tcW w:w="250" w:type="pct"/>
            <w:tcBorders>
              <w:top w:val="single" w:sz="4" w:space="0" w:color="auto"/>
              <w:left w:val="single" w:sz="4" w:space="0" w:color="auto"/>
              <w:bottom w:val="nil"/>
              <w:right w:val="nil"/>
            </w:tcBorders>
            <w:vAlign w:val="center"/>
          </w:tcPr>
          <w:p w14:paraId="3820F00E"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w:t>
            </w:r>
          </w:p>
        </w:tc>
        <w:tc>
          <w:tcPr>
            <w:tcW w:w="539" w:type="pct"/>
            <w:tcBorders>
              <w:top w:val="single" w:sz="4" w:space="0" w:color="auto"/>
              <w:left w:val="single" w:sz="4" w:space="0" w:color="auto"/>
              <w:bottom w:val="nil"/>
              <w:right w:val="nil"/>
            </w:tcBorders>
            <w:vAlign w:val="center"/>
          </w:tcPr>
          <w:p w14:paraId="62A6210D"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ТК-3</w:t>
            </w:r>
          </w:p>
        </w:tc>
        <w:tc>
          <w:tcPr>
            <w:tcW w:w="646" w:type="pct"/>
            <w:tcBorders>
              <w:top w:val="single" w:sz="4" w:space="0" w:color="auto"/>
              <w:left w:val="single" w:sz="4" w:space="0" w:color="auto"/>
              <w:bottom w:val="nil"/>
              <w:right w:val="nil"/>
            </w:tcBorders>
            <w:vAlign w:val="center"/>
          </w:tcPr>
          <w:p w14:paraId="1A4ED301"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ТК-9</w:t>
            </w:r>
          </w:p>
        </w:tc>
        <w:tc>
          <w:tcPr>
            <w:tcW w:w="385" w:type="pct"/>
            <w:tcBorders>
              <w:top w:val="single" w:sz="4" w:space="0" w:color="auto"/>
              <w:left w:val="single" w:sz="4" w:space="0" w:color="auto"/>
              <w:bottom w:val="nil"/>
              <w:right w:val="nil"/>
            </w:tcBorders>
            <w:vAlign w:val="center"/>
          </w:tcPr>
          <w:p w14:paraId="5D019AB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50</w:t>
            </w:r>
          </w:p>
        </w:tc>
        <w:tc>
          <w:tcPr>
            <w:tcW w:w="344" w:type="pct"/>
            <w:tcBorders>
              <w:top w:val="single" w:sz="4" w:space="0" w:color="auto"/>
              <w:left w:val="single" w:sz="4" w:space="0" w:color="auto"/>
              <w:bottom w:val="nil"/>
              <w:right w:val="nil"/>
            </w:tcBorders>
            <w:vAlign w:val="center"/>
          </w:tcPr>
          <w:p w14:paraId="21983D2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nil"/>
              <w:right w:val="nil"/>
            </w:tcBorders>
            <w:vAlign w:val="center"/>
          </w:tcPr>
          <w:p w14:paraId="686F24F6" w14:textId="686F46BD" w:rsidR="004F2384" w:rsidRPr="004F2384" w:rsidRDefault="004F2384" w:rsidP="004F2384">
            <w:pPr>
              <w:spacing w:after="0" w:line="240" w:lineRule="auto"/>
              <w:jc w:val="center"/>
              <w:rPr>
                <w:sz w:val="20"/>
                <w:szCs w:val="20"/>
                <w:lang w:eastAsia="ru-RU"/>
              </w:rPr>
            </w:pPr>
            <w:r>
              <w:rPr>
                <w:color w:val="000000"/>
                <w:sz w:val="20"/>
                <w:szCs w:val="20"/>
                <w:lang w:eastAsia="ru-RU"/>
              </w:rPr>
              <w:t>Подземная 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0AE9CDC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46873D8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4D504AC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vAlign w:val="center"/>
          </w:tcPr>
          <w:p w14:paraId="1C514288"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nil"/>
              <w:right w:val="single" w:sz="4" w:space="0" w:color="auto"/>
            </w:tcBorders>
            <w:vAlign w:val="center"/>
          </w:tcPr>
          <w:p w14:paraId="7472228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армопенобетонная минеральная вата</w:t>
            </w:r>
          </w:p>
        </w:tc>
      </w:tr>
      <w:tr w:rsidR="004F2384" w:rsidRPr="004F2384" w14:paraId="32694E22" w14:textId="77777777" w:rsidTr="004F2384">
        <w:trPr>
          <w:trHeight w:val="20"/>
        </w:trPr>
        <w:tc>
          <w:tcPr>
            <w:tcW w:w="250" w:type="pct"/>
            <w:tcBorders>
              <w:top w:val="single" w:sz="4" w:space="0" w:color="auto"/>
              <w:left w:val="single" w:sz="4" w:space="0" w:color="auto"/>
              <w:bottom w:val="nil"/>
              <w:right w:val="nil"/>
            </w:tcBorders>
            <w:vAlign w:val="center"/>
          </w:tcPr>
          <w:p w14:paraId="590D75AC"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3</w:t>
            </w:r>
          </w:p>
        </w:tc>
        <w:tc>
          <w:tcPr>
            <w:tcW w:w="539" w:type="pct"/>
            <w:tcBorders>
              <w:top w:val="single" w:sz="4" w:space="0" w:color="auto"/>
              <w:left w:val="single" w:sz="4" w:space="0" w:color="auto"/>
              <w:bottom w:val="nil"/>
              <w:right w:val="nil"/>
            </w:tcBorders>
            <w:vAlign w:val="center"/>
          </w:tcPr>
          <w:p w14:paraId="74682B2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ТК-9</w:t>
            </w:r>
          </w:p>
        </w:tc>
        <w:tc>
          <w:tcPr>
            <w:tcW w:w="646" w:type="pct"/>
            <w:tcBorders>
              <w:top w:val="single" w:sz="4" w:space="0" w:color="auto"/>
              <w:left w:val="single" w:sz="4" w:space="0" w:color="auto"/>
              <w:bottom w:val="nil"/>
              <w:right w:val="nil"/>
            </w:tcBorders>
            <w:vAlign w:val="center"/>
          </w:tcPr>
          <w:p w14:paraId="5B4BCDE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ТК-10</w:t>
            </w:r>
          </w:p>
        </w:tc>
        <w:tc>
          <w:tcPr>
            <w:tcW w:w="385" w:type="pct"/>
            <w:tcBorders>
              <w:top w:val="single" w:sz="4" w:space="0" w:color="auto"/>
              <w:left w:val="single" w:sz="4" w:space="0" w:color="auto"/>
              <w:bottom w:val="nil"/>
              <w:right w:val="nil"/>
            </w:tcBorders>
            <w:vAlign w:val="center"/>
          </w:tcPr>
          <w:p w14:paraId="06262DCC"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110</w:t>
            </w:r>
          </w:p>
        </w:tc>
        <w:tc>
          <w:tcPr>
            <w:tcW w:w="344" w:type="pct"/>
            <w:tcBorders>
              <w:top w:val="single" w:sz="4" w:space="0" w:color="auto"/>
              <w:left w:val="single" w:sz="4" w:space="0" w:color="auto"/>
              <w:bottom w:val="nil"/>
              <w:right w:val="nil"/>
            </w:tcBorders>
            <w:vAlign w:val="center"/>
          </w:tcPr>
          <w:p w14:paraId="01B7A4A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nil"/>
              <w:right w:val="nil"/>
            </w:tcBorders>
            <w:vAlign w:val="center"/>
          </w:tcPr>
          <w:p w14:paraId="7D3487AF" w14:textId="7D133604" w:rsidR="004F2384" w:rsidRPr="004F2384" w:rsidRDefault="004F2384" w:rsidP="004F2384">
            <w:pPr>
              <w:spacing w:after="0" w:line="240" w:lineRule="auto"/>
              <w:jc w:val="center"/>
              <w:rPr>
                <w:sz w:val="20"/>
                <w:szCs w:val="20"/>
                <w:lang w:eastAsia="ru-RU"/>
              </w:rPr>
            </w:pPr>
            <w:r>
              <w:rPr>
                <w:color w:val="000000"/>
                <w:sz w:val="20"/>
                <w:szCs w:val="20"/>
                <w:lang w:eastAsia="ru-RU"/>
              </w:rPr>
              <w:t>Подземная 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63464FCB"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1B6FFC0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32249E3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vAlign w:val="center"/>
          </w:tcPr>
          <w:p w14:paraId="41D67F9E"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2019</w:t>
            </w:r>
          </w:p>
        </w:tc>
        <w:tc>
          <w:tcPr>
            <w:tcW w:w="1001" w:type="pct"/>
            <w:tcBorders>
              <w:top w:val="single" w:sz="4" w:space="0" w:color="auto"/>
              <w:left w:val="single" w:sz="4" w:space="0" w:color="auto"/>
              <w:bottom w:val="nil"/>
              <w:right w:val="single" w:sz="4" w:space="0" w:color="auto"/>
            </w:tcBorders>
            <w:vAlign w:val="center"/>
          </w:tcPr>
          <w:p w14:paraId="5CEAAFDB"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ППУ</w:t>
            </w:r>
          </w:p>
        </w:tc>
      </w:tr>
      <w:tr w:rsidR="004F2384" w:rsidRPr="004F2384" w14:paraId="2839C14E" w14:textId="77777777" w:rsidTr="004F2384">
        <w:trPr>
          <w:trHeight w:val="20"/>
        </w:trPr>
        <w:tc>
          <w:tcPr>
            <w:tcW w:w="250" w:type="pct"/>
            <w:tcBorders>
              <w:top w:val="single" w:sz="4" w:space="0" w:color="auto"/>
              <w:left w:val="single" w:sz="4" w:space="0" w:color="auto"/>
              <w:bottom w:val="nil"/>
              <w:right w:val="nil"/>
            </w:tcBorders>
            <w:vAlign w:val="center"/>
          </w:tcPr>
          <w:p w14:paraId="0CE7459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4</w:t>
            </w:r>
          </w:p>
        </w:tc>
        <w:tc>
          <w:tcPr>
            <w:tcW w:w="539" w:type="pct"/>
            <w:tcBorders>
              <w:top w:val="single" w:sz="4" w:space="0" w:color="auto"/>
              <w:left w:val="single" w:sz="4" w:space="0" w:color="auto"/>
              <w:bottom w:val="nil"/>
              <w:right w:val="nil"/>
            </w:tcBorders>
            <w:vAlign w:val="center"/>
          </w:tcPr>
          <w:p w14:paraId="1F64B60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ТК-10</w:t>
            </w:r>
          </w:p>
        </w:tc>
        <w:tc>
          <w:tcPr>
            <w:tcW w:w="646" w:type="pct"/>
            <w:tcBorders>
              <w:top w:val="single" w:sz="4" w:space="0" w:color="auto"/>
              <w:left w:val="single" w:sz="4" w:space="0" w:color="auto"/>
              <w:bottom w:val="nil"/>
              <w:right w:val="nil"/>
            </w:tcBorders>
            <w:vAlign w:val="center"/>
          </w:tcPr>
          <w:p w14:paraId="75A6EE2C"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ТК-10'</w:t>
            </w:r>
          </w:p>
        </w:tc>
        <w:tc>
          <w:tcPr>
            <w:tcW w:w="385" w:type="pct"/>
            <w:tcBorders>
              <w:top w:val="single" w:sz="4" w:space="0" w:color="auto"/>
              <w:left w:val="single" w:sz="4" w:space="0" w:color="auto"/>
              <w:bottom w:val="nil"/>
              <w:right w:val="nil"/>
            </w:tcBorders>
            <w:vAlign w:val="center"/>
          </w:tcPr>
          <w:p w14:paraId="200BF57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118</w:t>
            </w:r>
          </w:p>
        </w:tc>
        <w:tc>
          <w:tcPr>
            <w:tcW w:w="344" w:type="pct"/>
            <w:tcBorders>
              <w:top w:val="single" w:sz="4" w:space="0" w:color="auto"/>
              <w:left w:val="single" w:sz="4" w:space="0" w:color="auto"/>
              <w:bottom w:val="nil"/>
              <w:right w:val="nil"/>
            </w:tcBorders>
            <w:vAlign w:val="center"/>
          </w:tcPr>
          <w:p w14:paraId="05D483DE"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nil"/>
              <w:right w:val="nil"/>
            </w:tcBorders>
            <w:vAlign w:val="center"/>
          </w:tcPr>
          <w:p w14:paraId="44D38083" w14:textId="0553D0B1" w:rsidR="004F2384" w:rsidRPr="004F2384" w:rsidRDefault="004F2384" w:rsidP="004F2384">
            <w:pPr>
              <w:spacing w:after="0" w:line="240" w:lineRule="auto"/>
              <w:jc w:val="center"/>
              <w:rPr>
                <w:sz w:val="20"/>
                <w:szCs w:val="20"/>
                <w:lang w:eastAsia="ru-RU"/>
              </w:rPr>
            </w:pPr>
            <w:r>
              <w:rPr>
                <w:color w:val="000000"/>
                <w:sz w:val="20"/>
                <w:szCs w:val="20"/>
                <w:lang w:eastAsia="ru-RU"/>
              </w:rPr>
              <w:t>Подземная 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00F6098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79D7E451"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6A5EEFAF"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vAlign w:val="center"/>
          </w:tcPr>
          <w:p w14:paraId="571E067B"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nil"/>
              <w:right w:val="single" w:sz="4" w:space="0" w:color="auto"/>
            </w:tcBorders>
            <w:vAlign w:val="center"/>
          </w:tcPr>
          <w:p w14:paraId="35EB8AD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армопенобетонная минеральная вата</w:t>
            </w:r>
          </w:p>
        </w:tc>
      </w:tr>
      <w:tr w:rsidR="004F2384" w:rsidRPr="004F2384" w14:paraId="4A08C0DE" w14:textId="77777777" w:rsidTr="004F2384">
        <w:trPr>
          <w:trHeight w:val="20"/>
        </w:trPr>
        <w:tc>
          <w:tcPr>
            <w:tcW w:w="250" w:type="pct"/>
            <w:tcBorders>
              <w:top w:val="single" w:sz="4" w:space="0" w:color="auto"/>
              <w:left w:val="single" w:sz="4" w:space="0" w:color="auto"/>
              <w:bottom w:val="nil"/>
              <w:right w:val="nil"/>
            </w:tcBorders>
            <w:vAlign w:val="center"/>
          </w:tcPr>
          <w:p w14:paraId="4AB9A27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5</w:t>
            </w:r>
          </w:p>
        </w:tc>
        <w:tc>
          <w:tcPr>
            <w:tcW w:w="539" w:type="pct"/>
            <w:tcBorders>
              <w:top w:val="single" w:sz="4" w:space="0" w:color="auto"/>
              <w:left w:val="single" w:sz="4" w:space="0" w:color="auto"/>
              <w:bottom w:val="nil"/>
              <w:right w:val="nil"/>
            </w:tcBorders>
            <w:vAlign w:val="center"/>
          </w:tcPr>
          <w:p w14:paraId="4E9A232B"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ТК-10'</w:t>
            </w:r>
          </w:p>
        </w:tc>
        <w:tc>
          <w:tcPr>
            <w:tcW w:w="646" w:type="pct"/>
            <w:tcBorders>
              <w:top w:val="single" w:sz="4" w:space="0" w:color="auto"/>
              <w:left w:val="single" w:sz="4" w:space="0" w:color="auto"/>
              <w:bottom w:val="nil"/>
              <w:right w:val="nil"/>
            </w:tcBorders>
            <w:vAlign w:val="center"/>
          </w:tcPr>
          <w:p w14:paraId="0A43F91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ТК-11</w:t>
            </w:r>
          </w:p>
        </w:tc>
        <w:tc>
          <w:tcPr>
            <w:tcW w:w="385" w:type="pct"/>
            <w:tcBorders>
              <w:top w:val="single" w:sz="4" w:space="0" w:color="auto"/>
              <w:left w:val="single" w:sz="4" w:space="0" w:color="auto"/>
              <w:bottom w:val="nil"/>
              <w:right w:val="nil"/>
            </w:tcBorders>
            <w:vAlign w:val="center"/>
          </w:tcPr>
          <w:p w14:paraId="6CB7EAB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25</w:t>
            </w:r>
          </w:p>
        </w:tc>
        <w:tc>
          <w:tcPr>
            <w:tcW w:w="344" w:type="pct"/>
            <w:tcBorders>
              <w:top w:val="single" w:sz="4" w:space="0" w:color="auto"/>
              <w:left w:val="single" w:sz="4" w:space="0" w:color="auto"/>
              <w:bottom w:val="nil"/>
              <w:right w:val="nil"/>
            </w:tcBorders>
            <w:vAlign w:val="center"/>
          </w:tcPr>
          <w:p w14:paraId="66B3E53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nil"/>
              <w:right w:val="nil"/>
            </w:tcBorders>
            <w:vAlign w:val="center"/>
          </w:tcPr>
          <w:p w14:paraId="1E6C4E90" w14:textId="4389BEAA" w:rsidR="004F2384" w:rsidRPr="004F2384" w:rsidRDefault="004F2384" w:rsidP="004F2384">
            <w:pPr>
              <w:spacing w:after="0" w:line="240" w:lineRule="auto"/>
              <w:jc w:val="center"/>
              <w:rPr>
                <w:sz w:val="20"/>
                <w:szCs w:val="20"/>
                <w:lang w:eastAsia="ru-RU"/>
              </w:rPr>
            </w:pPr>
            <w:r>
              <w:rPr>
                <w:color w:val="000000"/>
                <w:sz w:val="20"/>
                <w:szCs w:val="20"/>
                <w:lang w:eastAsia="ru-RU"/>
              </w:rPr>
              <w:t>Подзе</w:t>
            </w:r>
            <w:r w:rsidRPr="004F2384">
              <w:rPr>
                <w:color w:val="000000"/>
                <w:sz w:val="20"/>
                <w:szCs w:val="20"/>
                <w:lang w:eastAsia="ru-RU"/>
              </w:rPr>
              <w:t>мная, НК</w:t>
            </w:r>
          </w:p>
        </w:tc>
        <w:tc>
          <w:tcPr>
            <w:tcW w:w="465" w:type="pct"/>
            <w:tcBorders>
              <w:top w:val="single" w:sz="4" w:space="0" w:color="auto"/>
              <w:left w:val="single" w:sz="4" w:space="0" w:color="auto"/>
              <w:bottom w:val="nil"/>
              <w:right w:val="nil"/>
            </w:tcBorders>
            <w:vAlign w:val="center"/>
          </w:tcPr>
          <w:p w14:paraId="3C0EA1E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186638F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24A3527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vAlign w:val="center"/>
          </w:tcPr>
          <w:p w14:paraId="289F5BB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nil"/>
              <w:right w:val="single" w:sz="4" w:space="0" w:color="auto"/>
            </w:tcBorders>
            <w:vAlign w:val="center"/>
          </w:tcPr>
          <w:p w14:paraId="048DABE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армопенобетонная минеральная вата</w:t>
            </w:r>
          </w:p>
        </w:tc>
      </w:tr>
      <w:tr w:rsidR="004F2384" w:rsidRPr="004F2384" w14:paraId="6F0C18E5" w14:textId="77777777" w:rsidTr="004F2384">
        <w:trPr>
          <w:trHeight w:val="20"/>
        </w:trPr>
        <w:tc>
          <w:tcPr>
            <w:tcW w:w="250" w:type="pct"/>
            <w:tcBorders>
              <w:top w:val="single" w:sz="4" w:space="0" w:color="auto"/>
              <w:left w:val="single" w:sz="4" w:space="0" w:color="auto"/>
              <w:bottom w:val="nil"/>
              <w:right w:val="nil"/>
            </w:tcBorders>
            <w:vAlign w:val="center"/>
          </w:tcPr>
          <w:p w14:paraId="4CDBD978"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6</w:t>
            </w:r>
          </w:p>
        </w:tc>
        <w:tc>
          <w:tcPr>
            <w:tcW w:w="539" w:type="pct"/>
            <w:tcBorders>
              <w:top w:val="single" w:sz="4" w:space="0" w:color="auto"/>
              <w:left w:val="single" w:sz="4" w:space="0" w:color="auto"/>
              <w:bottom w:val="nil"/>
              <w:right w:val="nil"/>
            </w:tcBorders>
            <w:vAlign w:val="center"/>
          </w:tcPr>
          <w:p w14:paraId="29329BC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ТК-11</w:t>
            </w:r>
          </w:p>
        </w:tc>
        <w:tc>
          <w:tcPr>
            <w:tcW w:w="646" w:type="pct"/>
            <w:tcBorders>
              <w:top w:val="single" w:sz="4" w:space="0" w:color="auto"/>
              <w:left w:val="single" w:sz="4" w:space="0" w:color="auto"/>
              <w:bottom w:val="nil"/>
              <w:right w:val="nil"/>
            </w:tcBorders>
            <w:vAlign w:val="center"/>
          </w:tcPr>
          <w:p w14:paraId="158DCF5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ТК-12</w:t>
            </w:r>
          </w:p>
        </w:tc>
        <w:tc>
          <w:tcPr>
            <w:tcW w:w="385" w:type="pct"/>
            <w:tcBorders>
              <w:top w:val="single" w:sz="4" w:space="0" w:color="auto"/>
              <w:left w:val="single" w:sz="4" w:space="0" w:color="auto"/>
              <w:bottom w:val="nil"/>
              <w:right w:val="nil"/>
            </w:tcBorders>
            <w:vAlign w:val="center"/>
          </w:tcPr>
          <w:p w14:paraId="7C583E7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90</w:t>
            </w:r>
          </w:p>
        </w:tc>
        <w:tc>
          <w:tcPr>
            <w:tcW w:w="344" w:type="pct"/>
            <w:tcBorders>
              <w:top w:val="single" w:sz="4" w:space="0" w:color="auto"/>
              <w:left w:val="single" w:sz="4" w:space="0" w:color="auto"/>
              <w:bottom w:val="nil"/>
              <w:right w:val="nil"/>
            </w:tcBorders>
            <w:vAlign w:val="center"/>
          </w:tcPr>
          <w:p w14:paraId="6060E00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nil"/>
              <w:right w:val="nil"/>
            </w:tcBorders>
            <w:vAlign w:val="center"/>
          </w:tcPr>
          <w:p w14:paraId="7F7F37FE" w14:textId="3EAF7872" w:rsidR="004F2384" w:rsidRPr="004F2384" w:rsidRDefault="004F2384" w:rsidP="004F2384">
            <w:pPr>
              <w:spacing w:after="0" w:line="240" w:lineRule="auto"/>
              <w:jc w:val="center"/>
              <w:rPr>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4E94081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2007BEF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ГВС</w:t>
            </w:r>
          </w:p>
        </w:tc>
        <w:tc>
          <w:tcPr>
            <w:tcW w:w="373" w:type="pct"/>
            <w:tcBorders>
              <w:top w:val="single" w:sz="4" w:space="0" w:color="auto"/>
              <w:left w:val="single" w:sz="4" w:space="0" w:color="auto"/>
              <w:bottom w:val="nil"/>
              <w:right w:val="nil"/>
            </w:tcBorders>
            <w:vAlign w:val="center"/>
          </w:tcPr>
          <w:p w14:paraId="6435C45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shd w:val="clear" w:color="auto" w:fill="auto"/>
            <w:vAlign w:val="center"/>
          </w:tcPr>
          <w:p w14:paraId="7DB97FA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nil"/>
              <w:right w:val="single" w:sz="4" w:space="0" w:color="auto"/>
            </w:tcBorders>
            <w:vAlign w:val="center"/>
          </w:tcPr>
          <w:p w14:paraId="5062881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ППУ</w:t>
            </w:r>
          </w:p>
        </w:tc>
      </w:tr>
      <w:tr w:rsidR="004F2384" w:rsidRPr="004F2384" w14:paraId="287A84AF" w14:textId="77777777" w:rsidTr="004F2384">
        <w:trPr>
          <w:trHeight w:val="20"/>
        </w:trPr>
        <w:tc>
          <w:tcPr>
            <w:tcW w:w="250" w:type="pct"/>
            <w:tcBorders>
              <w:top w:val="single" w:sz="4" w:space="0" w:color="auto"/>
              <w:left w:val="single" w:sz="4" w:space="0" w:color="auto"/>
              <w:bottom w:val="nil"/>
              <w:right w:val="nil"/>
            </w:tcBorders>
            <w:vAlign w:val="center"/>
          </w:tcPr>
          <w:p w14:paraId="3E24060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7</w:t>
            </w:r>
          </w:p>
        </w:tc>
        <w:tc>
          <w:tcPr>
            <w:tcW w:w="539" w:type="pct"/>
            <w:tcBorders>
              <w:top w:val="single" w:sz="4" w:space="0" w:color="auto"/>
              <w:left w:val="single" w:sz="4" w:space="0" w:color="auto"/>
              <w:bottom w:val="nil"/>
              <w:right w:val="nil"/>
            </w:tcBorders>
            <w:vAlign w:val="center"/>
          </w:tcPr>
          <w:p w14:paraId="0707DF5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ТК-12</w:t>
            </w:r>
          </w:p>
        </w:tc>
        <w:tc>
          <w:tcPr>
            <w:tcW w:w="646" w:type="pct"/>
            <w:tcBorders>
              <w:top w:val="single" w:sz="4" w:space="0" w:color="auto"/>
              <w:left w:val="single" w:sz="4" w:space="0" w:color="auto"/>
              <w:bottom w:val="nil"/>
              <w:right w:val="nil"/>
            </w:tcBorders>
            <w:vAlign w:val="center"/>
          </w:tcPr>
          <w:p w14:paraId="540FA0D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ТК-12/40</w:t>
            </w:r>
          </w:p>
        </w:tc>
        <w:tc>
          <w:tcPr>
            <w:tcW w:w="385" w:type="pct"/>
            <w:tcBorders>
              <w:top w:val="single" w:sz="4" w:space="0" w:color="auto"/>
              <w:left w:val="single" w:sz="4" w:space="0" w:color="auto"/>
              <w:bottom w:val="nil"/>
              <w:right w:val="nil"/>
            </w:tcBorders>
            <w:vAlign w:val="center"/>
          </w:tcPr>
          <w:p w14:paraId="769A0D3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156</w:t>
            </w:r>
          </w:p>
        </w:tc>
        <w:tc>
          <w:tcPr>
            <w:tcW w:w="344" w:type="pct"/>
            <w:tcBorders>
              <w:top w:val="single" w:sz="4" w:space="0" w:color="auto"/>
              <w:left w:val="single" w:sz="4" w:space="0" w:color="auto"/>
              <w:bottom w:val="nil"/>
              <w:right w:val="nil"/>
            </w:tcBorders>
            <w:vAlign w:val="center"/>
          </w:tcPr>
          <w:p w14:paraId="0EFA61F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159</w:t>
            </w:r>
          </w:p>
        </w:tc>
        <w:tc>
          <w:tcPr>
            <w:tcW w:w="497" w:type="pct"/>
            <w:tcBorders>
              <w:top w:val="single" w:sz="4" w:space="0" w:color="auto"/>
              <w:left w:val="single" w:sz="4" w:space="0" w:color="auto"/>
              <w:bottom w:val="nil"/>
              <w:right w:val="nil"/>
            </w:tcBorders>
            <w:vAlign w:val="center"/>
          </w:tcPr>
          <w:p w14:paraId="368CBF75" w14:textId="27F14BE1" w:rsidR="004F2384" w:rsidRPr="004F2384" w:rsidRDefault="004F2384" w:rsidP="004F2384">
            <w:pPr>
              <w:spacing w:after="0" w:line="240" w:lineRule="auto"/>
              <w:jc w:val="center"/>
              <w:rPr>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5099C1F8"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35B33876"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nil"/>
              <w:right w:val="nil"/>
            </w:tcBorders>
            <w:vAlign w:val="center"/>
          </w:tcPr>
          <w:p w14:paraId="3789D9E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shd w:val="clear" w:color="auto" w:fill="auto"/>
            <w:vAlign w:val="center"/>
          </w:tcPr>
          <w:p w14:paraId="3E78BD3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nil"/>
              <w:right w:val="single" w:sz="4" w:space="0" w:color="auto"/>
            </w:tcBorders>
            <w:vAlign w:val="center"/>
          </w:tcPr>
          <w:p w14:paraId="38FEF7F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ППУ</w:t>
            </w:r>
          </w:p>
        </w:tc>
      </w:tr>
      <w:tr w:rsidR="004F2384" w:rsidRPr="004F2384" w14:paraId="32F5942E" w14:textId="77777777" w:rsidTr="004F2384">
        <w:trPr>
          <w:trHeight w:val="20"/>
        </w:trPr>
        <w:tc>
          <w:tcPr>
            <w:tcW w:w="250" w:type="pct"/>
            <w:tcBorders>
              <w:top w:val="single" w:sz="4" w:space="0" w:color="auto"/>
              <w:left w:val="single" w:sz="4" w:space="0" w:color="auto"/>
              <w:bottom w:val="nil"/>
              <w:right w:val="nil"/>
            </w:tcBorders>
            <w:vAlign w:val="center"/>
          </w:tcPr>
          <w:p w14:paraId="7F4106E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8</w:t>
            </w:r>
          </w:p>
        </w:tc>
        <w:tc>
          <w:tcPr>
            <w:tcW w:w="539" w:type="pct"/>
            <w:tcBorders>
              <w:top w:val="single" w:sz="4" w:space="0" w:color="auto"/>
              <w:left w:val="single" w:sz="4" w:space="0" w:color="auto"/>
              <w:bottom w:val="nil"/>
              <w:right w:val="nil"/>
            </w:tcBorders>
            <w:vAlign w:val="center"/>
          </w:tcPr>
          <w:p w14:paraId="7CB2201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ТК-12/40</w:t>
            </w:r>
          </w:p>
        </w:tc>
        <w:tc>
          <w:tcPr>
            <w:tcW w:w="646" w:type="pct"/>
            <w:tcBorders>
              <w:top w:val="single" w:sz="4" w:space="0" w:color="auto"/>
              <w:left w:val="single" w:sz="4" w:space="0" w:color="auto"/>
              <w:bottom w:val="nil"/>
              <w:right w:val="nil"/>
            </w:tcBorders>
            <w:vAlign w:val="center"/>
          </w:tcPr>
          <w:p w14:paraId="5885BBF1"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ТК-18</w:t>
            </w:r>
          </w:p>
        </w:tc>
        <w:tc>
          <w:tcPr>
            <w:tcW w:w="385" w:type="pct"/>
            <w:tcBorders>
              <w:top w:val="single" w:sz="4" w:space="0" w:color="auto"/>
              <w:left w:val="single" w:sz="4" w:space="0" w:color="auto"/>
              <w:bottom w:val="nil"/>
              <w:right w:val="nil"/>
            </w:tcBorders>
            <w:vAlign w:val="center"/>
          </w:tcPr>
          <w:p w14:paraId="1D87DF3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223</w:t>
            </w:r>
          </w:p>
        </w:tc>
        <w:tc>
          <w:tcPr>
            <w:tcW w:w="344" w:type="pct"/>
            <w:tcBorders>
              <w:top w:val="single" w:sz="4" w:space="0" w:color="auto"/>
              <w:left w:val="single" w:sz="4" w:space="0" w:color="auto"/>
              <w:bottom w:val="nil"/>
              <w:right w:val="nil"/>
            </w:tcBorders>
            <w:vAlign w:val="center"/>
          </w:tcPr>
          <w:p w14:paraId="008A686B"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159</w:t>
            </w:r>
          </w:p>
        </w:tc>
        <w:tc>
          <w:tcPr>
            <w:tcW w:w="497" w:type="pct"/>
            <w:tcBorders>
              <w:top w:val="single" w:sz="4" w:space="0" w:color="auto"/>
              <w:left w:val="single" w:sz="4" w:space="0" w:color="auto"/>
              <w:bottom w:val="nil"/>
              <w:right w:val="nil"/>
            </w:tcBorders>
            <w:vAlign w:val="center"/>
          </w:tcPr>
          <w:p w14:paraId="58D48FE2" w14:textId="5E2022CC" w:rsidR="004F2384" w:rsidRPr="004F2384" w:rsidRDefault="004F2384" w:rsidP="004F2384">
            <w:pPr>
              <w:spacing w:after="0" w:line="240" w:lineRule="auto"/>
              <w:jc w:val="center"/>
              <w:rPr>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6DA0C81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4C28EA6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nil"/>
              <w:right w:val="nil"/>
            </w:tcBorders>
            <w:vAlign w:val="center"/>
          </w:tcPr>
          <w:p w14:paraId="58B464C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nil"/>
              <w:right w:val="nil"/>
            </w:tcBorders>
            <w:shd w:val="clear" w:color="auto" w:fill="auto"/>
            <w:vAlign w:val="center"/>
          </w:tcPr>
          <w:p w14:paraId="1B8B0275"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nil"/>
              <w:right w:val="single" w:sz="4" w:space="0" w:color="auto"/>
            </w:tcBorders>
            <w:vAlign w:val="center"/>
          </w:tcPr>
          <w:p w14:paraId="3EEA060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ППУ</w:t>
            </w:r>
          </w:p>
        </w:tc>
      </w:tr>
      <w:tr w:rsidR="004F2384" w:rsidRPr="004F2384" w14:paraId="5EAF1878" w14:textId="77777777" w:rsidTr="004F2384">
        <w:trPr>
          <w:trHeight w:val="20"/>
        </w:trPr>
        <w:tc>
          <w:tcPr>
            <w:tcW w:w="250" w:type="pct"/>
            <w:tcBorders>
              <w:top w:val="single" w:sz="4" w:space="0" w:color="auto"/>
              <w:left w:val="single" w:sz="4" w:space="0" w:color="auto"/>
              <w:bottom w:val="nil"/>
              <w:right w:val="nil"/>
            </w:tcBorders>
            <w:vAlign w:val="center"/>
          </w:tcPr>
          <w:p w14:paraId="1242828E"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9</w:t>
            </w:r>
          </w:p>
        </w:tc>
        <w:tc>
          <w:tcPr>
            <w:tcW w:w="539" w:type="pct"/>
            <w:tcBorders>
              <w:top w:val="single" w:sz="4" w:space="0" w:color="auto"/>
              <w:left w:val="single" w:sz="4" w:space="0" w:color="auto"/>
              <w:bottom w:val="nil"/>
              <w:right w:val="nil"/>
            </w:tcBorders>
            <w:vAlign w:val="center"/>
          </w:tcPr>
          <w:p w14:paraId="1C972CE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ТК-18</w:t>
            </w:r>
          </w:p>
        </w:tc>
        <w:tc>
          <w:tcPr>
            <w:tcW w:w="646" w:type="pct"/>
            <w:tcBorders>
              <w:top w:val="single" w:sz="4" w:space="0" w:color="auto"/>
              <w:left w:val="single" w:sz="4" w:space="0" w:color="auto"/>
              <w:bottom w:val="nil"/>
              <w:right w:val="nil"/>
            </w:tcBorders>
            <w:vAlign w:val="center"/>
          </w:tcPr>
          <w:p w14:paraId="6EA2269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ТК-18/32/3</w:t>
            </w:r>
          </w:p>
        </w:tc>
        <w:tc>
          <w:tcPr>
            <w:tcW w:w="385" w:type="pct"/>
            <w:tcBorders>
              <w:top w:val="single" w:sz="4" w:space="0" w:color="auto"/>
              <w:left w:val="single" w:sz="4" w:space="0" w:color="auto"/>
              <w:bottom w:val="nil"/>
              <w:right w:val="nil"/>
            </w:tcBorders>
            <w:vAlign w:val="center"/>
          </w:tcPr>
          <w:p w14:paraId="5DAEF05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72</w:t>
            </w:r>
          </w:p>
        </w:tc>
        <w:tc>
          <w:tcPr>
            <w:tcW w:w="344" w:type="pct"/>
            <w:tcBorders>
              <w:top w:val="single" w:sz="4" w:space="0" w:color="auto"/>
              <w:left w:val="single" w:sz="4" w:space="0" w:color="auto"/>
              <w:bottom w:val="nil"/>
              <w:right w:val="nil"/>
            </w:tcBorders>
            <w:vAlign w:val="center"/>
          </w:tcPr>
          <w:p w14:paraId="1B479ED0"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nil"/>
              <w:right w:val="nil"/>
            </w:tcBorders>
            <w:vAlign w:val="center"/>
          </w:tcPr>
          <w:p w14:paraId="25A45D8B" w14:textId="78911589" w:rsidR="004F2384" w:rsidRPr="004F2384" w:rsidRDefault="004F2384" w:rsidP="004F2384">
            <w:pPr>
              <w:spacing w:after="0" w:line="240" w:lineRule="auto"/>
              <w:jc w:val="center"/>
              <w:rPr>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nil"/>
              <w:right w:val="nil"/>
            </w:tcBorders>
            <w:vAlign w:val="center"/>
          </w:tcPr>
          <w:p w14:paraId="2DA55804"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nil"/>
              <w:right w:val="nil"/>
            </w:tcBorders>
            <w:vAlign w:val="center"/>
          </w:tcPr>
          <w:p w14:paraId="3B2E65F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nil"/>
              <w:right w:val="nil"/>
            </w:tcBorders>
            <w:vAlign w:val="center"/>
          </w:tcPr>
          <w:p w14:paraId="7E0AD719"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nil"/>
              <w:right w:val="nil"/>
            </w:tcBorders>
            <w:vAlign w:val="center"/>
          </w:tcPr>
          <w:p w14:paraId="00EACB8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nil"/>
              <w:right w:val="single" w:sz="4" w:space="0" w:color="auto"/>
            </w:tcBorders>
            <w:vAlign w:val="center"/>
          </w:tcPr>
          <w:p w14:paraId="4A8EADD1"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армопенобетонная минеральная вата</w:t>
            </w:r>
          </w:p>
        </w:tc>
      </w:tr>
      <w:tr w:rsidR="004F2384" w:rsidRPr="004F2384" w14:paraId="0FFC504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E4AAE5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10</w:t>
            </w:r>
          </w:p>
        </w:tc>
        <w:tc>
          <w:tcPr>
            <w:tcW w:w="539" w:type="pct"/>
            <w:tcBorders>
              <w:top w:val="single" w:sz="4" w:space="0" w:color="auto"/>
              <w:left w:val="single" w:sz="4" w:space="0" w:color="auto"/>
              <w:bottom w:val="single" w:sz="4" w:space="0" w:color="auto"/>
              <w:right w:val="nil"/>
            </w:tcBorders>
            <w:vAlign w:val="center"/>
          </w:tcPr>
          <w:p w14:paraId="120E943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ТК-18/32/3</w:t>
            </w:r>
          </w:p>
        </w:tc>
        <w:tc>
          <w:tcPr>
            <w:tcW w:w="646" w:type="pct"/>
            <w:tcBorders>
              <w:top w:val="single" w:sz="4" w:space="0" w:color="auto"/>
              <w:left w:val="single" w:sz="4" w:space="0" w:color="auto"/>
              <w:bottom w:val="single" w:sz="4" w:space="0" w:color="auto"/>
              <w:right w:val="nil"/>
            </w:tcBorders>
            <w:vAlign w:val="center"/>
          </w:tcPr>
          <w:p w14:paraId="5459221A"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ТК-18/32/1</w:t>
            </w:r>
          </w:p>
        </w:tc>
        <w:tc>
          <w:tcPr>
            <w:tcW w:w="385" w:type="pct"/>
            <w:tcBorders>
              <w:top w:val="single" w:sz="4" w:space="0" w:color="auto"/>
              <w:left w:val="single" w:sz="4" w:space="0" w:color="auto"/>
              <w:bottom w:val="single" w:sz="4" w:space="0" w:color="auto"/>
              <w:right w:val="nil"/>
            </w:tcBorders>
            <w:vAlign w:val="center"/>
          </w:tcPr>
          <w:p w14:paraId="7A7E1FA6"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6</w:t>
            </w:r>
          </w:p>
        </w:tc>
        <w:tc>
          <w:tcPr>
            <w:tcW w:w="344" w:type="pct"/>
            <w:tcBorders>
              <w:top w:val="single" w:sz="4" w:space="0" w:color="auto"/>
              <w:left w:val="single" w:sz="4" w:space="0" w:color="auto"/>
              <w:bottom w:val="single" w:sz="4" w:space="0" w:color="auto"/>
              <w:right w:val="nil"/>
            </w:tcBorders>
            <w:vAlign w:val="center"/>
          </w:tcPr>
          <w:p w14:paraId="53912C3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35974FA" w14:textId="7C91B17A" w:rsidR="004F2384" w:rsidRPr="004F2384" w:rsidRDefault="004F2384" w:rsidP="004F2384">
            <w:pPr>
              <w:spacing w:after="0" w:line="240" w:lineRule="auto"/>
              <w:jc w:val="center"/>
              <w:rPr>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19E94322"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4C13E8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48980D7"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A2074DF"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5A3074C3" w14:textId="77777777" w:rsidR="004F2384" w:rsidRPr="004F2384" w:rsidRDefault="004F2384" w:rsidP="004F2384">
            <w:pPr>
              <w:spacing w:after="0" w:line="240" w:lineRule="auto"/>
              <w:jc w:val="center"/>
              <w:rPr>
                <w:sz w:val="20"/>
                <w:szCs w:val="20"/>
                <w:lang w:eastAsia="ru-RU"/>
              </w:rPr>
            </w:pPr>
            <w:r w:rsidRPr="004F2384">
              <w:rPr>
                <w:color w:val="000000"/>
                <w:sz w:val="20"/>
                <w:szCs w:val="20"/>
                <w:lang w:eastAsia="ru-RU"/>
              </w:rPr>
              <w:t>армопенобетонная минеральная вата</w:t>
            </w:r>
          </w:p>
        </w:tc>
      </w:tr>
      <w:tr w:rsidR="004F2384" w:rsidRPr="004F2384" w14:paraId="11E6064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01BAD0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w:t>
            </w:r>
          </w:p>
        </w:tc>
        <w:tc>
          <w:tcPr>
            <w:tcW w:w="539" w:type="pct"/>
            <w:tcBorders>
              <w:top w:val="single" w:sz="4" w:space="0" w:color="auto"/>
              <w:left w:val="single" w:sz="4" w:space="0" w:color="auto"/>
              <w:bottom w:val="single" w:sz="4" w:space="0" w:color="auto"/>
              <w:right w:val="nil"/>
            </w:tcBorders>
            <w:vAlign w:val="center"/>
          </w:tcPr>
          <w:p w14:paraId="60C8DB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ТК-18/32/1</w:t>
            </w:r>
          </w:p>
        </w:tc>
        <w:tc>
          <w:tcPr>
            <w:tcW w:w="646" w:type="pct"/>
            <w:tcBorders>
              <w:top w:val="single" w:sz="4" w:space="0" w:color="auto"/>
              <w:left w:val="single" w:sz="4" w:space="0" w:color="auto"/>
              <w:bottom w:val="single" w:sz="4" w:space="0" w:color="auto"/>
              <w:right w:val="nil"/>
            </w:tcBorders>
            <w:vAlign w:val="center"/>
          </w:tcPr>
          <w:p w14:paraId="148F0E1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ТК-18/26</w:t>
            </w:r>
          </w:p>
        </w:tc>
        <w:tc>
          <w:tcPr>
            <w:tcW w:w="385" w:type="pct"/>
            <w:tcBorders>
              <w:top w:val="single" w:sz="4" w:space="0" w:color="auto"/>
              <w:left w:val="single" w:sz="4" w:space="0" w:color="auto"/>
              <w:bottom w:val="single" w:sz="4" w:space="0" w:color="auto"/>
              <w:right w:val="nil"/>
            </w:tcBorders>
            <w:vAlign w:val="center"/>
          </w:tcPr>
          <w:p w14:paraId="4F1BA5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81</w:t>
            </w:r>
          </w:p>
        </w:tc>
        <w:tc>
          <w:tcPr>
            <w:tcW w:w="344" w:type="pct"/>
            <w:tcBorders>
              <w:top w:val="single" w:sz="4" w:space="0" w:color="auto"/>
              <w:left w:val="single" w:sz="4" w:space="0" w:color="auto"/>
              <w:bottom w:val="single" w:sz="4" w:space="0" w:color="auto"/>
              <w:right w:val="nil"/>
            </w:tcBorders>
            <w:vAlign w:val="center"/>
          </w:tcPr>
          <w:p w14:paraId="72B28F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4728451D" w14:textId="3215DD94"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6EF048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324823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AA51B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B1DDAD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3360569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EA6914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08C2A4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12</w:t>
            </w:r>
          </w:p>
        </w:tc>
        <w:tc>
          <w:tcPr>
            <w:tcW w:w="539" w:type="pct"/>
            <w:tcBorders>
              <w:top w:val="single" w:sz="4" w:space="0" w:color="auto"/>
              <w:left w:val="single" w:sz="4" w:space="0" w:color="auto"/>
              <w:bottom w:val="single" w:sz="4" w:space="0" w:color="auto"/>
              <w:right w:val="nil"/>
            </w:tcBorders>
            <w:vAlign w:val="center"/>
          </w:tcPr>
          <w:p w14:paraId="5C3E1C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ТК-18/26</w:t>
            </w:r>
          </w:p>
        </w:tc>
        <w:tc>
          <w:tcPr>
            <w:tcW w:w="646" w:type="pct"/>
            <w:tcBorders>
              <w:top w:val="single" w:sz="4" w:space="0" w:color="auto"/>
              <w:left w:val="single" w:sz="4" w:space="0" w:color="auto"/>
              <w:bottom w:val="single" w:sz="4" w:space="0" w:color="auto"/>
              <w:right w:val="nil"/>
            </w:tcBorders>
            <w:vAlign w:val="center"/>
          </w:tcPr>
          <w:p w14:paraId="55E9F44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ТК-18/20</w:t>
            </w:r>
          </w:p>
        </w:tc>
        <w:tc>
          <w:tcPr>
            <w:tcW w:w="385" w:type="pct"/>
            <w:tcBorders>
              <w:top w:val="single" w:sz="4" w:space="0" w:color="auto"/>
              <w:left w:val="single" w:sz="4" w:space="0" w:color="auto"/>
              <w:bottom w:val="single" w:sz="4" w:space="0" w:color="auto"/>
              <w:right w:val="nil"/>
            </w:tcBorders>
            <w:vAlign w:val="center"/>
          </w:tcPr>
          <w:p w14:paraId="0B4D9C7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84</w:t>
            </w:r>
          </w:p>
        </w:tc>
        <w:tc>
          <w:tcPr>
            <w:tcW w:w="344" w:type="pct"/>
            <w:tcBorders>
              <w:top w:val="single" w:sz="4" w:space="0" w:color="auto"/>
              <w:left w:val="single" w:sz="4" w:space="0" w:color="auto"/>
              <w:bottom w:val="single" w:sz="4" w:space="0" w:color="auto"/>
              <w:right w:val="nil"/>
            </w:tcBorders>
            <w:vAlign w:val="center"/>
          </w:tcPr>
          <w:p w14:paraId="3B77618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6DE681DD" w14:textId="79B92862"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3F10F01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7D7CFD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D4C4B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2F9981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6C4D5AF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3836D2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71F9CB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w:t>
            </w:r>
          </w:p>
        </w:tc>
        <w:tc>
          <w:tcPr>
            <w:tcW w:w="539" w:type="pct"/>
            <w:tcBorders>
              <w:top w:val="single" w:sz="4" w:space="0" w:color="auto"/>
              <w:left w:val="single" w:sz="4" w:space="0" w:color="auto"/>
              <w:bottom w:val="single" w:sz="4" w:space="0" w:color="auto"/>
              <w:right w:val="nil"/>
            </w:tcBorders>
            <w:vAlign w:val="center"/>
          </w:tcPr>
          <w:p w14:paraId="62CC0F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ТК-18/20</w:t>
            </w:r>
          </w:p>
        </w:tc>
        <w:tc>
          <w:tcPr>
            <w:tcW w:w="646" w:type="pct"/>
            <w:tcBorders>
              <w:top w:val="single" w:sz="4" w:space="0" w:color="auto"/>
              <w:left w:val="single" w:sz="4" w:space="0" w:color="auto"/>
              <w:bottom w:val="single" w:sz="4" w:space="0" w:color="auto"/>
              <w:right w:val="nil"/>
            </w:tcBorders>
            <w:vAlign w:val="center"/>
          </w:tcPr>
          <w:p w14:paraId="497D130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w:t>
            </w:r>
          </w:p>
        </w:tc>
        <w:tc>
          <w:tcPr>
            <w:tcW w:w="385" w:type="pct"/>
            <w:tcBorders>
              <w:top w:val="single" w:sz="4" w:space="0" w:color="auto"/>
              <w:left w:val="single" w:sz="4" w:space="0" w:color="auto"/>
              <w:bottom w:val="single" w:sz="4" w:space="0" w:color="auto"/>
              <w:right w:val="nil"/>
            </w:tcBorders>
            <w:vAlign w:val="center"/>
          </w:tcPr>
          <w:p w14:paraId="5E4FAA9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86</w:t>
            </w:r>
          </w:p>
        </w:tc>
        <w:tc>
          <w:tcPr>
            <w:tcW w:w="344" w:type="pct"/>
            <w:tcBorders>
              <w:top w:val="single" w:sz="4" w:space="0" w:color="auto"/>
              <w:left w:val="single" w:sz="4" w:space="0" w:color="auto"/>
              <w:bottom w:val="single" w:sz="4" w:space="0" w:color="auto"/>
              <w:right w:val="nil"/>
            </w:tcBorders>
            <w:vAlign w:val="center"/>
          </w:tcPr>
          <w:p w14:paraId="3151364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139C3B8E" w14:textId="3CEC8B7F"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6BA5706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4D70E7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953CC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ECE4F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7BBA420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CD5420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3FEE8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14</w:t>
            </w:r>
          </w:p>
        </w:tc>
        <w:tc>
          <w:tcPr>
            <w:tcW w:w="539" w:type="pct"/>
            <w:tcBorders>
              <w:top w:val="single" w:sz="4" w:space="0" w:color="auto"/>
              <w:left w:val="single" w:sz="4" w:space="0" w:color="auto"/>
              <w:bottom w:val="single" w:sz="4" w:space="0" w:color="auto"/>
              <w:right w:val="nil"/>
            </w:tcBorders>
            <w:vAlign w:val="center"/>
          </w:tcPr>
          <w:p w14:paraId="7520C7D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w:t>
            </w:r>
          </w:p>
        </w:tc>
        <w:tc>
          <w:tcPr>
            <w:tcW w:w="646" w:type="pct"/>
            <w:tcBorders>
              <w:top w:val="single" w:sz="4" w:space="0" w:color="auto"/>
              <w:left w:val="single" w:sz="4" w:space="0" w:color="auto"/>
              <w:bottom w:val="single" w:sz="4" w:space="0" w:color="auto"/>
              <w:right w:val="nil"/>
            </w:tcBorders>
            <w:vAlign w:val="center"/>
          </w:tcPr>
          <w:p w14:paraId="059FBF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ТК-18/1Б (ул. Лесная)</w:t>
            </w:r>
          </w:p>
        </w:tc>
        <w:tc>
          <w:tcPr>
            <w:tcW w:w="385" w:type="pct"/>
            <w:tcBorders>
              <w:top w:val="single" w:sz="4" w:space="0" w:color="auto"/>
              <w:left w:val="single" w:sz="4" w:space="0" w:color="auto"/>
              <w:bottom w:val="single" w:sz="4" w:space="0" w:color="auto"/>
              <w:right w:val="nil"/>
            </w:tcBorders>
            <w:vAlign w:val="center"/>
          </w:tcPr>
          <w:p w14:paraId="5C84577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15</w:t>
            </w:r>
          </w:p>
        </w:tc>
        <w:tc>
          <w:tcPr>
            <w:tcW w:w="344" w:type="pct"/>
            <w:tcBorders>
              <w:top w:val="single" w:sz="4" w:space="0" w:color="auto"/>
              <w:left w:val="single" w:sz="4" w:space="0" w:color="auto"/>
              <w:bottom w:val="single" w:sz="4" w:space="0" w:color="auto"/>
              <w:right w:val="nil"/>
            </w:tcBorders>
            <w:vAlign w:val="center"/>
          </w:tcPr>
          <w:p w14:paraId="5C1C68D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48EFD10F" w14:textId="580AA6FF"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3334001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CF3814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4B3CA0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05B2A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47523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8822F6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C54190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15</w:t>
            </w:r>
          </w:p>
        </w:tc>
        <w:tc>
          <w:tcPr>
            <w:tcW w:w="539" w:type="pct"/>
            <w:tcBorders>
              <w:top w:val="single" w:sz="4" w:space="0" w:color="auto"/>
              <w:left w:val="single" w:sz="4" w:space="0" w:color="auto"/>
              <w:bottom w:val="single" w:sz="4" w:space="0" w:color="auto"/>
              <w:right w:val="nil"/>
            </w:tcBorders>
            <w:vAlign w:val="center"/>
          </w:tcPr>
          <w:p w14:paraId="515225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ТК-18/1Б</w:t>
            </w:r>
          </w:p>
        </w:tc>
        <w:tc>
          <w:tcPr>
            <w:tcW w:w="646" w:type="pct"/>
            <w:tcBorders>
              <w:top w:val="single" w:sz="4" w:space="0" w:color="auto"/>
              <w:left w:val="single" w:sz="4" w:space="0" w:color="auto"/>
              <w:bottom w:val="single" w:sz="4" w:space="0" w:color="auto"/>
              <w:right w:val="nil"/>
            </w:tcBorders>
            <w:vAlign w:val="center"/>
          </w:tcPr>
          <w:p w14:paraId="57792D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ТК-18/10</w:t>
            </w:r>
          </w:p>
        </w:tc>
        <w:tc>
          <w:tcPr>
            <w:tcW w:w="385" w:type="pct"/>
            <w:tcBorders>
              <w:top w:val="single" w:sz="4" w:space="0" w:color="auto"/>
              <w:left w:val="single" w:sz="4" w:space="0" w:color="auto"/>
              <w:bottom w:val="single" w:sz="4" w:space="0" w:color="auto"/>
              <w:right w:val="nil"/>
            </w:tcBorders>
            <w:vAlign w:val="center"/>
          </w:tcPr>
          <w:p w14:paraId="5ED58BA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60</w:t>
            </w:r>
          </w:p>
        </w:tc>
        <w:tc>
          <w:tcPr>
            <w:tcW w:w="344" w:type="pct"/>
            <w:tcBorders>
              <w:top w:val="single" w:sz="4" w:space="0" w:color="auto"/>
              <w:left w:val="single" w:sz="4" w:space="0" w:color="auto"/>
              <w:bottom w:val="single" w:sz="4" w:space="0" w:color="auto"/>
              <w:right w:val="nil"/>
            </w:tcBorders>
            <w:vAlign w:val="center"/>
          </w:tcPr>
          <w:p w14:paraId="415B9B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726A484E" w14:textId="42761393"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каналь</w:t>
            </w:r>
            <w:r w:rsidRPr="004F2384">
              <w:rPr>
                <w:color w:val="000000"/>
                <w:sz w:val="20"/>
                <w:szCs w:val="20"/>
                <w:lang w:eastAsia="ru-RU"/>
              </w:rPr>
              <w:t>ная</w:t>
            </w:r>
          </w:p>
        </w:tc>
        <w:tc>
          <w:tcPr>
            <w:tcW w:w="465" w:type="pct"/>
            <w:tcBorders>
              <w:top w:val="single" w:sz="4" w:space="0" w:color="auto"/>
              <w:left w:val="single" w:sz="4" w:space="0" w:color="auto"/>
              <w:bottom w:val="single" w:sz="4" w:space="0" w:color="auto"/>
              <w:right w:val="nil"/>
            </w:tcBorders>
            <w:vAlign w:val="center"/>
          </w:tcPr>
          <w:p w14:paraId="7264D6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1809BB5"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DE234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9F9E4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2AF41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0DD91B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561E6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16</w:t>
            </w:r>
          </w:p>
        </w:tc>
        <w:tc>
          <w:tcPr>
            <w:tcW w:w="539" w:type="pct"/>
            <w:tcBorders>
              <w:top w:val="single" w:sz="4" w:space="0" w:color="auto"/>
              <w:left w:val="single" w:sz="4" w:space="0" w:color="auto"/>
              <w:bottom w:val="single" w:sz="4" w:space="0" w:color="auto"/>
              <w:right w:val="nil"/>
            </w:tcBorders>
            <w:vAlign w:val="center"/>
          </w:tcPr>
          <w:p w14:paraId="77D1B32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ТК-18/10</w:t>
            </w:r>
          </w:p>
        </w:tc>
        <w:tc>
          <w:tcPr>
            <w:tcW w:w="646" w:type="pct"/>
            <w:tcBorders>
              <w:top w:val="single" w:sz="4" w:space="0" w:color="auto"/>
              <w:left w:val="single" w:sz="4" w:space="0" w:color="auto"/>
              <w:bottom w:val="single" w:sz="4" w:space="0" w:color="auto"/>
              <w:right w:val="nil"/>
            </w:tcBorders>
            <w:vAlign w:val="center"/>
          </w:tcPr>
          <w:p w14:paraId="42D375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ТК-18/8</w:t>
            </w:r>
          </w:p>
        </w:tc>
        <w:tc>
          <w:tcPr>
            <w:tcW w:w="385" w:type="pct"/>
            <w:tcBorders>
              <w:top w:val="single" w:sz="4" w:space="0" w:color="auto"/>
              <w:left w:val="single" w:sz="4" w:space="0" w:color="auto"/>
              <w:bottom w:val="single" w:sz="4" w:space="0" w:color="auto"/>
              <w:right w:val="nil"/>
            </w:tcBorders>
            <w:vAlign w:val="center"/>
          </w:tcPr>
          <w:p w14:paraId="453F4ED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w:t>
            </w:r>
          </w:p>
        </w:tc>
        <w:tc>
          <w:tcPr>
            <w:tcW w:w="344" w:type="pct"/>
            <w:tcBorders>
              <w:top w:val="single" w:sz="4" w:space="0" w:color="auto"/>
              <w:left w:val="single" w:sz="4" w:space="0" w:color="auto"/>
              <w:bottom w:val="single" w:sz="4" w:space="0" w:color="auto"/>
              <w:right w:val="nil"/>
            </w:tcBorders>
            <w:vAlign w:val="center"/>
          </w:tcPr>
          <w:p w14:paraId="28C162E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DFB2F7A" w14:textId="0955B2EE" w:rsidR="004F2384" w:rsidRPr="004F2384" w:rsidRDefault="004F2384" w:rsidP="004F2384">
            <w:pPr>
              <w:spacing w:after="0" w:line="240" w:lineRule="auto"/>
              <w:jc w:val="center"/>
              <w:rPr>
                <w:color w:val="000000"/>
                <w:sz w:val="20"/>
                <w:szCs w:val="20"/>
                <w:lang w:eastAsia="ru-RU"/>
              </w:rPr>
            </w:pPr>
            <w:r>
              <w:rPr>
                <w:color w:val="000000"/>
                <w:sz w:val="20"/>
                <w:szCs w:val="20"/>
                <w:lang w:eastAsia="ru-RU"/>
              </w:rPr>
              <w:t>бескан</w:t>
            </w:r>
            <w:r w:rsidRPr="004F2384">
              <w:rPr>
                <w:color w:val="000000"/>
                <w:sz w:val="20"/>
                <w:szCs w:val="20"/>
                <w:lang w:eastAsia="ru-RU"/>
              </w:rPr>
              <w:t>альная</w:t>
            </w:r>
          </w:p>
        </w:tc>
        <w:tc>
          <w:tcPr>
            <w:tcW w:w="465" w:type="pct"/>
            <w:tcBorders>
              <w:top w:val="single" w:sz="4" w:space="0" w:color="auto"/>
              <w:left w:val="single" w:sz="4" w:space="0" w:color="auto"/>
              <w:bottom w:val="single" w:sz="4" w:space="0" w:color="auto"/>
              <w:right w:val="nil"/>
            </w:tcBorders>
            <w:vAlign w:val="center"/>
          </w:tcPr>
          <w:p w14:paraId="485917B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CEF8A65"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C9D00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E172D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7A4194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2825B6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F2C8C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lastRenderedPageBreak/>
              <w:t>17</w:t>
            </w:r>
          </w:p>
        </w:tc>
        <w:tc>
          <w:tcPr>
            <w:tcW w:w="539" w:type="pct"/>
            <w:tcBorders>
              <w:top w:val="single" w:sz="4" w:space="0" w:color="auto"/>
              <w:left w:val="single" w:sz="4" w:space="0" w:color="auto"/>
              <w:bottom w:val="single" w:sz="4" w:space="0" w:color="auto"/>
              <w:right w:val="nil"/>
            </w:tcBorders>
            <w:vAlign w:val="center"/>
          </w:tcPr>
          <w:p w14:paraId="3B1B99D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ТК-18/8</w:t>
            </w:r>
          </w:p>
        </w:tc>
        <w:tc>
          <w:tcPr>
            <w:tcW w:w="646" w:type="pct"/>
            <w:tcBorders>
              <w:top w:val="single" w:sz="4" w:space="0" w:color="auto"/>
              <w:left w:val="single" w:sz="4" w:space="0" w:color="auto"/>
              <w:bottom w:val="single" w:sz="4" w:space="0" w:color="auto"/>
              <w:right w:val="nil"/>
            </w:tcBorders>
            <w:vAlign w:val="center"/>
          </w:tcPr>
          <w:p w14:paraId="2CEA6E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w:t>
            </w:r>
          </w:p>
        </w:tc>
        <w:tc>
          <w:tcPr>
            <w:tcW w:w="385" w:type="pct"/>
            <w:tcBorders>
              <w:top w:val="single" w:sz="4" w:space="0" w:color="auto"/>
              <w:left w:val="single" w:sz="4" w:space="0" w:color="auto"/>
              <w:bottom w:val="single" w:sz="4" w:space="0" w:color="auto"/>
              <w:right w:val="nil"/>
            </w:tcBorders>
            <w:vAlign w:val="center"/>
          </w:tcPr>
          <w:p w14:paraId="38A00B1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47</w:t>
            </w:r>
          </w:p>
        </w:tc>
        <w:tc>
          <w:tcPr>
            <w:tcW w:w="344" w:type="pct"/>
            <w:tcBorders>
              <w:top w:val="single" w:sz="4" w:space="0" w:color="auto"/>
              <w:left w:val="single" w:sz="4" w:space="0" w:color="auto"/>
              <w:bottom w:val="single" w:sz="4" w:space="0" w:color="auto"/>
              <w:right w:val="nil"/>
            </w:tcBorders>
            <w:vAlign w:val="center"/>
          </w:tcPr>
          <w:p w14:paraId="6ED5379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04C32A80" w14:textId="6125CCC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E4227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AE979C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9F2915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9BF086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30B248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вата/ППУ</w:t>
            </w:r>
          </w:p>
        </w:tc>
      </w:tr>
      <w:tr w:rsidR="004F2384" w:rsidRPr="004F2384" w14:paraId="5843F4B2"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DF9925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18</w:t>
            </w:r>
          </w:p>
        </w:tc>
        <w:tc>
          <w:tcPr>
            <w:tcW w:w="539" w:type="pct"/>
            <w:tcBorders>
              <w:top w:val="single" w:sz="4" w:space="0" w:color="auto"/>
              <w:left w:val="single" w:sz="4" w:space="0" w:color="auto"/>
              <w:bottom w:val="single" w:sz="4" w:space="0" w:color="auto"/>
              <w:right w:val="nil"/>
            </w:tcBorders>
            <w:vAlign w:val="center"/>
          </w:tcPr>
          <w:p w14:paraId="0A6F696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w:t>
            </w:r>
          </w:p>
        </w:tc>
        <w:tc>
          <w:tcPr>
            <w:tcW w:w="646" w:type="pct"/>
            <w:tcBorders>
              <w:top w:val="single" w:sz="4" w:space="0" w:color="auto"/>
              <w:left w:val="single" w:sz="4" w:space="0" w:color="auto"/>
              <w:bottom w:val="single" w:sz="4" w:space="0" w:color="auto"/>
              <w:right w:val="nil"/>
            </w:tcBorders>
            <w:vAlign w:val="center"/>
          </w:tcPr>
          <w:p w14:paraId="6F2C23F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ТК-18/1А</w:t>
            </w:r>
          </w:p>
        </w:tc>
        <w:tc>
          <w:tcPr>
            <w:tcW w:w="385" w:type="pct"/>
            <w:tcBorders>
              <w:top w:val="single" w:sz="4" w:space="0" w:color="auto"/>
              <w:left w:val="single" w:sz="4" w:space="0" w:color="auto"/>
              <w:bottom w:val="single" w:sz="4" w:space="0" w:color="auto"/>
              <w:right w:val="nil"/>
            </w:tcBorders>
            <w:vAlign w:val="center"/>
          </w:tcPr>
          <w:p w14:paraId="0B6C52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80</w:t>
            </w:r>
          </w:p>
        </w:tc>
        <w:tc>
          <w:tcPr>
            <w:tcW w:w="344" w:type="pct"/>
            <w:tcBorders>
              <w:top w:val="single" w:sz="4" w:space="0" w:color="auto"/>
              <w:left w:val="single" w:sz="4" w:space="0" w:color="auto"/>
              <w:bottom w:val="single" w:sz="4" w:space="0" w:color="auto"/>
              <w:right w:val="nil"/>
            </w:tcBorders>
            <w:vAlign w:val="center"/>
          </w:tcPr>
          <w:p w14:paraId="5593E9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26768E78" w14:textId="022E742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D44684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461986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F217A9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269E4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36657D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52CCD4D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20F2F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w:t>
            </w:r>
          </w:p>
        </w:tc>
        <w:tc>
          <w:tcPr>
            <w:tcW w:w="539" w:type="pct"/>
            <w:tcBorders>
              <w:top w:val="single" w:sz="4" w:space="0" w:color="auto"/>
              <w:left w:val="single" w:sz="4" w:space="0" w:color="auto"/>
              <w:bottom w:val="single" w:sz="4" w:space="0" w:color="auto"/>
              <w:right w:val="nil"/>
            </w:tcBorders>
            <w:vAlign w:val="center"/>
          </w:tcPr>
          <w:p w14:paraId="5BA1DFB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ТК-18/1А</w:t>
            </w:r>
          </w:p>
        </w:tc>
        <w:tc>
          <w:tcPr>
            <w:tcW w:w="646" w:type="pct"/>
            <w:tcBorders>
              <w:top w:val="single" w:sz="4" w:space="0" w:color="auto"/>
              <w:left w:val="single" w:sz="4" w:space="0" w:color="auto"/>
              <w:bottom w:val="single" w:sz="4" w:space="0" w:color="auto"/>
              <w:right w:val="nil"/>
            </w:tcBorders>
            <w:vAlign w:val="center"/>
          </w:tcPr>
          <w:p w14:paraId="6C1149B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ТК-19</w:t>
            </w:r>
          </w:p>
        </w:tc>
        <w:tc>
          <w:tcPr>
            <w:tcW w:w="385" w:type="pct"/>
            <w:tcBorders>
              <w:top w:val="single" w:sz="4" w:space="0" w:color="auto"/>
              <w:left w:val="single" w:sz="4" w:space="0" w:color="auto"/>
              <w:bottom w:val="single" w:sz="4" w:space="0" w:color="auto"/>
              <w:right w:val="nil"/>
            </w:tcBorders>
            <w:vAlign w:val="center"/>
          </w:tcPr>
          <w:p w14:paraId="6E4625E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134</w:t>
            </w:r>
          </w:p>
        </w:tc>
        <w:tc>
          <w:tcPr>
            <w:tcW w:w="344" w:type="pct"/>
            <w:tcBorders>
              <w:top w:val="single" w:sz="4" w:space="0" w:color="auto"/>
              <w:left w:val="single" w:sz="4" w:space="0" w:color="auto"/>
              <w:bottom w:val="single" w:sz="4" w:space="0" w:color="auto"/>
              <w:right w:val="nil"/>
            </w:tcBorders>
            <w:vAlign w:val="center"/>
          </w:tcPr>
          <w:p w14:paraId="14291E1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874D026" w14:textId="4B2B691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0461E9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B3CD1A6"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743B20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B10D55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2015</w:t>
            </w:r>
          </w:p>
        </w:tc>
        <w:tc>
          <w:tcPr>
            <w:tcW w:w="1001" w:type="pct"/>
            <w:tcBorders>
              <w:top w:val="single" w:sz="4" w:space="0" w:color="auto"/>
              <w:left w:val="single" w:sz="4" w:space="0" w:color="auto"/>
              <w:bottom w:val="single" w:sz="4" w:space="0" w:color="auto"/>
              <w:right w:val="single" w:sz="4" w:space="0" w:color="auto"/>
            </w:tcBorders>
            <w:vAlign w:val="center"/>
          </w:tcPr>
          <w:p w14:paraId="7FD614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A3930D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70F63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w:t>
            </w:r>
          </w:p>
        </w:tc>
        <w:tc>
          <w:tcPr>
            <w:tcW w:w="539" w:type="pct"/>
            <w:tcBorders>
              <w:top w:val="single" w:sz="4" w:space="0" w:color="auto"/>
              <w:left w:val="single" w:sz="4" w:space="0" w:color="auto"/>
              <w:bottom w:val="single" w:sz="4" w:space="0" w:color="auto"/>
              <w:right w:val="nil"/>
            </w:tcBorders>
            <w:vAlign w:val="center"/>
          </w:tcPr>
          <w:p w14:paraId="445E775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ТК-19</w:t>
            </w:r>
          </w:p>
        </w:tc>
        <w:tc>
          <w:tcPr>
            <w:tcW w:w="646" w:type="pct"/>
            <w:tcBorders>
              <w:top w:val="single" w:sz="4" w:space="0" w:color="auto"/>
              <w:left w:val="single" w:sz="4" w:space="0" w:color="auto"/>
              <w:bottom w:val="single" w:sz="4" w:space="0" w:color="auto"/>
              <w:right w:val="nil"/>
            </w:tcBorders>
            <w:vAlign w:val="center"/>
          </w:tcPr>
          <w:p w14:paraId="77154B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ТК-19/1Б (ул. Садовая)</w:t>
            </w:r>
          </w:p>
        </w:tc>
        <w:tc>
          <w:tcPr>
            <w:tcW w:w="385" w:type="pct"/>
            <w:tcBorders>
              <w:top w:val="single" w:sz="4" w:space="0" w:color="auto"/>
              <w:left w:val="single" w:sz="4" w:space="0" w:color="auto"/>
              <w:bottom w:val="single" w:sz="4" w:space="0" w:color="auto"/>
              <w:right w:val="nil"/>
            </w:tcBorders>
            <w:vAlign w:val="center"/>
          </w:tcPr>
          <w:p w14:paraId="07003F3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209</w:t>
            </w:r>
          </w:p>
        </w:tc>
        <w:tc>
          <w:tcPr>
            <w:tcW w:w="344" w:type="pct"/>
            <w:tcBorders>
              <w:top w:val="single" w:sz="4" w:space="0" w:color="auto"/>
              <w:left w:val="single" w:sz="4" w:space="0" w:color="auto"/>
              <w:bottom w:val="single" w:sz="4" w:space="0" w:color="auto"/>
              <w:right w:val="nil"/>
            </w:tcBorders>
            <w:vAlign w:val="center"/>
          </w:tcPr>
          <w:p w14:paraId="2F86A09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5ACA7DE4" w14:textId="5B6B7E88"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54C7BE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23A323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DA57E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0ED7E7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2007</w:t>
            </w:r>
          </w:p>
        </w:tc>
        <w:tc>
          <w:tcPr>
            <w:tcW w:w="1001" w:type="pct"/>
            <w:tcBorders>
              <w:top w:val="single" w:sz="4" w:space="0" w:color="auto"/>
              <w:left w:val="single" w:sz="4" w:space="0" w:color="auto"/>
              <w:bottom w:val="single" w:sz="4" w:space="0" w:color="auto"/>
              <w:right w:val="single" w:sz="4" w:space="0" w:color="auto"/>
            </w:tcBorders>
            <w:vAlign w:val="center"/>
          </w:tcPr>
          <w:p w14:paraId="5219936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32B1BE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F1347B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w:t>
            </w:r>
          </w:p>
        </w:tc>
        <w:tc>
          <w:tcPr>
            <w:tcW w:w="539" w:type="pct"/>
            <w:tcBorders>
              <w:top w:val="single" w:sz="4" w:space="0" w:color="auto"/>
              <w:left w:val="single" w:sz="4" w:space="0" w:color="auto"/>
              <w:bottom w:val="single" w:sz="4" w:space="0" w:color="auto"/>
              <w:right w:val="nil"/>
            </w:tcBorders>
            <w:vAlign w:val="center"/>
          </w:tcPr>
          <w:p w14:paraId="61B3771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ТК-19/1Б</w:t>
            </w:r>
          </w:p>
        </w:tc>
        <w:tc>
          <w:tcPr>
            <w:tcW w:w="646" w:type="pct"/>
            <w:tcBorders>
              <w:top w:val="single" w:sz="4" w:space="0" w:color="auto"/>
              <w:left w:val="single" w:sz="4" w:space="0" w:color="auto"/>
              <w:bottom w:val="single" w:sz="4" w:space="0" w:color="auto"/>
              <w:right w:val="nil"/>
            </w:tcBorders>
            <w:vAlign w:val="center"/>
          </w:tcPr>
          <w:p w14:paraId="3CEBD8D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1Б</w:t>
            </w:r>
          </w:p>
        </w:tc>
        <w:tc>
          <w:tcPr>
            <w:tcW w:w="385" w:type="pct"/>
            <w:tcBorders>
              <w:top w:val="single" w:sz="4" w:space="0" w:color="auto"/>
              <w:left w:val="single" w:sz="4" w:space="0" w:color="auto"/>
              <w:bottom w:val="single" w:sz="4" w:space="0" w:color="auto"/>
              <w:right w:val="nil"/>
            </w:tcBorders>
            <w:vAlign w:val="center"/>
          </w:tcPr>
          <w:p w14:paraId="3EEA67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83</w:t>
            </w:r>
          </w:p>
        </w:tc>
        <w:tc>
          <w:tcPr>
            <w:tcW w:w="344" w:type="pct"/>
            <w:tcBorders>
              <w:top w:val="single" w:sz="4" w:space="0" w:color="auto"/>
              <w:left w:val="single" w:sz="4" w:space="0" w:color="auto"/>
              <w:bottom w:val="single" w:sz="4" w:space="0" w:color="auto"/>
              <w:right w:val="nil"/>
            </w:tcBorders>
            <w:vAlign w:val="center"/>
          </w:tcPr>
          <w:p w14:paraId="419C158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1BF3E7BE" w14:textId="45E21CD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770E20D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40FAB0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82034C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695BA6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2007</w:t>
            </w:r>
          </w:p>
        </w:tc>
        <w:tc>
          <w:tcPr>
            <w:tcW w:w="1001" w:type="pct"/>
            <w:tcBorders>
              <w:top w:val="single" w:sz="4" w:space="0" w:color="auto"/>
              <w:left w:val="single" w:sz="4" w:space="0" w:color="auto"/>
              <w:bottom w:val="single" w:sz="4" w:space="0" w:color="auto"/>
              <w:right w:val="single" w:sz="4" w:space="0" w:color="auto"/>
            </w:tcBorders>
            <w:vAlign w:val="center"/>
          </w:tcPr>
          <w:p w14:paraId="591C711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69FEDD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7DA4E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22</w:t>
            </w:r>
          </w:p>
        </w:tc>
        <w:tc>
          <w:tcPr>
            <w:tcW w:w="539" w:type="pct"/>
            <w:tcBorders>
              <w:top w:val="single" w:sz="4" w:space="0" w:color="auto"/>
              <w:left w:val="single" w:sz="4" w:space="0" w:color="auto"/>
              <w:bottom w:val="single" w:sz="4" w:space="0" w:color="auto"/>
              <w:right w:val="nil"/>
            </w:tcBorders>
            <w:vAlign w:val="center"/>
          </w:tcPr>
          <w:p w14:paraId="2D07249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ТК-19/2</w:t>
            </w:r>
          </w:p>
        </w:tc>
        <w:tc>
          <w:tcPr>
            <w:tcW w:w="646" w:type="pct"/>
            <w:tcBorders>
              <w:top w:val="single" w:sz="4" w:space="0" w:color="auto"/>
              <w:left w:val="single" w:sz="4" w:space="0" w:color="auto"/>
              <w:bottom w:val="single" w:sz="4" w:space="0" w:color="auto"/>
              <w:right w:val="nil"/>
            </w:tcBorders>
            <w:vAlign w:val="center"/>
          </w:tcPr>
          <w:p w14:paraId="0612C3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2</w:t>
            </w:r>
          </w:p>
        </w:tc>
        <w:tc>
          <w:tcPr>
            <w:tcW w:w="385" w:type="pct"/>
            <w:tcBorders>
              <w:top w:val="single" w:sz="4" w:space="0" w:color="auto"/>
              <w:left w:val="single" w:sz="4" w:space="0" w:color="auto"/>
              <w:bottom w:val="single" w:sz="4" w:space="0" w:color="auto"/>
              <w:right w:val="nil"/>
            </w:tcBorders>
            <w:vAlign w:val="center"/>
          </w:tcPr>
          <w:p w14:paraId="18EB12A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w:t>
            </w:r>
          </w:p>
        </w:tc>
        <w:tc>
          <w:tcPr>
            <w:tcW w:w="344" w:type="pct"/>
            <w:tcBorders>
              <w:top w:val="single" w:sz="4" w:space="0" w:color="auto"/>
              <w:left w:val="single" w:sz="4" w:space="0" w:color="auto"/>
              <w:bottom w:val="single" w:sz="4" w:space="0" w:color="auto"/>
              <w:right w:val="nil"/>
            </w:tcBorders>
            <w:vAlign w:val="center"/>
          </w:tcPr>
          <w:p w14:paraId="0D3876D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4A335FC8" w14:textId="0E786FF8"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FEE61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71BC63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F91353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2011</w:t>
            </w:r>
          </w:p>
        </w:tc>
        <w:tc>
          <w:tcPr>
            <w:tcW w:w="305" w:type="pct"/>
            <w:tcBorders>
              <w:top w:val="single" w:sz="4" w:space="0" w:color="auto"/>
              <w:left w:val="single" w:sz="4" w:space="0" w:color="auto"/>
              <w:bottom w:val="single" w:sz="4" w:space="0" w:color="auto"/>
              <w:right w:val="nil"/>
            </w:tcBorders>
            <w:vAlign w:val="center"/>
          </w:tcPr>
          <w:p w14:paraId="70B2EF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B93F80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A33742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074A9F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23</w:t>
            </w:r>
          </w:p>
        </w:tc>
        <w:tc>
          <w:tcPr>
            <w:tcW w:w="539" w:type="pct"/>
            <w:tcBorders>
              <w:top w:val="single" w:sz="4" w:space="0" w:color="auto"/>
              <w:left w:val="single" w:sz="4" w:space="0" w:color="auto"/>
              <w:bottom w:val="single" w:sz="4" w:space="0" w:color="auto"/>
              <w:right w:val="nil"/>
            </w:tcBorders>
            <w:vAlign w:val="center"/>
          </w:tcPr>
          <w:p w14:paraId="66A89C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w:t>
            </w:r>
          </w:p>
        </w:tc>
        <w:tc>
          <w:tcPr>
            <w:tcW w:w="646" w:type="pct"/>
            <w:tcBorders>
              <w:top w:val="single" w:sz="4" w:space="0" w:color="auto"/>
              <w:left w:val="single" w:sz="4" w:space="0" w:color="auto"/>
              <w:bottom w:val="single" w:sz="4" w:space="0" w:color="auto"/>
              <w:right w:val="nil"/>
            </w:tcBorders>
            <w:vAlign w:val="center"/>
          </w:tcPr>
          <w:p w14:paraId="6D840B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6</w:t>
            </w:r>
          </w:p>
        </w:tc>
        <w:tc>
          <w:tcPr>
            <w:tcW w:w="385" w:type="pct"/>
            <w:tcBorders>
              <w:top w:val="single" w:sz="4" w:space="0" w:color="auto"/>
              <w:left w:val="single" w:sz="4" w:space="0" w:color="auto"/>
              <w:bottom w:val="single" w:sz="4" w:space="0" w:color="auto"/>
              <w:right w:val="nil"/>
            </w:tcBorders>
            <w:vAlign w:val="center"/>
          </w:tcPr>
          <w:p w14:paraId="7DBC2A0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14</w:t>
            </w:r>
          </w:p>
        </w:tc>
        <w:tc>
          <w:tcPr>
            <w:tcW w:w="344" w:type="pct"/>
            <w:tcBorders>
              <w:top w:val="single" w:sz="4" w:space="0" w:color="auto"/>
              <w:left w:val="single" w:sz="4" w:space="0" w:color="auto"/>
              <w:bottom w:val="single" w:sz="4" w:space="0" w:color="auto"/>
              <w:right w:val="nil"/>
            </w:tcBorders>
            <w:vAlign w:val="center"/>
          </w:tcPr>
          <w:p w14:paraId="36A4B6C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68054D67" w14:textId="3D6C421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E7769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6150C03"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07AA18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5B92F0E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2F31F2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519EC95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2FCB17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24</w:t>
            </w:r>
          </w:p>
        </w:tc>
        <w:tc>
          <w:tcPr>
            <w:tcW w:w="539" w:type="pct"/>
            <w:tcBorders>
              <w:top w:val="single" w:sz="4" w:space="0" w:color="auto"/>
              <w:left w:val="single" w:sz="4" w:space="0" w:color="auto"/>
              <w:bottom w:val="single" w:sz="4" w:space="0" w:color="auto"/>
              <w:right w:val="nil"/>
            </w:tcBorders>
            <w:vAlign w:val="center"/>
          </w:tcPr>
          <w:p w14:paraId="0331419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ТК-18/8</w:t>
            </w:r>
          </w:p>
        </w:tc>
        <w:tc>
          <w:tcPr>
            <w:tcW w:w="646" w:type="pct"/>
            <w:tcBorders>
              <w:top w:val="single" w:sz="4" w:space="0" w:color="auto"/>
              <w:left w:val="single" w:sz="4" w:space="0" w:color="auto"/>
              <w:bottom w:val="single" w:sz="4" w:space="0" w:color="auto"/>
              <w:right w:val="nil"/>
            </w:tcBorders>
            <w:vAlign w:val="center"/>
          </w:tcPr>
          <w:p w14:paraId="13AE983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8</w:t>
            </w:r>
          </w:p>
        </w:tc>
        <w:tc>
          <w:tcPr>
            <w:tcW w:w="385" w:type="pct"/>
            <w:tcBorders>
              <w:top w:val="single" w:sz="4" w:space="0" w:color="auto"/>
              <w:left w:val="single" w:sz="4" w:space="0" w:color="auto"/>
              <w:bottom w:val="single" w:sz="4" w:space="0" w:color="auto"/>
              <w:right w:val="nil"/>
            </w:tcBorders>
            <w:vAlign w:val="center"/>
          </w:tcPr>
          <w:p w14:paraId="2C119B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30</w:t>
            </w:r>
          </w:p>
        </w:tc>
        <w:tc>
          <w:tcPr>
            <w:tcW w:w="344" w:type="pct"/>
            <w:tcBorders>
              <w:top w:val="single" w:sz="4" w:space="0" w:color="auto"/>
              <w:left w:val="single" w:sz="4" w:space="0" w:color="auto"/>
              <w:bottom w:val="single" w:sz="4" w:space="0" w:color="auto"/>
              <w:right w:val="nil"/>
            </w:tcBorders>
            <w:vAlign w:val="center"/>
          </w:tcPr>
          <w:p w14:paraId="3A890B1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367C861E" w14:textId="7D30C47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2320F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5810397"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17387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382DBC6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4DA1C21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0BA67D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39DD2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539" w:type="pct"/>
            <w:tcBorders>
              <w:top w:val="single" w:sz="4" w:space="0" w:color="auto"/>
              <w:left w:val="single" w:sz="4" w:space="0" w:color="auto"/>
              <w:bottom w:val="single" w:sz="4" w:space="0" w:color="auto"/>
              <w:right w:val="nil"/>
            </w:tcBorders>
            <w:vAlign w:val="center"/>
          </w:tcPr>
          <w:p w14:paraId="689A0F2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ТК-18/10</w:t>
            </w:r>
          </w:p>
        </w:tc>
        <w:tc>
          <w:tcPr>
            <w:tcW w:w="646" w:type="pct"/>
            <w:tcBorders>
              <w:top w:val="single" w:sz="4" w:space="0" w:color="auto"/>
              <w:left w:val="single" w:sz="4" w:space="0" w:color="auto"/>
              <w:bottom w:val="single" w:sz="4" w:space="0" w:color="auto"/>
              <w:right w:val="nil"/>
            </w:tcBorders>
            <w:vAlign w:val="center"/>
          </w:tcPr>
          <w:p w14:paraId="7943CE3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10</w:t>
            </w:r>
          </w:p>
        </w:tc>
        <w:tc>
          <w:tcPr>
            <w:tcW w:w="385" w:type="pct"/>
            <w:tcBorders>
              <w:top w:val="single" w:sz="4" w:space="0" w:color="auto"/>
              <w:left w:val="single" w:sz="4" w:space="0" w:color="auto"/>
              <w:bottom w:val="single" w:sz="4" w:space="0" w:color="auto"/>
              <w:right w:val="nil"/>
            </w:tcBorders>
            <w:vAlign w:val="center"/>
          </w:tcPr>
          <w:p w14:paraId="394BE5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50</w:t>
            </w:r>
          </w:p>
        </w:tc>
        <w:tc>
          <w:tcPr>
            <w:tcW w:w="344" w:type="pct"/>
            <w:tcBorders>
              <w:top w:val="single" w:sz="4" w:space="0" w:color="auto"/>
              <w:left w:val="single" w:sz="4" w:space="0" w:color="auto"/>
              <w:bottom w:val="single" w:sz="4" w:space="0" w:color="auto"/>
              <w:right w:val="nil"/>
            </w:tcBorders>
            <w:vAlign w:val="center"/>
          </w:tcPr>
          <w:p w14:paraId="2FA3180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1EDEB9D7" w14:textId="52ED43E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18C1E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7690A3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3B9129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1E0A9F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89A40F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6A4BFD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A2F955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26</w:t>
            </w:r>
          </w:p>
        </w:tc>
        <w:tc>
          <w:tcPr>
            <w:tcW w:w="539" w:type="pct"/>
            <w:tcBorders>
              <w:top w:val="single" w:sz="4" w:space="0" w:color="auto"/>
              <w:left w:val="single" w:sz="4" w:space="0" w:color="auto"/>
              <w:bottom w:val="single" w:sz="4" w:space="0" w:color="auto"/>
              <w:right w:val="nil"/>
            </w:tcBorders>
            <w:vAlign w:val="center"/>
          </w:tcPr>
          <w:p w14:paraId="4E807DB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w:t>
            </w:r>
          </w:p>
        </w:tc>
        <w:tc>
          <w:tcPr>
            <w:tcW w:w="646" w:type="pct"/>
            <w:tcBorders>
              <w:top w:val="single" w:sz="4" w:space="0" w:color="auto"/>
              <w:left w:val="single" w:sz="4" w:space="0" w:color="auto"/>
              <w:bottom w:val="single" w:sz="4" w:space="0" w:color="auto"/>
              <w:right w:val="nil"/>
            </w:tcBorders>
            <w:vAlign w:val="center"/>
          </w:tcPr>
          <w:p w14:paraId="3264039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1Б</w:t>
            </w:r>
          </w:p>
        </w:tc>
        <w:tc>
          <w:tcPr>
            <w:tcW w:w="385" w:type="pct"/>
            <w:tcBorders>
              <w:top w:val="single" w:sz="4" w:space="0" w:color="auto"/>
              <w:left w:val="single" w:sz="4" w:space="0" w:color="auto"/>
              <w:bottom w:val="single" w:sz="4" w:space="0" w:color="auto"/>
              <w:right w:val="nil"/>
            </w:tcBorders>
            <w:vAlign w:val="center"/>
          </w:tcPr>
          <w:p w14:paraId="41EB7CF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16</w:t>
            </w:r>
          </w:p>
        </w:tc>
        <w:tc>
          <w:tcPr>
            <w:tcW w:w="344" w:type="pct"/>
            <w:tcBorders>
              <w:top w:val="single" w:sz="4" w:space="0" w:color="auto"/>
              <w:left w:val="single" w:sz="4" w:space="0" w:color="auto"/>
              <w:bottom w:val="single" w:sz="4" w:space="0" w:color="auto"/>
              <w:right w:val="nil"/>
            </w:tcBorders>
            <w:vAlign w:val="center"/>
          </w:tcPr>
          <w:p w14:paraId="0226154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0A0A2C51" w14:textId="73538DF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352E0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D8598A8"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93E514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16C1E2D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27294E1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B064C0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960508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27</w:t>
            </w:r>
          </w:p>
        </w:tc>
        <w:tc>
          <w:tcPr>
            <w:tcW w:w="539" w:type="pct"/>
            <w:tcBorders>
              <w:top w:val="single" w:sz="4" w:space="0" w:color="auto"/>
              <w:left w:val="single" w:sz="4" w:space="0" w:color="auto"/>
              <w:bottom w:val="single" w:sz="4" w:space="0" w:color="auto"/>
              <w:right w:val="nil"/>
            </w:tcBorders>
            <w:vAlign w:val="center"/>
          </w:tcPr>
          <w:p w14:paraId="6EFE388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w:t>
            </w:r>
          </w:p>
        </w:tc>
        <w:tc>
          <w:tcPr>
            <w:tcW w:w="646" w:type="pct"/>
            <w:tcBorders>
              <w:top w:val="single" w:sz="4" w:space="0" w:color="auto"/>
              <w:left w:val="single" w:sz="4" w:space="0" w:color="auto"/>
              <w:bottom w:val="single" w:sz="4" w:space="0" w:color="auto"/>
              <w:right w:val="nil"/>
            </w:tcBorders>
            <w:vAlign w:val="center"/>
          </w:tcPr>
          <w:p w14:paraId="29CAE1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ТК-18/16/1</w:t>
            </w:r>
          </w:p>
        </w:tc>
        <w:tc>
          <w:tcPr>
            <w:tcW w:w="385" w:type="pct"/>
            <w:tcBorders>
              <w:top w:val="single" w:sz="4" w:space="0" w:color="auto"/>
              <w:left w:val="single" w:sz="4" w:space="0" w:color="auto"/>
              <w:bottom w:val="single" w:sz="4" w:space="0" w:color="auto"/>
              <w:right w:val="nil"/>
            </w:tcBorders>
            <w:vAlign w:val="center"/>
          </w:tcPr>
          <w:p w14:paraId="6748BBA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45</w:t>
            </w:r>
          </w:p>
        </w:tc>
        <w:tc>
          <w:tcPr>
            <w:tcW w:w="344" w:type="pct"/>
            <w:tcBorders>
              <w:top w:val="single" w:sz="4" w:space="0" w:color="auto"/>
              <w:left w:val="single" w:sz="4" w:space="0" w:color="auto"/>
              <w:bottom w:val="single" w:sz="4" w:space="0" w:color="auto"/>
              <w:right w:val="nil"/>
            </w:tcBorders>
            <w:vAlign w:val="center"/>
          </w:tcPr>
          <w:p w14:paraId="6C54992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0483C3E3" w14:textId="677A701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DFE8BC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945CAA8"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57C55B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4DF025C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10E6A2F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7309F0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BA0474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28</w:t>
            </w:r>
          </w:p>
        </w:tc>
        <w:tc>
          <w:tcPr>
            <w:tcW w:w="539" w:type="pct"/>
            <w:tcBorders>
              <w:top w:val="single" w:sz="4" w:space="0" w:color="auto"/>
              <w:left w:val="single" w:sz="4" w:space="0" w:color="auto"/>
              <w:bottom w:val="single" w:sz="4" w:space="0" w:color="auto"/>
              <w:right w:val="nil"/>
            </w:tcBorders>
            <w:vAlign w:val="center"/>
          </w:tcPr>
          <w:p w14:paraId="0EDBE7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ТК-18/16/1</w:t>
            </w:r>
          </w:p>
        </w:tc>
        <w:tc>
          <w:tcPr>
            <w:tcW w:w="646" w:type="pct"/>
            <w:tcBorders>
              <w:top w:val="single" w:sz="4" w:space="0" w:color="auto"/>
              <w:left w:val="single" w:sz="4" w:space="0" w:color="auto"/>
              <w:bottom w:val="single" w:sz="4" w:space="0" w:color="auto"/>
              <w:right w:val="nil"/>
            </w:tcBorders>
            <w:vAlign w:val="center"/>
          </w:tcPr>
          <w:p w14:paraId="254C2E5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ТК-18/16/2</w:t>
            </w:r>
          </w:p>
        </w:tc>
        <w:tc>
          <w:tcPr>
            <w:tcW w:w="385" w:type="pct"/>
            <w:tcBorders>
              <w:top w:val="single" w:sz="4" w:space="0" w:color="auto"/>
              <w:left w:val="single" w:sz="4" w:space="0" w:color="auto"/>
              <w:bottom w:val="single" w:sz="4" w:space="0" w:color="auto"/>
              <w:right w:val="nil"/>
            </w:tcBorders>
            <w:vAlign w:val="center"/>
          </w:tcPr>
          <w:p w14:paraId="769B16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17</w:t>
            </w:r>
          </w:p>
        </w:tc>
        <w:tc>
          <w:tcPr>
            <w:tcW w:w="344" w:type="pct"/>
            <w:tcBorders>
              <w:top w:val="single" w:sz="4" w:space="0" w:color="auto"/>
              <w:left w:val="single" w:sz="4" w:space="0" w:color="auto"/>
              <w:bottom w:val="single" w:sz="4" w:space="0" w:color="auto"/>
              <w:right w:val="nil"/>
            </w:tcBorders>
            <w:vAlign w:val="center"/>
          </w:tcPr>
          <w:p w14:paraId="36B264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74CB4F39" w14:textId="5F2BB65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36AB3CA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24207A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A2CE56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4769F9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4794EC0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D58658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38368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29</w:t>
            </w:r>
          </w:p>
        </w:tc>
        <w:tc>
          <w:tcPr>
            <w:tcW w:w="539" w:type="pct"/>
            <w:tcBorders>
              <w:top w:val="single" w:sz="4" w:space="0" w:color="auto"/>
              <w:left w:val="single" w:sz="4" w:space="0" w:color="auto"/>
              <w:bottom w:val="single" w:sz="4" w:space="0" w:color="auto"/>
              <w:right w:val="nil"/>
            </w:tcBorders>
            <w:vAlign w:val="center"/>
          </w:tcPr>
          <w:p w14:paraId="4344626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ТК-18/16/2</w:t>
            </w:r>
          </w:p>
        </w:tc>
        <w:tc>
          <w:tcPr>
            <w:tcW w:w="646" w:type="pct"/>
            <w:tcBorders>
              <w:top w:val="single" w:sz="4" w:space="0" w:color="auto"/>
              <w:left w:val="single" w:sz="4" w:space="0" w:color="auto"/>
              <w:bottom w:val="single" w:sz="4" w:space="0" w:color="auto"/>
              <w:right w:val="nil"/>
            </w:tcBorders>
            <w:vAlign w:val="center"/>
          </w:tcPr>
          <w:p w14:paraId="317FF7D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12</w:t>
            </w:r>
          </w:p>
        </w:tc>
        <w:tc>
          <w:tcPr>
            <w:tcW w:w="385" w:type="pct"/>
            <w:tcBorders>
              <w:top w:val="single" w:sz="4" w:space="0" w:color="auto"/>
              <w:left w:val="single" w:sz="4" w:space="0" w:color="auto"/>
              <w:bottom w:val="single" w:sz="4" w:space="0" w:color="auto"/>
              <w:right w:val="nil"/>
            </w:tcBorders>
            <w:vAlign w:val="center"/>
          </w:tcPr>
          <w:p w14:paraId="1554A9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45</w:t>
            </w:r>
          </w:p>
        </w:tc>
        <w:tc>
          <w:tcPr>
            <w:tcW w:w="344" w:type="pct"/>
            <w:tcBorders>
              <w:top w:val="single" w:sz="4" w:space="0" w:color="auto"/>
              <w:left w:val="single" w:sz="4" w:space="0" w:color="auto"/>
              <w:bottom w:val="single" w:sz="4" w:space="0" w:color="auto"/>
              <w:right w:val="nil"/>
            </w:tcBorders>
            <w:vAlign w:val="center"/>
          </w:tcPr>
          <w:p w14:paraId="6BE775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299863A7" w14:textId="2AFE1A98"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633C0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A5E904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8D0AE0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38B241E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299612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A80A9C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33C83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30</w:t>
            </w:r>
          </w:p>
        </w:tc>
        <w:tc>
          <w:tcPr>
            <w:tcW w:w="539" w:type="pct"/>
            <w:tcBorders>
              <w:top w:val="single" w:sz="4" w:space="0" w:color="auto"/>
              <w:left w:val="single" w:sz="4" w:space="0" w:color="auto"/>
              <w:bottom w:val="single" w:sz="4" w:space="0" w:color="auto"/>
              <w:right w:val="nil"/>
            </w:tcBorders>
            <w:vAlign w:val="center"/>
          </w:tcPr>
          <w:p w14:paraId="0397392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ТК-18/16/2</w:t>
            </w:r>
          </w:p>
        </w:tc>
        <w:tc>
          <w:tcPr>
            <w:tcW w:w="646" w:type="pct"/>
            <w:tcBorders>
              <w:top w:val="single" w:sz="4" w:space="0" w:color="auto"/>
              <w:left w:val="single" w:sz="4" w:space="0" w:color="auto"/>
              <w:bottom w:val="single" w:sz="4" w:space="0" w:color="auto"/>
              <w:right w:val="nil"/>
            </w:tcBorders>
            <w:vAlign w:val="center"/>
          </w:tcPr>
          <w:p w14:paraId="5B77CC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16</w:t>
            </w:r>
          </w:p>
        </w:tc>
        <w:tc>
          <w:tcPr>
            <w:tcW w:w="385" w:type="pct"/>
            <w:tcBorders>
              <w:top w:val="single" w:sz="4" w:space="0" w:color="auto"/>
              <w:left w:val="single" w:sz="4" w:space="0" w:color="auto"/>
              <w:bottom w:val="single" w:sz="4" w:space="0" w:color="auto"/>
              <w:right w:val="nil"/>
            </w:tcBorders>
            <w:vAlign w:val="center"/>
          </w:tcPr>
          <w:p w14:paraId="1DDEF4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344" w:type="pct"/>
            <w:tcBorders>
              <w:top w:val="single" w:sz="4" w:space="0" w:color="auto"/>
              <w:left w:val="single" w:sz="4" w:space="0" w:color="auto"/>
              <w:bottom w:val="single" w:sz="4" w:space="0" w:color="auto"/>
              <w:right w:val="nil"/>
            </w:tcBorders>
            <w:vAlign w:val="center"/>
          </w:tcPr>
          <w:p w14:paraId="0D5EEB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0D7B3B86" w14:textId="714EF28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BA745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B26923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1C5382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460906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63518C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230BDE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4FD69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31</w:t>
            </w:r>
          </w:p>
        </w:tc>
        <w:tc>
          <w:tcPr>
            <w:tcW w:w="539" w:type="pct"/>
            <w:tcBorders>
              <w:top w:val="single" w:sz="4" w:space="0" w:color="auto"/>
              <w:left w:val="single" w:sz="4" w:space="0" w:color="auto"/>
              <w:bottom w:val="single" w:sz="4" w:space="0" w:color="auto"/>
              <w:right w:val="nil"/>
            </w:tcBorders>
            <w:vAlign w:val="center"/>
          </w:tcPr>
          <w:p w14:paraId="48C0189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ТК-18/26</w:t>
            </w:r>
          </w:p>
        </w:tc>
        <w:tc>
          <w:tcPr>
            <w:tcW w:w="646" w:type="pct"/>
            <w:tcBorders>
              <w:top w:val="single" w:sz="4" w:space="0" w:color="auto"/>
              <w:left w:val="single" w:sz="4" w:space="0" w:color="auto"/>
              <w:bottom w:val="single" w:sz="4" w:space="0" w:color="auto"/>
              <w:right w:val="nil"/>
            </w:tcBorders>
            <w:vAlign w:val="center"/>
          </w:tcPr>
          <w:p w14:paraId="0C7BF9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26</w:t>
            </w:r>
          </w:p>
        </w:tc>
        <w:tc>
          <w:tcPr>
            <w:tcW w:w="385" w:type="pct"/>
            <w:tcBorders>
              <w:top w:val="single" w:sz="4" w:space="0" w:color="auto"/>
              <w:left w:val="single" w:sz="4" w:space="0" w:color="auto"/>
              <w:bottom w:val="single" w:sz="4" w:space="0" w:color="auto"/>
              <w:right w:val="nil"/>
            </w:tcBorders>
            <w:vAlign w:val="center"/>
          </w:tcPr>
          <w:p w14:paraId="0B1AAB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30</w:t>
            </w:r>
          </w:p>
        </w:tc>
        <w:tc>
          <w:tcPr>
            <w:tcW w:w="344" w:type="pct"/>
            <w:tcBorders>
              <w:top w:val="single" w:sz="4" w:space="0" w:color="auto"/>
              <w:left w:val="single" w:sz="4" w:space="0" w:color="auto"/>
              <w:bottom w:val="single" w:sz="4" w:space="0" w:color="auto"/>
              <w:right w:val="nil"/>
            </w:tcBorders>
            <w:vAlign w:val="center"/>
          </w:tcPr>
          <w:p w14:paraId="192956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61DF9DF5" w14:textId="7CBB703F"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ABBBAB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EF7AC5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E9C657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40ED85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7334230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545E1BF2"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2F212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539" w:type="pct"/>
            <w:tcBorders>
              <w:top w:val="single" w:sz="4" w:space="0" w:color="auto"/>
              <w:left w:val="single" w:sz="4" w:space="0" w:color="auto"/>
              <w:bottom w:val="single" w:sz="4" w:space="0" w:color="auto"/>
              <w:right w:val="nil"/>
            </w:tcBorders>
            <w:vAlign w:val="center"/>
          </w:tcPr>
          <w:p w14:paraId="6BB1DD3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ТК-18/32/1</w:t>
            </w:r>
          </w:p>
        </w:tc>
        <w:tc>
          <w:tcPr>
            <w:tcW w:w="646" w:type="pct"/>
            <w:tcBorders>
              <w:top w:val="single" w:sz="4" w:space="0" w:color="auto"/>
              <w:left w:val="single" w:sz="4" w:space="0" w:color="auto"/>
              <w:bottom w:val="single" w:sz="4" w:space="0" w:color="auto"/>
              <w:right w:val="nil"/>
            </w:tcBorders>
            <w:vAlign w:val="center"/>
          </w:tcPr>
          <w:p w14:paraId="2181406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32</w:t>
            </w:r>
          </w:p>
        </w:tc>
        <w:tc>
          <w:tcPr>
            <w:tcW w:w="385" w:type="pct"/>
            <w:tcBorders>
              <w:top w:val="single" w:sz="4" w:space="0" w:color="auto"/>
              <w:left w:val="single" w:sz="4" w:space="0" w:color="auto"/>
              <w:bottom w:val="single" w:sz="4" w:space="0" w:color="auto"/>
              <w:right w:val="nil"/>
            </w:tcBorders>
            <w:vAlign w:val="center"/>
          </w:tcPr>
          <w:p w14:paraId="7690A8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45</w:t>
            </w:r>
          </w:p>
        </w:tc>
        <w:tc>
          <w:tcPr>
            <w:tcW w:w="344" w:type="pct"/>
            <w:tcBorders>
              <w:top w:val="single" w:sz="4" w:space="0" w:color="auto"/>
              <w:left w:val="single" w:sz="4" w:space="0" w:color="auto"/>
              <w:bottom w:val="single" w:sz="4" w:space="0" w:color="auto"/>
              <w:right w:val="nil"/>
            </w:tcBorders>
            <w:vAlign w:val="center"/>
          </w:tcPr>
          <w:p w14:paraId="268EC5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4E3676CC" w14:textId="3DCE121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A784D2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4355B6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DFFCC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3966FE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3F2D9FF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1417D3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962F7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33</w:t>
            </w:r>
          </w:p>
        </w:tc>
        <w:tc>
          <w:tcPr>
            <w:tcW w:w="539" w:type="pct"/>
            <w:tcBorders>
              <w:top w:val="single" w:sz="4" w:space="0" w:color="auto"/>
              <w:left w:val="single" w:sz="4" w:space="0" w:color="auto"/>
              <w:bottom w:val="single" w:sz="4" w:space="0" w:color="auto"/>
              <w:right w:val="nil"/>
            </w:tcBorders>
            <w:vAlign w:val="center"/>
          </w:tcPr>
          <w:p w14:paraId="24C247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ТК-18/32/3</w:t>
            </w:r>
          </w:p>
        </w:tc>
        <w:tc>
          <w:tcPr>
            <w:tcW w:w="646" w:type="pct"/>
            <w:tcBorders>
              <w:top w:val="single" w:sz="4" w:space="0" w:color="auto"/>
              <w:left w:val="single" w:sz="4" w:space="0" w:color="auto"/>
              <w:bottom w:val="single" w:sz="4" w:space="0" w:color="auto"/>
              <w:right w:val="nil"/>
            </w:tcBorders>
            <w:vAlign w:val="center"/>
          </w:tcPr>
          <w:p w14:paraId="4C2BE7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32</w:t>
            </w:r>
          </w:p>
        </w:tc>
        <w:tc>
          <w:tcPr>
            <w:tcW w:w="385" w:type="pct"/>
            <w:tcBorders>
              <w:top w:val="single" w:sz="4" w:space="0" w:color="auto"/>
              <w:left w:val="single" w:sz="4" w:space="0" w:color="auto"/>
              <w:bottom w:val="single" w:sz="4" w:space="0" w:color="auto"/>
              <w:right w:val="nil"/>
            </w:tcBorders>
            <w:vAlign w:val="center"/>
          </w:tcPr>
          <w:p w14:paraId="4B5F10C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30</w:t>
            </w:r>
          </w:p>
        </w:tc>
        <w:tc>
          <w:tcPr>
            <w:tcW w:w="344" w:type="pct"/>
            <w:tcBorders>
              <w:top w:val="single" w:sz="4" w:space="0" w:color="auto"/>
              <w:left w:val="single" w:sz="4" w:space="0" w:color="auto"/>
              <w:bottom w:val="single" w:sz="4" w:space="0" w:color="auto"/>
              <w:right w:val="nil"/>
            </w:tcBorders>
            <w:vAlign w:val="center"/>
          </w:tcPr>
          <w:p w14:paraId="19133BC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11E8C51E" w14:textId="25995AF8"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9DECD7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37E1A16"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7BBAA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305" w:type="pct"/>
            <w:tcBorders>
              <w:top w:val="single" w:sz="4" w:space="0" w:color="auto"/>
              <w:left w:val="single" w:sz="4" w:space="0" w:color="auto"/>
              <w:bottom w:val="single" w:sz="4" w:space="0" w:color="auto"/>
              <w:right w:val="nil"/>
            </w:tcBorders>
            <w:vAlign w:val="center"/>
          </w:tcPr>
          <w:p w14:paraId="758857D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н/д</w:t>
            </w:r>
          </w:p>
        </w:tc>
        <w:tc>
          <w:tcPr>
            <w:tcW w:w="1001" w:type="pct"/>
            <w:tcBorders>
              <w:top w:val="single" w:sz="4" w:space="0" w:color="auto"/>
              <w:left w:val="single" w:sz="4" w:space="0" w:color="auto"/>
              <w:bottom w:val="single" w:sz="4" w:space="0" w:color="auto"/>
              <w:right w:val="single" w:sz="4" w:space="0" w:color="auto"/>
            </w:tcBorders>
            <w:vAlign w:val="center"/>
          </w:tcPr>
          <w:p w14:paraId="0A9F02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8DF7CA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86CBB3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34</w:t>
            </w:r>
          </w:p>
        </w:tc>
        <w:tc>
          <w:tcPr>
            <w:tcW w:w="539" w:type="pct"/>
            <w:tcBorders>
              <w:top w:val="single" w:sz="4" w:space="0" w:color="auto"/>
              <w:left w:val="single" w:sz="4" w:space="0" w:color="auto"/>
              <w:bottom w:val="single" w:sz="4" w:space="0" w:color="auto"/>
              <w:right w:val="nil"/>
            </w:tcBorders>
            <w:vAlign w:val="center"/>
          </w:tcPr>
          <w:p w14:paraId="1E57BEF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w:t>
            </w:r>
          </w:p>
        </w:tc>
        <w:tc>
          <w:tcPr>
            <w:tcW w:w="646" w:type="pct"/>
            <w:tcBorders>
              <w:top w:val="single" w:sz="4" w:space="0" w:color="auto"/>
              <w:left w:val="single" w:sz="4" w:space="0" w:color="auto"/>
              <w:bottom w:val="single" w:sz="4" w:space="0" w:color="auto"/>
              <w:right w:val="nil"/>
            </w:tcBorders>
            <w:vAlign w:val="center"/>
          </w:tcPr>
          <w:p w14:paraId="2746FA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w:t>
            </w:r>
          </w:p>
        </w:tc>
        <w:tc>
          <w:tcPr>
            <w:tcW w:w="385" w:type="pct"/>
            <w:tcBorders>
              <w:top w:val="single" w:sz="4" w:space="0" w:color="auto"/>
              <w:left w:val="single" w:sz="4" w:space="0" w:color="auto"/>
              <w:bottom w:val="single" w:sz="4" w:space="0" w:color="auto"/>
              <w:right w:val="nil"/>
            </w:tcBorders>
            <w:vAlign w:val="center"/>
          </w:tcPr>
          <w:p w14:paraId="68F4A90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75</w:t>
            </w:r>
          </w:p>
        </w:tc>
        <w:tc>
          <w:tcPr>
            <w:tcW w:w="344" w:type="pct"/>
            <w:tcBorders>
              <w:top w:val="single" w:sz="4" w:space="0" w:color="auto"/>
              <w:left w:val="single" w:sz="4" w:space="0" w:color="auto"/>
              <w:bottom w:val="single" w:sz="4" w:space="0" w:color="auto"/>
              <w:right w:val="nil"/>
            </w:tcBorders>
            <w:vAlign w:val="center"/>
          </w:tcPr>
          <w:p w14:paraId="0D0480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0B33F23" w14:textId="0743A8AD"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7789E5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0344E6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1B0EB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B3D358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663ACD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08F8B6B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0BE5C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539" w:type="pct"/>
            <w:tcBorders>
              <w:top w:val="single" w:sz="4" w:space="0" w:color="auto"/>
              <w:left w:val="single" w:sz="4" w:space="0" w:color="auto"/>
              <w:bottom w:val="single" w:sz="4" w:space="0" w:color="auto"/>
              <w:right w:val="nil"/>
            </w:tcBorders>
            <w:vAlign w:val="center"/>
          </w:tcPr>
          <w:p w14:paraId="11F9073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w:t>
            </w:r>
          </w:p>
        </w:tc>
        <w:tc>
          <w:tcPr>
            <w:tcW w:w="646" w:type="pct"/>
            <w:tcBorders>
              <w:top w:val="single" w:sz="4" w:space="0" w:color="auto"/>
              <w:left w:val="single" w:sz="4" w:space="0" w:color="auto"/>
              <w:bottom w:val="single" w:sz="4" w:space="0" w:color="auto"/>
              <w:right w:val="nil"/>
            </w:tcBorders>
            <w:vAlign w:val="center"/>
          </w:tcPr>
          <w:p w14:paraId="1997B9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ТК-18А/1</w:t>
            </w:r>
          </w:p>
        </w:tc>
        <w:tc>
          <w:tcPr>
            <w:tcW w:w="385" w:type="pct"/>
            <w:tcBorders>
              <w:top w:val="single" w:sz="4" w:space="0" w:color="auto"/>
              <w:left w:val="single" w:sz="4" w:space="0" w:color="auto"/>
              <w:bottom w:val="single" w:sz="4" w:space="0" w:color="auto"/>
              <w:right w:val="nil"/>
            </w:tcBorders>
            <w:vAlign w:val="center"/>
          </w:tcPr>
          <w:p w14:paraId="6CA223C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24</w:t>
            </w:r>
          </w:p>
        </w:tc>
        <w:tc>
          <w:tcPr>
            <w:tcW w:w="344" w:type="pct"/>
            <w:tcBorders>
              <w:top w:val="single" w:sz="4" w:space="0" w:color="auto"/>
              <w:left w:val="single" w:sz="4" w:space="0" w:color="auto"/>
              <w:bottom w:val="single" w:sz="4" w:space="0" w:color="auto"/>
              <w:right w:val="nil"/>
            </w:tcBorders>
            <w:vAlign w:val="center"/>
          </w:tcPr>
          <w:p w14:paraId="234341C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663FBAB9" w14:textId="49AA9A6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надземная</w:t>
            </w:r>
          </w:p>
        </w:tc>
        <w:tc>
          <w:tcPr>
            <w:tcW w:w="465" w:type="pct"/>
            <w:tcBorders>
              <w:top w:val="single" w:sz="4" w:space="0" w:color="auto"/>
              <w:left w:val="single" w:sz="4" w:space="0" w:color="auto"/>
              <w:bottom w:val="single" w:sz="4" w:space="0" w:color="auto"/>
              <w:right w:val="nil"/>
            </w:tcBorders>
            <w:vAlign w:val="center"/>
          </w:tcPr>
          <w:p w14:paraId="35EB2A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9DC24D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D7D2CA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62714D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2023</w:t>
            </w:r>
          </w:p>
        </w:tc>
        <w:tc>
          <w:tcPr>
            <w:tcW w:w="1001" w:type="pct"/>
            <w:tcBorders>
              <w:top w:val="single" w:sz="4" w:space="0" w:color="auto"/>
              <w:left w:val="single" w:sz="4" w:space="0" w:color="auto"/>
              <w:bottom w:val="single" w:sz="4" w:space="0" w:color="auto"/>
              <w:right w:val="single" w:sz="4" w:space="0" w:color="auto"/>
            </w:tcBorders>
            <w:vAlign w:val="center"/>
          </w:tcPr>
          <w:p w14:paraId="1457D7A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оцинкованная ППУ труба</w:t>
            </w:r>
          </w:p>
        </w:tc>
      </w:tr>
      <w:tr w:rsidR="004F2384" w:rsidRPr="004F2384" w14:paraId="4044455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886B29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36</w:t>
            </w:r>
          </w:p>
        </w:tc>
        <w:tc>
          <w:tcPr>
            <w:tcW w:w="539" w:type="pct"/>
            <w:tcBorders>
              <w:top w:val="single" w:sz="4" w:space="0" w:color="auto"/>
              <w:left w:val="single" w:sz="4" w:space="0" w:color="auto"/>
              <w:bottom w:val="single" w:sz="4" w:space="0" w:color="auto"/>
              <w:right w:val="nil"/>
            </w:tcBorders>
            <w:vAlign w:val="center"/>
          </w:tcPr>
          <w:p w14:paraId="727F485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ТК-18А/1</w:t>
            </w:r>
          </w:p>
        </w:tc>
        <w:tc>
          <w:tcPr>
            <w:tcW w:w="646" w:type="pct"/>
            <w:tcBorders>
              <w:top w:val="single" w:sz="4" w:space="0" w:color="auto"/>
              <w:left w:val="single" w:sz="4" w:space="0" w:color="auto"/>
              <w:bottom w:val="single" w:sz="4" w:space="0" w:color="auto"/>
              <w:right w:val="nil"/>
            </w:tcBorders>
            <w:vAlign w:val="center"/>
          </w:tcPr>
          <w:p w14:paraId="18061B0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ТК-18А/2</w:t>
            </w:r>
          </w:p>
        </w:tc>
        <w:tc>
          <w:tcPr>
            <w:tcW w:w="385" w:type="pct"/>
            <w:tcBorders>
              <w:top w:val="single" w:sz="4" w:space="0" w:color="auto"/>
              <w:left w:val="single" w:sz="4" w:space="0" w:color="auto"/>
              <w:bottom w:val="single" w:sz="4" w:space="0" w:color="auto"/>
              <w:right w:val="nil"/>
            </w:tcBorders>
            <w:vAlign w:val="center"/>
          </w:tcPr>
          <w:p w14:paraId="3D46A5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45</w:t>
            </w:r>
          </w:p>
        </w:tc>
        <w:tc>
          <w:tcPr>
            <w:tcW w:w="344" w:type="pct"/>
            <w:tcBorders>
              <w:top w:val="single" w:sz="4" w:space="0" w:color="auto"/>
              <w:left w:val="single" w:sz="4" w:space="0" w:color="auto"/>
              <w:bottom w:val="single" w:sz="4" w:space="0" w:color="auto"/>
              <w:right w:val="nil"/>
            </w:tcBorders>
            <w:vAlign w:val="center"/>
          </w:tcPr>
          <w:p w14:paraId="5A3E17F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1B2AFDEF" w14:textId="30F1A1E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надземная</w:t>
            </w:r>
          </w:p>
        </w:tc>
        <w:tc>
          <w:tcPr>
            <w:tcW w:w="465" w:type="pct"/>
            <w:tcBorders>
              <w:top w:val="single" w:sz="4" w:space="0" w:color="auto"/>
              <w:left w:val="single" w:sz="4" w:space="0" w:color="auto"/>
              <w:bottom w:val="single" w:sz="4" w:space="0" w:color="auto"/>
              <w:right w:val="nil"/>
            </w:tcBorders>
            <w:vAlign w:val="center"/>
          </w:tcPr>
          <w:p w14:paraId="5B5C76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52A458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1B99C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8B72D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2023</w:t>
            </w:r>
          </w:p>
        </w:tc>
        <w:tc>
          <w:tcPr>
            <w:tcW w:w="1001" w:type="pct"/>
            <w:tcBorders>
              <w:top w:val="single" w:sz="4" w:space="0" w:color="auto"/>
              <w:left w:val="single" w:sz="4" w:space="0" w:color="auto"/>
              <w:bottom w:val="single" w:sz="4" w:space="0" w:color="auto"/>
              <w:right w:val="single" w:sz="4" w:space="0" w:color="auto"/>
            </w:tcBorders>
            <w:vAlign w:val="center"/>
          </w:tcPr>
          <w:p w14:paraId="7665F3B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оцинкованная ППУ труба</w:t>
            </w:r>
          </w:p>
        </w:tc>
      </w:tr>
      <w:tr w:rsidR="004F2384" w:rsidRPr="004F2384" w14:paraId="622A6B5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62516E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37</w:t>
            </w:r>
          </w:p>
        </w:tc>
        <w:tc>
          <w:tcPr>
            <w:tcW w:w="539" w:type="pct"/>
            <w:tcBorders>
              <w:top w:val="single" w:sz="4" w:space="0" w:color="auto"/>
              <w:left w:val="single" w:sz="4" w:space="0" w:color="auto"/>
              <w:bottom w:val="single" w:sz="4" w:space="0" w:color="auto"/>
              <w:right w:val="nil"/>
            </w:tcBorders>
            <w:vAlign w:val="center"/>
          </w:tcPr>
          <w:p w14:paraId="27ECCF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ТК-18А/2</w:t>
            </w:r>
          </w:p>
        </w:tc>
        <w:tc>
          <w:tcPr>
            <w:tcW w:w="646" w:type="pct"/>
            <w:tcBorders>
              <w:top w:val="single" w:sz="4" w:space="0" w:color="auto"/>
              <w:left w:val="single" w:sz="4" w:space="0" w:color="auto"/>
              <w:bottom w:val="single" w:sz="4" w:space="0" w:color="auto"/>
              <w:right w:val="nil"/>
            </w:tcBorders>
            <w:vAlign w:val="center"/>
          </w:tcPr>
          <w:p w14:paraId="42E4EA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ТК-18А/3</w:t>
            </w:r>
          </w:p>
        </w:tc>
        <w:tc>
          <w:tcPr>
            <w:tcW w:w="385" w:type="pct"/>
            <w:tcBorders>
              <w:top w:val="single" w:sz="4" w:space="0" w:color="auto"/>
              <w:left w:val="single" w:sz="4" w:space="0" w:color="auto"/>
              <w:bottom w:val="single" w:sz="4" w:space="0" w:color="auto"/>
              <w:right w:val="nil"/>
            </w:tcBorders>
            <w:vAlign w:val="center"/>
          </w:tcPr>
          <w:p w14:paraId="62F52F1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50</w:t>
            </w:r>
          </w:p>
        </w:tc>
        <w:tc>
          <w:tcPr>
            <w:tcW w:w="344" w:type="pct"/>
            <w:tcBorders>
              <w:top w:val="single" w:sz="4" w:space="0" w:color="auto"/>
              <w:left w:val="single" w:sz="4" w:space="0" w:color="auto"/>
              <w:bottom w:val="single" w:sz="4" w:space="0" w:color="auto"/>
              <w:right w:val="nil"/>
            </w:tcBorders>
            <w:vAlign w:val="center"/>
          </w:tcPr>
          <w:p w14:paraId="731CBB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30523382" w14:textId="40DC0D6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надземная</w:t>
            </w:r>
          </w:p>
        </w:tc>
        <w:tc>
          <w:tcPr>
            <w:tcW w:w="465" w:type="pct"/>
            <w:tcBorders>
              <w:top w:val="single" w:sz="4" w:space="0" w:color="auto"/>
              <w:left w:val="single" w:sz="4" w:space="0" w:color="auto"/>
              <w:bottom w:val="single" w:sz="4" w:space="0" w:color="auto"/>
              <w:right w:val="nil"/>
            </w:tcBorders>
            <w:vAlign w:val="center"/>
          </w:tcPr>
          <w:p w14:paraId="5C8ECE9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D97E12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6A46EE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D3F6B8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2023</w:t>
            </w:r>
          </w:p>
        </w:tc>
        <w:tc>
          <w:tcPr>
            <w:tcW w:w="1001" w:type="pct"/>
            <w:tcBorders>
              <w:top w:val="single" w:sz="4" w:space="0" w:color="auto"/>
              <w:left w:val="single" w:sz="4" w:space="0" w:color="auto"/>
              <w:bottom w:val="single" w:sz="4" w:space="0" w:color="auto"/>
              <w:right w:val="single" w:sz="4" w:space="0" w:color="auto"/>
            </w:tcBorders>
            <w:vAlign w:val="center"/>
          </w:tcPr>
          <w:p w14:paraId="250C41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оцинкованная ППУ труба</w:t>
            </w:r>
          </w:p>
        </w:tc>
      </w:tr>
      <w:tr w:rsidR="004F2384" w:rsidRPr="004F2384" w14:paraId="7E415F7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064F43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lastRenderedPageBreak/>
              <w:t>38</w:t>
            </w:r>
          </w:p>
        </w:tc>
        <w:tc>
          <w:tcPr>
            <w:tcW w:w="539" w:type="pct"/>
            <w:tcBorders>
              <w:top w:val="single" w:sz="4" w:space="0" w:color="auto"/>
              <w:left w:val="single" w:sz="4" w:space="0" w:color="auto"/>
              <w:bottom w:val="single" w:sz="4" w:space="0" w:color="auto"/>
              <w:right w:val="nil"/>
            </w:tcBorders>
            <w:vAlign w:val="center"/>
          </w:tcPr>
          <w:p w14:paraId="0BF90B3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ТК-18А/3</w:t>
            </w:r>
          </w:p>
        </w:tc>
        <w:tc>
          <w:tcPr>
            <w:tcW w:w="646" w:type="pct"/>
            <w:tcBorders>
              <w:top w:val="single" w:sz="4" w:space="0" w:color="auto"/>
              <w:left w:val="single" w:sz="4" w:space="0" w:color="auto"/>
              <w:bottom w:val="single" w:sz="4" w:space="0" w:color="auto"/>
              <w:right w:val="nil"/>
            </w:tcBorders>
            <w:vAlign w:val="center"/>
          </w:tcPr>
          <w:p w14:paraId="6C3009C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ТК-18А/4</w:t>
            </w:r>
          </w:p>
        </w:tc>
        <w:tc>
          <w:tcPr>
            <w:tcW w:w="385" w:type="pct"/>
            <w:tcBorders>
              <w:top w:val="single" w:sz="4" w:space="0" w:color="auto"/>
              <w:left w:val="single" w:sz="4" w:space="0" w:color="auto"/>
              <w:bottom w:val="single" w:sz="4" w:space="0" w:color="auto"/>
              <w:right w:val="nil"/>
            </w:tcBorders>
            <w:vAlign w:val="center"/>
          </w:tcPr>
          <w:p w14:paraId="09F41E7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w:t>
            </w:r>
          </w:p>
        </w:tc>
        <w:tc>
          <w:tcPr>
            <w:tcW w:w="344" w:type="pct"/>
            <w:tcBorders>
              <w:top w:val="single" w:sz="4" w:space="0" w:color="auto"/>
              <w:left w:val="single" w:sz="4" w:space="0" w:color="auto"/>
              <w:bottom w:val="single" w:sz="4" w:space="0" w:color="auto"/>
              <w:right w:val="nil"/>
            </w:tcBorders>
            <w:vAlign w:val="center"/>
          </w:tcPr>
          <w:p w14:paraId="754188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6E293A6B" w14:textId="54FA178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надземная</w:t>
            </w:r>
          </w:p>
        </w:tc>
        <w:tc>
          <w:tcPr>
            <w:tcW w:w="465" w:type="pct"/>
            <w:tcBorders>
              <w:top w:val="single" w:sz="4" w:space="0" w:color="auto"/>
              <w:left w:val="single" w:sz="4" w:space="0" w:color="auto"/>
              <w:bottom w:val="single" w:sz="4" w:space="0" w:color="auto"/>
              <w:right w:val="nil"/>
            </w:tcBorders>
            <w:vAlign w:val="center"/>
          </w:tcPr>
          <w:p w14:paraId="3EB30C1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5E39383"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69EFB8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C245C7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2015</w:t>
            </w:r>
          </w:p>
        </w:tc>
        <w:tc>
          <w:tcPr>
            <w:tcW w:w="1001" w:type="pct"/>
            <w:tcBorders>
              <w:top w:val="single" w:sz="4" w:space="0" w:color="auto"/>
              <w:left w:val="single" w:sz="4" w:space="0" w:color="auto"/>
              <w:bottom w:val="single" w:sz="4" w:space="0" w:color="auto"/>
              <w:right w:val="single" w:sz="4" w:space="0" w:color="auto"/>
            </w:tcBorders>
            <w:vAlign w:val="center"/>
          </w:tcPr>
          <w:p w14:paraId="69FBDC5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оцинкованная ППУ труба</w:t>
            </w:r>
          </w:p>
        </w:tc>
      </w:tr>
      <w:tr w:rsidR="004F2384" w:rsidRPr="004F2384" w14:paraId="6E0B0DE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CF7E1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39</w:t>
            </w:r>
          </w:p>
        </w:tc>
        <w:tc>
          <w:tcPr>
            <w:tcW w:w="539" w:type="pct"/>
            <w:tcBorders>
              <w:top w:val="single" w:sz="4" w:space="0" w:color="auto"/>
              <w:left w:val="single" w:sz="4" w:space="0" w:color="auto"/>
              <w:bottom w:val="single" w:sz="4" w:space="0" w:color="auto"/>
              <w:right w:val="nil"/>
            </w:tcBorders>
            <w:vAlign w:val="center"/>
          </w:tcPr>
          <w:p w14:paraId="3C93993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ТК-18А/4</w:t>
            </w:r>
          </w:p>
        </w:tc>
        <w:tc>
          <w:tcPr>
            <w:tcW w:w="646" w:type="pct"/>
            <w:tcBorders>
              <w:top w:val="single" w:sz="4" w:space="0" w:color="auto"/>
              <w:left w:val="single" w:sz="4" w:space="0" w:color="auto"/>
              <w:bottom w:val="single" w:sz="4" w:space="0" w:color="auto"/>
              <w:right w:val="nil"/>
            </w:tcBorders>
            <w:vAlign w:val="center"/>
          </w:tcPr>
          <w:p w14:paraId="056A7E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ТК-18А/5</w:t>
            </w:r>
          </w:p>
        </w:tc>
        <w:tc>
          <w:tcPr>
            <w:tcW w:w="385" w:type="pct"/>
            <w:tcBorders>
              <w:top w:val="single" w:sz="4" w:space="0" w:color="auto"/>
              <w:left w:val="single" w:sz="4" w:space="0" w:color="auto"/>
              <w:bottom w:val="single" w:sz="4" w:space="0" w:color="auto"/>
              <w:right w:val="nil"/>
            </w:tcBorders>
            <w:vAlign w:val="center"/>
          </w:tcPr>
          <w:p w14:paraId="61857BF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51</w:t>
            </w:r>
          </w:p>
        </w:tc>
        <w:tc>
          <w:tcPr>
            <w:tcW w:w="344" w:type="pct"/>
            <w:tcBorders>
              <w:top w:val="single" w:sz="4" w:space="0" w:color="auto"/>
              <w:left w:val="single" w:sz="4" w:space="0" w:color="auto"/>
              <w:bottom w:val="single" w:sz="4" w:space="0" w:color="auto"/>
              <w:right w:val="nil"/>
            </w:tcBorders>
            <w:vAlign w:val="center"/>
          </w:tcPr>
          <w:p w14:paraId="58F20BB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58B8933E" w14:textId="1964A4D4"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3BF5A5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9ECB28C"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88A79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353D46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2015</w:t>
            </w:r>
          </w:p>
        </w:tc>
        <w:tc>
          <w:tcPr>
            <w:tcW w:w="1001" w:type="pct"/>
            <w:tcBorders>
              <w:top w:val="single" w:sz="4" w:space="0" w:color="auto"/>
              <w:left w:val="single" w:sz="4" w:space="0" w:color="auto"/>
              <w:bottom w:val="single" w:sz="4" w:space="0" w:color="auto"/>
              <w:right w:val="single" w:sz="4" w:space="0" w:color="auto"/>
            </w:tcBorders>
            <w:vAlign w:val="center"/>
          </w:tcPr>
          <w:p w14:paraId="620828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оцинкованная ППУ труба</w:t>
            </w:r>
          </w:p>
        </w:tc>
      </w:tr>
      <w:tr w:rsidR="004F2384" w:rsidRPr="004F2384" w14:paraId="0C8E08B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920AB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539" w:type="pct"/>
            <w:tcBorders>
              <w:top w:val="single" w:sz="4" w:space="0" w:color="auto"/>
              <w:left w:val="single" w:sz="4" w:space="0" w:color="auto"/>
              <w:bottom w:val="single" w:sz="4" w:space="0" w:color="auto"/>
              <w:right w:val="nil"/>
            </w:tcBorders>
            <w:vAlign w:val="center"/>
          </w:tcPr>
          <w:p w14:paraId="35531AB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ТК-18А/5</w:t>
            </w:r>
          </w:p>
        </w:tc>
        <w:tc>
          <w:tcPr>
            <w:tcW w:w="646" w:type="pct"/>
            <w:tcBorders>
              <w:top w:val="single" w:sz="4" w:space="0" w:color="auto"/>
              <w:left w:val="single" w:sz="4" w:space="0" w:color="auto"/>
              <w:bottom w:val="single" w:sz="4" w:space="0" w:color="auto"/>
              <w:right w:val="nil"/>
            </w:tcBorders>
            <w:vAlign w:val="center"/>
          </w:tcPr>
          <w:p w14:paraId="50358C2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ТК-18А/6</w:t>
            </w:r>
          </w:p>
        </w:tc>
        <w:tc>
          <w:tcPr>
            <w:tcW w:w="385" w:type="pct"/>
            <w:tcBorders>
              <w:top w:val="single" w:sz="4" w:space="0" w:color="auto"/>
              <w:left w:val="single" w:sz="4" w:space="0" w:color="auto"/>
              <w:bottom w:val="single" w:sz="4" w:space="0" w:color="auto"/>
              <w:right w:val="nil"/>
            </w:tcBorders>
            <w:vAlign w:val="center"/>
          </w:tcPr>
          <w:p w14:paraId="314E25D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42</w:t>
            </w:r>
          </w:p>
        </w:tc>
        <w:tc>
          <w:tcPr>
            <w:tcW w:w="344" w:type="pct"/>
            <w:tcBorders>
              <w:top w:val="single" w:sz="4" w:space="0" w:color="auto"/>
              <w:left w:val="single" w:sz="4" w:space="0" w:color="auto"/>
              <w:bottom w:val="single" w:sz="4" w:space="0" w:color="auto"/>
              <w:right w:val="nil"/>
            </w:tcBorders>
            <w:vAlign w:val="center"/>
          </w:tcPr>
          <w:p w14:paraId="1E0F282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4684926C" w14:textId="39DD811D"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6F217C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087A96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F7B9CE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43F2FB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1001" w:type="pct"/>
            <w:tcBorders>
              <w:top w:val="single" w:sz="4" w:space="0" w:color="auto"/>
              <w:left w:val="single" w:sz="4" w:space="0" w:color="auto"/>
              <w:bottom w:val="single" w:sz="4" w:space="0" w:color="auto"/>
              <w:right w:val="single" w:sz="4" w:space="0" w:color="auto"/>
            </w:tcBorders>
            <w:vAlign w:val="center"/>
          </w:tcPr>
          <w:p w14:paraId="6717867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CDDB38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FF09E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41</w:t>
            </w:r>
          </w:p>
        </w:tc>
        <w:tc>
          <w:tcPr>
            <w:tcW w:w="539" w:type="pct"/>
            <w:tcBorders>
              <w:top w:val="single" w:sz="4" w:space="0" w:color="auto"/>
              <w:left w:val="single" w:sz="4" w:space="0" w:color="auto"/>
              <w:bottom w:val="single" w:sz="4" w:space="0" w:color="auto"/>
              <w:right w:val="nil"/>
            </w:tcBorders>
            <w:vAlign w:val="center"/>
          </w:tcPr>
          <w:p w14:paraId="0D0A29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ТК-18А/6</w:t>
            </w:r>
          </w:p>
        </w:tc>
        <w:tc>
          <w:tcPr>
            <w:tcW w:w="646" w:type="pct"/>
            <w:tcBorders>
              <w:top w:val="single" w:sz="4" w:space="0" w:color="auto"/>
              <w:left w:val="single" w:sz="4" w:space="0" w:color="auto"/>
              <w:bottom w:val="single" w:sz="4" w:space="0" w:color="auto"/>
              <w:right w:val="nil"/>
            </w:tcBorders>
            <w:vAlign w:val="center"/>
          </w:tcPr>
          <w:p w14:paraId="59D858A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16</w:t>
            </w:r>
          </w:p>
        </w:tc>
        <w:tc>
          <w:tcPr>
            <w:tcW w:w="385" w:type="pct"/>
            <w:tcBorders>
              <w:top w:val="single" w:sz="4" w:space="0" w:color="auto"/>
              <w:left w:val="single" w:sz="4" w:space="0" w:color="auto"/>
              <w:bottom w:val="single" w:sz="4" w:space="0" w:color="auto"/>
              <w:right w:val="nil"/>
            </w:tcBorders>
            <w:vAlign w:val="center"/>
          </w:tcPr>
          <w:p w14:paraId="5BCD3E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6BF30E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497" w:type="pct"/>
            <w:tcBorders>
              <w:top w:val="single" w:sz="4" w:space="0" w:color="auto"/>
              <w:left w:val="single" w:sz="4" w:space="0" w:color="auto"/>
              <w:bottom w:val="single" w:sz="4" w:space="0" w:color="auto"/>
              <w:right w:val="nil"/>
            </w:tcBorders>
            <w:vAlign w:val="center"/>
          </w:tcPr>
          <w:p w14:paraId="666D9115" w14:textId="01AF175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463C6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2C49C4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BAB810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D8260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1001" w:type="pct"/>
            <w:tcBorders>
              <w:top w:val="single" w:sz="4" w:space="0" w:color="auto"/>
              <w:left w:val="single" w:sz="4" w:space="0" w:color="auto"/>
              <w:bottom w:val="single" w:sz="4" w:space="0" w:color="auto"/>
              <w:right w:val="single" w:sz="4" w:space="0" w:color="auto"/>
            </w:tcBorders>
            <w:vAlign w:val="center"/>
          </w:tcPr>
          <w:p w14:paraId="6DBD291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FCFA19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03D95D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42</w:t>
            </w:r>
          </w:p>
        </w:tc>
        <w:tc>
          <w:tcPr>
            <w:tcW w:w="539" w:type="pct"/>
            <w:tcBorders>
              <w:top w:val="single" w:sz="4" w:space="0" w:color="auto"/>
              <w:left w:val="single" w:sz="4" w:space="0" w:color="auto"/>
              <w:bottom w:val="single" w:sz="4" w:space="0" w:color="auto"/>
              <w:right w:val="nil"/>
            </w:tcBorders>
            <w:vAlign w:val="center"/>
          </w:tcPr>
          <w:p w14:paraId="45AB2C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ТК-18А/5</w:t>
            </w:r>
          </w:p>
        </w:tc>
        <w:tc>
          <w:tcPr>
            <w:tcW w:w="646" w:type="pct"/>
            <w:tcBorders>
              <w:top w:val="single" w:sz="4" w:space="0" w:color="auto"/>
              <w:left w:val="single" w:sz="4" w:space="0" w:color="auto"/>
              <w:bottom w:val="single" w:sz="4" w:space="0" w:color="auto"/>
              <w:right w:val="nil"/>
            </w:tcBorders>
            <w:vAlign w:val="center"/>
          </w:tcPr>
          <w:p w14:paraId="52CCB1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15</w:t>
            </w:r>
          </w:p>
        </w:tc>
        <w:tc>
          <w:tcPr>
            <w:tcW w:w="385" w:type="pct"/>
            <w:tcBorders>
              <w:top w:val="single" w:sz="4" w:space="0" w:color="auto"/>
              <w:left w:val="single" w:sz="4" w:space="0" w:color="auto"/>
              <w:bottom w:val="single" w:sz="4" w:space="0" w:color="auto"/>
              <w:right w:val="nil"/>
            </w:tcBorders>
            <w:vAlign w:val="center"/>
          </w:tcPr>
          <w:p w14:paraId="11BB611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5C899CE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497" w:type="pct"/>
            <w:tcBorders>
              <w:top w:val="single" w:sz="4" w:space="0" w:color="auto"/>
              <w:left w:val="single" w:sz="4" w:space="0" w:color="auto"/>
              <w:bottom w:val="single" w:sz="4" w:space="0" w:color="auto"/>
              <w:right w:val="nil"/>
            </w:tcBorders>
            <w:vAlign w:val="center"/>
          </w:tcPr>
          <w:p w14:paraId="265638EB" w14:textId="351E59D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4D25CC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53DE3C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2575C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C8177F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0DE5468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2DC1CB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B7774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43</w:t>
            </w:r>
          </w:p>
        </w:tc>
        <w:tc>
          <w:tcPr>
            <w:tcW w:w="539" w:type="pct"/>
            <w:tcBorders>
              <w:top w:val="single" w:sz="4" w:space="0" w:color="auto"/>
              <w:left w:val="single" w:sz="4" w:space="0" w:color="auto"/>
              <w:bottom w:val="single" w:sz="4" w:space="0" w:color="auto"/>
              <w:right w:val="nil"/>
            </w:tcBorders>
            <w:vAlign w:val="center"/>
          </w:tcPr>
          <w:p w14:paraId="40C6C17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ТК-18А/4</w:t>
            </w:r>
          </w:p>
        </w:tc>
        <w:tc>
          <w:tcPr>
            <w:tcW w:w="646" w:type="pct"/>
            <w:tcBorders>
              <w:top w:val="single" w:sz="4" w:space="0" w:color="auto"/>
              <w:left w:val="single" w:sz="4" w:space="0" w:color="auto"/>
              <w:bottom w:val="single" w:sz="4" w:space="0" w:color="auto"/>
              <w:right w:val="nil"/>
            </w:tcBorders>
            <w:vAlign w:val="center"/>
          </w:tcPr>
          <w:p w14:paraId="23F9CD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14</w:t>
            </w:r>
          </w:p>
        </w:tc>
        <w:tc>
          <w:tcPr>
            <w:tcW w:w="385" w:type="pct"/>
            <w:tcBorders>
              <w:top w:val="single" w:sz="4" w:space="0" w:color="auto"/>
              <w:left w:val="single" w:sz="4" w:space="0" w:color="auto"/>
              <w:bottom w:val="single" w:sz="4" w:space="0" w:color="auto"/>
              <w:right w:val="nil"/>
            </w:tcBorders>
            <w:vAlign w:val="center"/>
          </w:tcPr>
          <w:p w14:paraId="4140047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w:t>
            </w:r>
          </w:p>
        </w:tc>
        <w:tc>
          <w:tcPr>
            <w:tcW w:w="344" w:type="pct"/>
            <w:tcBorders>
              <w:top w:val="single" w:sz="4" w:space="0" w:color="auto"/>
              <w:left w:val="single" w:sz="4" w:space="0" w:color="auto"/>
              <w:bottom w:val="single" w:sz="4" w:space="0" w:color="auto"/>
              <w:right w:val="nil"/>
            </w:tcBorders>
            <w:vAlign w:val="center"/>
          </w:tcPr>
          <w:p w14:paraId="4FF93FD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28142FA5" w14:textId="686957A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9749A6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954CDA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562E7F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E690C0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1F00201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C668A4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147B8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44</w:t>
            </w:r>
          </w:p>
        </w:tc>
        <w:tc>
          <w:tcPr>
            <w:tcW w:w="539" w:type="pct"/>
            <w:tcBorders>
              <w:top w:val="single" w:sz="4" w:space="0" w:color="auto"/>
              <w:left w:val="single" w:sz="4" w:space="0" w:color="auto"/>
              <w:bottom w:val="single" w:sz="4" w:space="0" w:color="auto"/>
              <w:right w:val="nil"/>
            </w:tcBorders>
            <w:vAlign w:val="center"/>
          </w:tcPr>
          <w:p w14:paraId="276BF34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ТК-18А/3</w:t>
            </w:r>
          </w:p>
        </w:tc>
        <w:tc>
          <w:tcPr>
            <w:tcW w:w="646" w:type="pct"/>
            <w:tcBorders>
              <w:top w:val="single" w:sz="4" w:space="0" w:color="auto"/>
              <w:left w:val="single" w:sz="4" w:space="0" w:color="auto"/>
              <w:bottom w:val="single" w:sz="4" w:space="0" w:color="auto"/>
              <w:right w:val="nil"/>
            </w:tcBorders>
            <w:vAlign w:val="center"/>
          </w:tcPr>
          <w:p w14:paraId="7360EB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14</w:t>
            </w:r>
          </w:p>
        </w:tc>
        <w:tc>
          <w:tcPr>
            <w:tcW w:w="385" w:type="pct"/>
            <w:tcBorders>
              <w:top w:val="single" w:sz="4" w:space="0" w:color="auto"/>
              <w:left w:val="single" w:sz="4" w:space="0" w:color="auto"/>
              <w:bottom w:val="single" w:sz="4" w:space="0" w:color="auto"/>
              <w:right w:val="nil"/>
            </w:tcBorders>
            <w:vAlign w:val="center"/>
          </w:tcPr>
          <w:p w14:paraId="684968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w:t>
            </w:r>
          </w:p>
        </w:tc>
        <w:tc>
          <w:tcPr>
            <w:tcW w:w="344" w:type="pct"/>
            <w:tcBorders>
              <w:top w:val="single" w:sz="4" w:space="0" w:color="auto"/>
              <w:left w:val="single" w:sz="4" w:space="0" w:color="auto"/>
              <w:bottom w:val="single" w:sz="4" w:space="0" w:color="auto"/>
              <w:right w:val="nil"/>
            </w:tcBorders>
            <w:vAlign w:val="center"/>
          </w:tcPr>
          <w:p w14:paraId="633FB2B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1DB8FD17" w14:textId="2C54D4F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CD21B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3787D1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062C4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81A30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single" w:sz="4" w:space="0" w:color="auto"/>
              <w:right w:val="single" w:sz="4" w:space="0" w:color="auto"/>
            </w:tcBorders>
            <w:vAlign w:val="center"/>
          </w:tcPr>
          <w:p w14:paraId="0FB9225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06CFF9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4D425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45</w:t>
            </w:r>
          </w:p>
        </w:tc>
        <w:tc>
          <w:tcPr>
            <w:tcW w:w="539" w:type="pct"/>
            <w:tcBorders>
              <w:top w:val="single" w:sz="4" w:space="0" w:color="auto"/>
              <w:left w:val="single" w:sz="4" w:space="0" w:color="auto"/>
              <w:bottom w:val="single" w:sz="4" w:space="0" w:color="auto"/>
              <w:right w:val="nil"/>
            </w:tcBorders>
            <w:vAlign w:val="center"/>
          </w:tcPr>
          <w:p w14:paraId="29A7F4C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ТК-18А/2</w:t>
            </w:r>
          </w:p>
        </w:tc>
        <w:tc>
          <w:tcPr>
            <w:tcW w:w="646" w:type="pct"/>
            <w:tcBorders>
              <w:top w:val="single" w:sz="4" w:space="0" w:color="auto"/>
              <w:left w:val="single" w:sz="4" w:space="0" w:color="auto"/>
              <w:bottom w:val="single" w:sz="4" w:space="0" w:color="auto"/>
              <w:right w:val="nil"/>
            </w:tcBorders>
            <w:vAlign w:val="center"/>
          </w:tcPr>
          <w:p w14:paraId="2B676A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13</w:t>
            </w:r>
          </w:p>
        </w:tc>
        <w:tc>
          <w:tcPr>
            <w:tcW w:w="385" w:type="pct"/>
            <w:tcBorders>
              <w:top w:val="single" w:sz="4" w:space="0" w:color="auto"/>
              <w:left w:val="single" w:sz="4" w:space="0" w:color="auto"/>
              <w:bottom w:val="single" w:sz="4" w:space="0" w:color="auto"/>
              <w:right w:val="nil"/>
            </w:tcBorders>
            <w:vAlign w:val="center"/>
          </w:tcPr>
          <w:p w14:paraId="395AD38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6C70AA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497" w:type="pct"/>
            <w:tcBorders>
              <w:top w:val="single" w:sz="4" w:space="0" w:color="auto"/>
              <w:left w:val="single" w:sz="4" w:space="0" w:color="auto"/>
              <w:bottom w:val="single" w:sz="4" w:space="0" w:color="auto"/>
              <w:right w:val="nil"/>
            </w:tcBorders>
            <w:vAlign w:val="center"/>
          </w:tcPr>
          <w:p w14:paraId="393FF712" w14:textId="4D7B217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5F652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5D2124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713146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20307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1001" w:type="pct"/>
            <w:tcBorders>
              <w:top w:val="single" w:sz="4" w:space="0" w:color="auto"/>
              <w:left w:val="single" w:sz="4" w:space="0" w:color="auto"/>
              <w:bottom w:val="single" w:sz="4" w:space="0" w:color="auto"/>
              <w:right w:val="single" w:sz="4" w:space="0" w:color="auto"/>
            </w:tcBorders>
            <w:vAlign w:val="center"/>
          </w:tcPr>
          <w:p w14:paraId="193C7BF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38589D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095E83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46</w:t>
            </w:r>
          </w:p>
        </w:tc>
        <w:tc>
          <w:tcPr>
            <w:tcW w:w="539" w:type="pct"/>
            <w:tcBorders>
              <w:top w:val="single" w:sz="4" w:space="0" w:color="auto"/>
              <w:left w:val="single" w:sz="4" w:space="0" w:color="auto"/>
              <w:bottom w:val="single" w:sz="4" w:space="0" w:color="auto"/>
              <w:right w:val="nil"/>
            </w:tcBorders>
            <w:vAlign w:val="center"/>
          </w:tcPr>
          <w:p w14:paraId="01F9A3A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ТК-18А/1</w:t>
            </w:r>
          </w:p>
        </w:tc>
        <w:tc>
          <w:tcPr>
            <w:tcW w:w="646" w:type="pct"/>
            <w:tcBorders>
              <w:top w:val="single" w:sz="4" w:space="0" w:color="auto"/>
              <w:left w:val="single" w:sz="4" w:space="0" w:color="auto"/>
              <w:bottom w:val="single" w:sz="4" w:space="0" w:color="auto"/>
              <w:right w:val="nil"/>
            </w:tcBorders>
            <w:vAlign w:val="center"/>
          </w:tcPr>
          <w:p w14:paraId="6108F1B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12</w:t>
            </w:r>
          </w:p>
        </w:tc>
        <w:tc>
          <w:tcPr>
            <w:tcW w:w="385" w:type="pct"/>
            <w:tcBorders>
              <w:top w:val="single" w:sz="4" w:space="0" w:color="auto"/>
              <w:left w:val="single" w:sz="4" w:space="0" w:color="auto"/>
              <w:bottom w:val="single" w:sz="4" w:space="0" w:color="auto"/>
              <w:right w:val="nil"/>
            </w:tcBorders>
            <w:vAlign w:val="center"/>
          </w:tcPr>
          <w:p w14:paraId="2F2D2F4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737C948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0D5C07E5" w14:textId="07C0616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EA79CD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F394E0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47365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A18C5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2016</w:t>
            </w:r>
          </w:p>
        </w:tc>
        <w:tc>
          <w:tcPr>
            <w:tcW w:w="1001" w:type="pct"/>
            <w:tcBorders>
              <w:top w:val="single" w:sz="4" w:space="0" w:color="auto"/>
              <w:left w:val="single" w:sz="4" w:space="0" w:color="auto"/>
              <w:bottom w:val="single" w:sz="4" w:space="0" w:color="auto"/>
              <w:right w:val="single" w:sz="4" w:space="0" w:color="auto"/>
            </w:tcBorders>
            <w:vAlign w:val="center"/>
          </w:tcPr>
          <w:p w14:paraId="736277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0716BA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5061B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47</w:t>
            </w:r>
          </w:p>
        </w:tc>
        <w:tc>
          <w:tcPr>
            <w:tcW w:w="539" w:type="pct"/>
            <w:tcBorders>
              <w:top w:val="single" w:sz="4" w:space="0" w:color="auto"/>
              <w:left w:val="single" w:sz="4" w:space="0" w:color="auto"/>
              <w:bottom w:val="single" w:sz="4" w:space="0" w:color="auto"/>
              <w:right w:val="nil"/>
            </w:tcBorders>
            <w:vAlign w:val="center"/>
          </w:tcPr>
          <w:p w14:paraId="66515DA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w:t>
            </w:r>
          </w:p>
        </w:tc>
        <w:tc>
          <w:tcPr>
            <w:tcW w:w="646" w:type="pct"/>
            <w:tcBorders>
              <w:top w:val="single" w:sz="4" w:space="0" w:color="auto"/>
              <w:left w:val="single" w:sz="4" w:space="0" w:color="auto"/>
              <w:bottom w:val="single" w:sz="4" w:space="0" w:color="auto"/>
              <w:right w:val="nil"/>
            </w:tcBorders>
            <w:vAlign w:val="center"/>
          </w:tcPr>
          <w:p w14:paraId="5A82372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w:t>
            </w:r>
          </w:p>
        </w:tc>
        <w:tc>
          <w:tcPr>
            <w:tcW w:w="385" w:type="pct"/>
            <w:tcBorders>
              <w:top w:val="single" w:sz="4" w:space="0" w:color="auto"/>
              <w:left w:val="single" w:sz="4" w:space="0" w:color="auto"/>
              <w:bottom w:val="single" w:sz="4" w:space="0" w:color="auto"/>
              <w:right w:val="nil"/>
            </w:tcBorders>
            <w:vAlign w:val="center"/>
          </w:tcPr>
          <w:p w14:paraId="508B37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w:t>
            </w:r>
          </w:p>
        </w:tc>
        <w:tc>
          <w:tcPr>
            <w:tcW w:w="344" w:type="pct"/>
            <w:tcBorders>
              <w:top w:val="single" w:sz="4" w:space="0" w:color="auto"/>
              <w:left w:val="single" w:sz="4" w:space="0" w:color="auto"/>
              <w:bottom w:val="single" w:sz="4" w:space="0" w:color="auto"/>
              <w:right w:val="nil"/>
            </w:tcBorders>
            <w:vAlign w:val="center"/>
          </w:tcPr>
          <w:p w14:paraId="07D368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546805B7" w14:textId="7A65473D"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5B032B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3978721"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727CA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C866A6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0BAD3FB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133D9A1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5E1578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48</w:t>
            </w:r>
          </w:p>
        </w:tc>
        <w:tc>
          <w:tcPr>
            <w:tcW w:w="539" w:type="pct"/>
            <w:tcBorders>
              <w:top w:val="single" w:sz="4" w:space="0" w:color="auto"/>
              <w:left w:val="single" w:sz="4" w:space="0" w:color="auto"/>
              <w:bottom w:val="single" w:sz="4" w:space="0" w:color="auto"/>
              <w:right w:val="nil"/>
            </w:tcBorders>
            <w:vAlign w:val="center"/>
          </w:tcPr>
          <w:p w14:paraId="60E8B0B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w:t>
            </w:r>
          </w:p>
        </w:tc>
        <w:tc>
          <w:tcPr>
            <w:tcW w:w="646" w:type="pct"/>
            <w:tcBorders>
              <w:top w:val="single" w:sz="4" w:space="0" w:color="auto"/>
              <w:left w:val="single" w:sz="4" w:space="0" w:color="auto"/>
              <w:bottom w:val="single" w:sz="4" w:space="0" w:color="auto"/>
              <w:right w:val="nil"/>
            </w:tcBorders>
            <w:vAlign w:val="center"/>
          </w:tcPr>
          <w:p w14:paraId="59D1078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ТК-18Б/1</w:t>
            </w:r>
          </w:p>
        </w:tc>
        <w:tc>
          <w:tcPr>
            <w:tcW w:w="385" w:type="pct"/>
            <w:tcBorders>
              <w:top w:val="single" w:sz="4" w:space="0" w:color="auto"/>
              <w:left w:val="single" w:sz="4" w:space="0" w:color="auto"/>
              <w:bottom w:val="single" w:sz="4" w:space="0" w:color="auto"/>
              <w:right w:val="nil"/>
            </w:tcBorders>
            <w:vAlign w:val="center"/>
          </w:tcPr>
          <w:p w14:paraId="431A506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14</w:t>
            </w:r>
          </w:p>
        </w:tc>
        <w:tc>
          <w:tcPr>
            <w:tcW w:w="344" w:type="pct"/>
            <w:tcBorders>
              <w:top w:val="single" w:sz="4" w:space="0" w:color="auto"/>
              <w:left w:val="single" w:sz="4" w:space="0" w:color="auto"/>
              <w:bottom w:val="single" w:sz="4" w:space="0" w:color="auto"/>
              <w:right w:val="nil"/>
            </w:tcBorders>
            <w:vAlign w:val="center"/>
          </w:tcPr>
          <w:p w14:paraId="638A9BF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578F1153" w14:textId="1A6AF06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69883E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40829B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834A58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6BDE16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1D7E598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EF97BA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D4C21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49</w:t>
            </w:r>
          </w:p>
        </w:tc>
        <w:tc>
          <w:tcPr>
            <w:tcW w:w="539" w:type="pct"/>
            <w:tcBorders>
              <w:top w:val="single" w:sz="4" w:space="0" w:color="auto"/>
              <w:left w:val="single" w:sz="4" w:space="0" w:color="auto"/>
              <w:bottom w:val="single" w:sz="4" w:space="0" w:color="auto"/>
              <w:right w:val="nil"/>
            </w:tcBorders>
            <w:vAlign w:val="center"/>
          </w:tcPr>
          <w:p w14:paraId="2CB281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ТК-18Б/1</w:t>
            </w:r>
          </w:p>
        </w:tc>
        <w:tc>
          <w:tcPr>
            <w:tcW w:w="646" w:type="pct"/>
            <w:tcBorders>
              <w:top w:val="single" w:sz="4" w:space="0" w:color="auto"/>
              <w:left w:val="single" w:sz="4" w:space="0" w:color="auto"/>
              <w:bottom w:val="single" w:sz="4" w:space="0" w:color="auto"/>
              <w:right w:val="nil"/>
            </w:tcBorders>
            <w:vAlign w:val="center"/>
          </w:tcPr>
          <w:p w14:paraId="570C4F6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ТК-18Б/2</w:t>
            </w:r>
          </w:p>
        </w:tc>
        <w:tc>
          <w:tcPr>
            <w:tcW w:w="385" w:type="pct"/>
            <w:tcBorders>
              <w:top w:val="single" w:sz="4" w:space="0" w:color="auto"/>
              <w:left w:val="single" w:sz="4" w:space="0" w:color="auto"/>
              <w:bottom w:val="single" w:sz="4" w:space="0" w:color="auto"/>
              <w:right w:val="nil"/>
            </w:tcBorders>
            <w:vAlign w:val="center"/>
          </w:tcPr>
          <w:p w14:paraId="0E4EA0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33</w:t>
            </w:r>
          </w:p>
        </w:tc>
        <w:tc>
          <w:tcPr>
            <w:tcW w:w="344" w:type="pct"/>
            <w:tcBorders>
              <w:top w:val="single" w:sz="4" w:space="0" w:color="auto"/>
              <w:left w:val="single" w:sz="4" w:space="0" w:color="auto"/>
              <w:bottom w:val="single" w:sz="4" w:space="0" w:color="auto"/>
              <w:right w:val="nil"/>
            </w:tcBorders>
            <w:vAlign w:val="center"/>
          </w:tcPr>
          <w:p w14:paraId="796F001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3262A2A2" w14:textId="1395D2B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0D05F0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7E83B9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341CD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E7DCD7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6B40C6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5D1A87E1"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40A1E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50</w:t>
            </w:r>
          </w:p>
        </w:tc>
        <w:tc>
          <w:tcPr>
            <w:tcW w:w="539" w:type="pct"/>
            <w:tcBorders>
              <w:top w:val="single" w:sz="4" w:space="0" w:color="auto"/>
              <w:left w:val="single" w:sz="4" w:space="0" w:color="auto"/>
              <w:bottom w:val="single" w:sz="4" w:space="0" w:color="auto"/>
              <w:right w:val="nil"/>
            </w:tcBorders>
            <w:vAlign w:val="center"/>
          </w:tcPr>
          <w:p w14:paraId="033FC92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ТК-18Б/3</w:t>
            </w:r>
          </w:p>
        </w:tc>
        <w:tc>
          <w:tcPr>
            <w:tcW w:w="646" w:type="pct"/>
            <w:tcBorders>
              <w:top w:val="single" w:sz="4" w:space="0" w:color="auto"/>
              <w:left w:val="single" w:sz="4" w:space="0" w:color="auto"/>
              <w:bottom w:val="single" w:sz="4" w:space="0" w:color="auto"/>
              <w:right w:val="nil"/>
            </w:tcBorders>
            <w:vAlign w:val="center"/>
          </w:tcPr>
          <w:p w14:paraId="41146B5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ТК-18Б/3</w:t>
            </w:r>
          </w:p>
        </w:tc>
        <w:tc>
          <w:tcPr>
            <w:tcW w:w="385" w:type="pct"/>
            <w:tcBorders>
              <w:top w:val="single" w:sz="4" w:space="0" w:color="auto"/>
              <w:left w:val="single" w:sz="4" w:space="0" w:color="auto"/>
              <w:bottom w:val="single" w:sz="4" w:space="0" w:color="auto"/>
              <w:right w:val="nil"/>
            </w:tcBorders>
            <w:vAlign w:val="center"/>
          </w:tcPr>
          <w:p w14:paraId="47665C0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w:t>
            </w:r>
          </w:p>
        </w:tc>
        <w:tc>
          <w:tcPr>
            <w:tcW w:w="344" w:type="pct"/>
            <w:tcBorders>
              <w:top w:val="single" w:sz="4" w:space="0" w:color="auto"/>
              <w:left w:val="single" w:sz="4" w:space="0" w:color="auto"/>
              <w:bottom w:val="single" w:sz="4" w:space="0" w:color="auto"/>
              <w:right w:val="nil"/>
            </w:tcBorders>
            <w:vAlign w:val="center"/>
          </w:tcPr>
          <w:p w14:paraId="3CE508E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39926A25" w14:textId="75C1D03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0FECF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A5B109B"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298B1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6E6CE8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2F8D5C4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9F8652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DDBAC6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51</w:t>
            </w:r>
          </w:p>
        </w:tc>
        <w:tc>
          <w:tcPr>
            <w:tcW w:w="539" w:type="pct"/>
            <w:tcBorders>
              <w:top w:val="single" w:sz="4" w:space="0" w:color="auto"/>
              <w:left w:val="single" w:sz="4" w:space="0" w:color="auto"/>
              <w:bottom w:val="single" w:sz="4" w:space="0" w:color="auto"/>
              <w:right w:val="nil"/>
            </w:tcBorders>
            <w:vAlign w:val="center"/>
          </w:tcPr>
          <w:p w14:paraId="4F71302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ТК-18Б/3</w:t>
            </w:r>
          </w:p>
        </w:tc>
        <w:tc>
          <w:tcPr>
            <w:tcW w:w="646" w:type="pct"/>
            <w:tcBorders>
              <w:top w:val="single" w:sz="4" w:space="0" w:color="auto"/>
              <w:left w:val="single" w:sz="4" w:space="0" w:color="auto"/>
              <w:bottom w:val="single" w:sz="4" w:space="0" w:color="auto"/>
              <w:right w:val="nil"/>
            </w:tcBorders>
            <w:vAlign w:val="center"/>
          </w:tcPr>
          <w:p w14:paraId="4451080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ТК-18Б/4</w:t>
            </w:r>
          </w:p>
        </w:tc>
        <w:tc>
          <w:tcPr>
            <w:tcW w:w="385" w:type="pct"/>
            <w:tcBorders>
              <w:top w:val="single" w:sz="4" w:space="0" w:color="auto"/>
              <w:left w:val="single" w:sz="4" w:space="0" w:color="auto"/>
              <w:bottom w:val="single" w:sz="4" w:space="0" w:color="auto"/>
              <w:right w:val="nil"/>
            </w:tcBorders>
            <w:vAlign w:val="center"/>
          </w:tcPr>
          <w:p w14:paraId="73AD05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107</w:t>
            </w:r>
          </w:p>
        </w:tc>
        <w:tc>
          <w:tcPr>
            <w:tcW w:w="344" w:type="pct"/>
            <w:tcBorders>
              <w:top w:val="single" w:sz="4" w:space="0" w:color="auto"/>
              <w:left w:val="single" w:sz="4" w:space="0" w:color="auto"/>
              <w:bottom w:val="single" w:sz="4" w:space="0" w:color="auto"/>
              <w:right w:val="nil"/>
            </w:tcBorders>
            <w:vAlign w:val="center"/>
          </w:tcPr>
          <w:p w14:paraId="4FB0326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3589BF6E" w14:textId="275E5D2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0081B3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ABE0C1B"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7E325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018EB7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770F1D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963BE0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94D248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52</w:t>
            </w:r>
          </w:p>
        </w:tc>
        <w:tc>
          <w:tcPr>
            <w:tcW w:w="539" w:type="pct"/>
            <w:tcBorders>
              <w:top w:val="single" w:sz="4" w:space="0" w:color="auto"/>
              <w:left w:val="single" w:sz="4" w:space="0" w:color="auto"/>
              <w:bottom w:val="single" w:sz="4" w:space="0" w:color="auto"/>
              <w:right w:val="nil"/>
            </w:tcBorders>
            <w:vAlign w:val="center"/>
          </w:tcPr>
          <w:p w14:paraId="4F7EC14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ТК-18Б/4</w:t>
            </w:r>
          </w:p>
        </w:tc>
        <w:tc>
          <w:tcPr>
            <w:tcW w:w="646" w:type="pct"/>
            <w:tcBorders>
              <w:top w:val="single" w:sz="4" w:space="0" w:color="auto"/>
              <w:left w:val="single" w:sz="4" w:space="0" w:color="auto"/>
              <w:bottom w:val="single" w:sz="4" w:space="0" w:color="auto"/>
              <w:right w:val="nil"/>
            </w:tcBorders>
            <w:vAlign w:val="center"/>
          </w:tcPr>
          <w:p w14:paraId="4CC8CA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3</w:t>
            </w:r>
          </w:p>
        </w:tc>
        <w:tc>
          <w:tcPr>
            <w:tcW w:w="385" w:type="pct"/>
            <w:tcBorders>
              <w:top w:val="single" w:sz="4" w:space="0" w:color="auto"/>
              <w:left w:val="single" w:sz="4" w:space="0" w:color="auto"/>
              <w:bottom w:val="single" w:sz="4" w:space="0" w:color="auto"/>
              <w:right w:val="nil"/>
            </w:tcBorders>
            <w:vAlign w:val="center"/>
          </w:tcPr>
          <w:p w14:paraId="4E12718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w:t>
            </w:r>
          </w:p>
        </w:tc>
        <w:tc>
          <w:tcPr>
            <w:tcW w:w="344" w:type="pct"/>
            <w:tcBorders>
              <w:top w:val="single" w:sz="4" w:space="0" w:color="auto"/>
              <w:left w:val="single" w:sz="4" w:space="0" w:color="auto"/>
              <w:bottom w:val="single" w:sz="4" w:space="0" w:color="auto"/>
              <w:right w:val="nil"/>
            </w:tcBorders>
            <w:vAlign w:val="center"/>
          </w:tcPr>
          <w:p w14:paraId="349A4F9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1EEC1DE3" w14:textId="6A283C1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343529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8C590B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E4D154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E36B8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0443D5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85C704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27E543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53</w:t>
            </w:r>
          </w:p>
        </w:tc>
        <w:tc>
          <w:tcPr>
            <w:tcW w:w="539" w:type="pct"/>
            <w:tcBorders>
              <w:top w:val="single" w:sz="4" w:space="0" w:color="auto"/>
              <w:left w:val="single" w:sz="4" w:space="0" w:color="auto"/>
              <w:bottom w:val="single" w:sz="4" w:space="0" w:color="auto"/>
              <w:right w:val="nil"/>
            </w:tcBorders>
            <w:vAlign w:val="center"/>
          </w:tcPr>
          <w:p w14:paraId="03724A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ТК-18Б/4</w:t>
            </w:r>
          </w:p>
        </w:tc>
        <w:tc>
          <w:tcPr>
            <w:tcW w:w="646" w:type="pct"/>
            <w:tcBorders>
              <w:top w:val="single" w:sz="4" w:space="0" w:color="auto"/>
              <w:left w:val="single" w:sz="4" w:space="0" w:color="auto"/>
              <w:bottom w:val="single" w:sz="4" w:space="0" w:color="auto"/>
              <w:right w:val="nil"/>
            </w:tcBorders>
            <w:vAlign w:val="center"/>
          </w:tcPr>
          <w:p w14:paraId="528ECC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4</w:t>
            </w:r>
          </w:p>
        </w:tc>
        <w:tc>
          <w:tcPr>
            <w:tcW w:w="385" w:type="pct"/>
            <w:tcBorders>
              <w:top w:val="single" w:sz="4" w:space="0" w:color="auto"/>
              <w:left w:val="single" w:sz="4" w:space="0" w:color="auto"/>
              <w:bottom w:val="single" w:sz="4" w:space="0" w:color="auto"/>
              <w:right w:val="nil"/>
            </w:tcBorders>
            <w:vAlign w:val="center"/>
          </w:tcPr>
          <w:p w14:paraId="4B3FA2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w:t>
            </w:r>
          </w:p>
        </w:tc>
        <w:tc>
          <w:tcPr>
            <w:tcW w:w="344" w:type="pct"/>
            <w:tcBorders>
              <w:top w:val="single" w:sz="4" w:space="0" w:color="auto"/>
              <w:left w:val="single" w:sz="4" w:space="0" w:color="auto"/>
              <w:bottom w:val="single" w:sz="4" w:space="0" w:color="auto"/>
              <w:right w:val="nil"/>
            </w:tcBorders>
            <w:vAlign w:val="center"/>
          </w:tcPr>
          <w:p w14:paraId="634BBE2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6BCA000E" w14:textId="24953A0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3F7113E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01506F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1B821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FF2657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512C379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B6F89F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D4BE28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54</w:t>
            </w:r>
          </w:p>
        </w:tc>
        <w:tc>
          <w:tcPr>
            <w:tcW w:w="539" w:type="pct"/>
            <w:tcBorders>
              <w:top w:val="single" w:sz="4" w:space="0" w:color="auto"/>
              <w:left w:val="single" w:sz="4" w:space="0" w:color="auto"/>
              <w:bottom w:val="single" w:sz="4" w:space="0" w:color="auto"/>
              <w:right w:val="nil"/>
            </w:tcBorders>
            <w:vAlign w:val="center"/>
          </w:tcPr>
          <w:p w14:paraId="633F33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ТК-18Б/3</w:t>
            </w:r>
          </w:p>
        </w:tc>
        <w:tc>
          <w:tcPr>
            <w:tcW w:w="646" w:type="pct"/>
            <w:tcBorders>
              <w:top w:val="single" w:sz="4" w:space="0" w:color="auto"/>
              <w:left w:val="single" w:sz="4" w:space="0" w:color="auto"/>
              <w:bottom w:val="single" w:sz="4" w:space="0" w:color="auto"/>
              <w:right w:val="nil"/>
            </w:tcBorders>
            <w:vAlign w:val="center"/>
          </w:tcPr>
          <w:p w14:paraId="0A9884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6</w:t>
            </w:r>
          </w:p>
        </w:tc>
        <w:tc>
          <w:tcPr>
            <w:tcW w:w="385" w:type="pct"/>
            <w:tcBorders>
              <w:top w:val="single" w:sz="4" w:space="0" w:color="auto"/>
              <w:left w:val="single" w:sz="4" w:space="0" w:color="auto"/>
              <w:bottom w:val="single" w:sz="4" w:space="0" w:color="auto"/>
              <w:right w:val="nil"/>
            </w:tcBorders>
            <w:vAlign w:val="center"/>
          </w:tcPr>
          <w:p w14:paraId="1824C49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w:t>
            </w:r>
          </w:p>
        </w:tc>
        <w:tc>
          <w:tcPr>
            <w:tcW w:w="344" w:type="pct"/>
            <w:tcBorders>
              <w:top w:val="single" w:sz="4" w:space="0" w:color="auto"/>
              <w:left w:val="single" w:sz="4" w:space="0" w:color="auto"/>
              <w:bottom w:val="single" w:sz="4" w:space="0" w:color="auto"/>
              <w:right w:val="nil"/>
            </w:tcBorders>
            <w:vAlign w:val="center"/>
          </w:tcPr>
          <w:p w14:paraId="5596C6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143F4BBB" w14:textId="0BE0274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B4902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AEA14BF"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12AB5E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E90786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single" w:sz="4" w:space="0" w:color="auto"/>
              <w:right w:val="single" w:sz="4" w:space="0" w:color="auto"/>
            </w:tcBorders>
            <w:vAlign w:val="center"/>
          </w:tcPr>
          <w:p w14:paraId="0768682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73EB6A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10B8E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55</w:t>
            </w:r>
          </w:p>
        </w:tc>
        <w:tc>
          <w:tcPr>
            <w:tcW w:w="539" w:type="pct"/>
            <w:tcBorders>
              <w:top w:val="single" w:sz="4" w:space="0" w:color="auto"/>
              <w:left w:val="single" w:sz="4" w:space="0" w:color="auto"/>
              <w:bottom w:val="single" w:sz="4" w:space="0" w:color="auto"/>
              <w:right w:val="nil"/>
            </w:tcBorders>
            <w:vAlign w:val="center"/>
          </w:tcPr>
          <w:p w14:paraId="037088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ТК-18Б/3</w:t>
            </w:r>
          </w:p>
        </w:tc>
        <w:tc>
          <w:tcPr>
            <w:tcW w:w="646" w:type="pct"/>
            <w:tcBorders>
              <w:top w:val="single" w:sz="4" w:space="0" w:color="auto"/>
              <w:left w:val="single" w:sz="4" w:space="0" w:color="auto"/>
              <w:bottom w:val="single" w:sz="4" w:space="0" w:color="auto"/>
              <w:right w:val="nil"/>
            </w:tcBorders>
            <w:vAlign w:val="center"/>
          </w:tcPr>
          <w:p w14:paraId="0F3B63F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6</w:t>
            </w:r>
          </w:p>
        </w:tc>
        <w:tc>
          <w:tcPr>
            <w:tcW w:w="385" w:type="pct"/>
            <w:tcBorders>
              <w:top w:val="single" w:sz="4" w:space="0" w:color="auto"/>
              <w:left w:val="single" w:sz="4" w:space="0" w:color="auto"/>
              <w:bottom w:val="single" w:sz="4" w:space="0" w:color="auto"/>
              <w:right w:val="nil"/>
            </w:tcBorders>
            <w:vAlign w:val="center"/>
          </w:tcPr>
          <w:p w14:paraId="74773E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w:t>
            </w:r>
          </w:p>
        </w:tc>
        <w:tc>
          <w:tcPr>
            <w:tcW w:w="344" w:type="pct"/>
            <w:tcBorders>
              <w:top w:val="single" w:sz="4" w:space="0" w:color="auto"/>
              <w:left w:val="single" w:sz="4" w:space="0" w:color="auto"/>
              <w:bottom w:val="single" w:sz="4" w:space="0" w:color="auto"/>
              <w:right w:val="nil"/>
            </w:tcBorders>
            <w:vAlign w:val="center"/>
          </w:tcPr>
          <w:p w14:paraId="1D95009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7845A3B5" w14:textId="3150085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2A64FB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14BF35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9C4549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BEDC68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single" w:sz="4" w:space="0" w:color="auto"/>
              <w:right w:val="single" w:sz="4" w:space="0" w:color="auto"/>
            </w:tcBorders>
            <w:vAlign w:val="center"/>
          </w:tcPr>
          <w:p w14:paraId="2BE4E55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9A2C1B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BF14D0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56</w:t>
            </w:r>
          </w:p>
        </w:tc>
        <w:tc>
          <w:tcPr>
            <w:tcW w:w="539" w:type="pct"/>
            <w:tcBorders>
              <w:top w:val="single" w:sz="4" w:space="0" w:color="auto"/>
              <w:left w:val="single" w:sz="4" w:space="0" w:color="auto"/>
              <w:bottom w:val="single" w:sz="4" w:space="0" w:color="auto"/>
              <w:right w:val="nil"/>
            </w:tcBorders>
            <w:vAlign w:val="center"/>
          </w:tcPr>
          <w:p w14:paraId="4323E5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ТК-18Б/1</w:t>
            </w:r>
          </w:p>
        </w:tc>
        <w:tc>
          <w:tcPr>
            <w:tcW w:w="646" w:type="pct"/>
            <w:tcBorders>
              <w:top w:val="single" w:sz="4" w:space="0" w:color="auto"/>
              <w:left w:val="single" w:sz="4" w:space="0" w:color="auto"/>
              <w:bottom w:val="single" w:sz="4" w:space="0" w:color="auto"/>
              <w:right w:val="nil"/>
            </w:tcBorders>
            <w:vAlign w:val="center"/>
          </w:tcPr>
          <w:p w14:paraId="531F73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7</w:t>
            </w:r>
          </w:p>
        </w:tc>
        <w:tc>
          <w:tcPr>
            <w:tcW w:w="385" w:type="pct"/>
            <w:tcBorders>
              <w:top w:val="single" w:sz="4" w:space="0" w:color="auto"/>
              <w:left w:val="single" w:sz="4" w:space="0" w:color="auto"/>
              <w:bottom w:val="single" w:sz="4" w:space="0" w:color="auto"/>
              <w:right w:val="nil"/>
            </w:tcBorders>
            <w:vAlign w:val="center"/>
          </w:tcPr>
          <w:p w14:paraId="78B093C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w:t>
            </w:r>
          </w:p>
        </w:tc>
        <w:tc>
          <w:tcPr>
            <w:tcW w:w="344" w:type="pct"/>
            <w:tcBorders>
              <w:top w:val="single" w:sz="4" w:space="0" w:color="auto"/>
              <w:left w:val="single" w:sz="4" w:space="0" w:color="auto"/>
              <w:bottom w:val="single" w:sz="4" w:space="0" w:color="auto"/>
              <w:right w:val="nil"/>
            </w:tcBorders>
            <w:vAlign w:val="center"/>
          </w:tcPr>
          <w:p w14:paraId="292263A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2756E626" w14:textId="665BDB5F"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BC814C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5D1C905"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C199D8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DBD46A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single" w:sz="4" w:space="0" w:color="auto"/>
              <w:right w:val="single" w:sz="4" w:space="0" w:color="auto"/>
            </w:tcBorders>
            <w:vAlign w:val="center"/>
          </w:tcPr>
          <w:p w14:paraId="514BF27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58B41FE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3EE39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539" w:type="pct"/>
            <w:tcBorders>
              <w:top w:val="single" w:sz="4" w:space="0" w:color="auto"/>
              <w:left w:val="single" w:sz="4" w:space="0" w:color="auto"/>
              <w:bottom w:val="single" w:sz="4" w:space="0" w:color="auto"/>
              <w:right w:val="nil"/>
            </w:tcBorders>
            <w:vAlign w:val="center"/>
          </w:tcPr>
          <w:p w14:paraId="05159B2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ТК-18А</w:t>
            </w:r>
          </w:p>
        </w:tc>
        <w:tc>
          <w:tcPr>
            <w:tcW w:w="646" w:type="pct"/>
            <w:tcBorders>
              <w:top w:val="single" w:sz="4" w:space="0" w:color="auto"/>
              <w:left w:val="single" w:sz="4" w:space="0" w:color="auto"/>
              <w:bottom w:val="single" w:sz="4" w:space="0" w:color="auto"/>
              <w:right w:val="nil"/>
            </w:tcBorders>
            <w:vAlign w:val="center"/>
          </w:tcPr>
          <w:p w14:paraId="28ED9B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ТК-18В</w:t>
            </w:r>
          </w:p>
        </w:tc>
        <w:tc>
          <w:tcPr>
            <w:tcW w:w="385" w:type="pct"/>
            <w:tcBorders>
              <w:top w:val="single" w:sz="4" w:space="0" w:color="auto"/>
              <w:left w:val="single" w:sz="4" w:space="0" w:color="auto"/>
              <w:bottom w:val="single" w:sz="4" w:space="0" w:color="auto"/>
              <w:right w:val="nil"/>
            </w:tcBorders>
            <w:vAlign w:val="center"/>
          </w:tcPr>
          <w:p w14:paraId="3E7B2A3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w:t>
            </w:r>
          </w:p>
        </w:tc>
        <w:tc>
          <w:tcPr>
            <w:tcW w:w="344" w:type="pct"/>
            <w:tcBorders>
              <w:top w:val="single" w:sz="4" w:space="0" w:color="auto"/>
              <w:left w:val="single" w:sz="4" w:space="0" w:color="auto"/>
              <w:bottom w:val="single" w:sz="4" w:space="0" w:color="auto"/>
              <w:right w:val="nil"/>
            </w:tcBorders>
            <w:vAlign w:val="center"/>
          </w:tcPr>
          <w:p w14:paraId="161095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153B3E80" w14:textId="6CFBC47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CD9847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FBB025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455F0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FFCA0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2001</w:t>
            </w:r>
          </w:p>
        </w:tc>
        <w:tc>
          <w:tcPr>
            <w:tcW w:w="1001" w:type="pct"/>
            <w:tcBorders>
              <w:top w:val="single" w:sz="4" w:space="0" w:color="auto"/>
              <w:left w:val="single" w:sz="4" w:space="0" w:color="auto"/>
              <w:bottom w:val="single" w:sz="4" w:space="0" w:color="auto"/>
              <w:right w:val="single" w:sz="4" w:space="0" w:color="auto"/>
            </w:tcBorders>
            <w:vAlign w:val="center"/>
          </w:tcPr>
          <w:p w14:paraId="69A778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00928C0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1388A5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58</w:t>
            </w:r>
          </w:p>
        </w:tc>
        <w:tc>
          <w:tcPr>
            <w:tcW w:w="539" w:type="pct"/>
            <w:tcBorders>
              <w:top w:val="single" w:sz="4" w:space="0" w:color="auto"/>
              <w:left w:val="single" w:sz="4" w:space="0" w:color="auto"/>
              <w:bottom w:val="single" w:sz="4" w:space="0" w:color="auto"/>
              <w:right w:val="nil"/>
            </w:tcBorders>
            <w:vAlign w:val="center"/>
          </w:tcPr>
          <w:p w14:paraId="412089B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ТК-18В</w:t>
            </w:r>
          </w:p>
        </w:tc>
        <w:tc>
          <w:tcPr>
            <w:tcW w:w="646" w:type="pct"/>
            <w:tcBorders>
              <w:top w:val="single" w:sz="4" w:space="0" w:color="auto"/>
              <w:left w:val="single" w:sz="4" w:space="0" w:color="auto"/>
              <w:bottom w:val="single" w:sz="4" w:space="0" w:color="auto"/>
              <w:right w:val="nil"/>
            </w:tcBorders>
            <w:vAlign w:val="center"/>
          </w:tcPr>
          <w:p w14:paraId="184F33D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 В1</w:t>
            </w:r>
          </w:p>
        </w:tc>
        <w:tc>
          <w:tcPr>
            <w:tcW w:w="385" w:type="pct"/>
            <w:tcBorders>
              <w:top w:val="single" w:sz="4" w:space="0" w:color="auto"/>
              <w:left w:val="single" w:sz="4" w:space="0" w:color="auto"/>
              <w:bottom w:val="single" w:sz="4" w:space="0" w:color="auto"/>
              <w:right w:val="nil"/>
            </w:tcBorders>
            <w:vAlign w:val="center"/>
          </w:tcPr>
          <w:p w14:paraId="31840E6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23</w:t>
            </w:r>
          </w:p>
        </w:tc>
        <w:tc>
          <w:tcPr>
            <w:tcW w:w="344" w:type="pct"/>
            <w:tcBorders>
              <w:top w:val="single" w:sz="4" w:space="0" w:color="auto"/>
              <w:left w:val="single" w:sz="4" w:space="0" w:color="auto"/>
              <w:bottom w:val="single" w:sz="4" w:space="0" w:color="auto"/>
              <w:right w:val="nil"/>
            </w:tcBorders>
            <w:vAlign w:val="center"/>
          </w:tcPr>
          <w:p w14:paraId="32295CB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77D67D0B" w14:textId="11AC29B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7A8801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EAB011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154E6F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12E040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2006</w:t>
            </w:r>
          </w:p>
        </w:tc>
        <w:tc>
          <w:tcPr>
            <w:tcW w:w="1001" w:type="pct"/>
            <w:tcBorders>
              <w:top w:val="single" w:sz="4" w:space="0" w:color="auto"/>
              <w:left w:val="single" w:sz="4" w:space="0" w:color="auto"/>
              <w:bottom w:val="single" w:sz="4" w:space="0" w:color="auto"/>
              <w:right w:val="single" w:sz="4" w:space="0" w:color="auto"/>
            </w:tcBorders>
            <w:vAlign w:val="center"/>
          </w:tcPr>
          <w:p w14:paraId="5D5E2A8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C1BEF3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111FD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lastRenderedPageBreak/>
              <w:t>59</w:t>
            </w:r>
          </w:p>
        </w:tc>
        <w:tc>
          <w:tcPr>
            <w:tcW w:w="539" w:type="pct"/>
            <w:tcBorders>
              <w:top w:val="single" w:sz="4" w:space="0" w:color="auto"/>
              <w:left w:val="single" w:sz="4" w:space="0" w:color="auto"/>
              <w:bottom w:val="single" w:sz="4" w:space="0" w:color="auto"/>
              <w:right w:val="nil"/>
            </w:tcBorders>
            <w:vAlign w:val="center"/>
          </w:tcPr>
          <w:p w14:paraId="7A38AF0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 В1</w:t>
            </w:r>
          </w:p>
        </w:tc>
        <w:tc>
          <w:tcPr>
            <w:tcW w:w="646" w:type="pct"/>
            <w:tcBorders>
              <w:top w:val="single" w:sz="4" w:space="0" w:color="auto"/>
              <w:left w:val="single" w:sz="4" w:space="0" w:color="auto"/>
              <w:bottom w:val="single" w:sz="4" w:space="0" w:color="auto"/>
              <w:right w:val="nil"/>
            </w:tcBorders>
            <w:vAlign w:val="center"/>
          </w:tcPr>
          <w:p w14:paraId="6B9EF2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 В2</w:t>
            </w:r>
          </w:p>
        </w:tc>
        <w:tc>
          <w:tcPr>
            <w:tcW w:w="385" w:type="pct"/>
            <w:tcBorders>
              <w:top w:val="single" w:sz="4" w:space="0" w:color="auto"/>
              <w:left w:val="single" w:sz="4" w:space="0" w:color="auto"/>
              <w:bottom w:val="single" w:sz="4" w:space="0" w:color="auto"/>
              <w:right w:val="nil"/>
            </w:tcBorders>
            <w:vAlign w:val="center"/>
          </w:tcPr>
          <w:p w14:paraId="4BCBCF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24</w:t>
            </w:r>
          </w:p>
        </w:tc>
        <w:tc>
          <w:tcPr>
            <w:tcW w:w="344" w:type="pct"/>
            <w:tcBorders>
              <w:top w:val="single" w:sz="4" w:space="0" w:color="auto"/>
              <w:left w:val="single" w:sz="4" w:space="0" w:color="auto"/>
              <w:bottom w:val="single" w:sz="4" w:space="0" w:color="auto"/>
              <w:right w:val="nil"/>
            </w:tcBorders>
            <w:vAlign w:val="center"/>
          </w:tcPr>
          <w:p w14:paraId="64D24E9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731D7A73" w14:textId="14C87B3E"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CEF833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B88BA8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769A59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B01663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2006</w:t>
            </w:r>
          </w:p>
        </w:tc>
        <w:tc>
          <w:tcPr>
            <w:tcW w:w="1001" w:type="pct"/>
            <w:tcBorders>
              <w:top w:val="single" w:sz="4" w:space="0" w:color="auto"/>
              <w:left w:val="single" w:sz="4" w:space="0" w:color="auto"/>
              <w:bottom w:val="single" w:sz="4" w:space="0" w:color="auto"/>
              <w:right w:val="single" w:sz="4" w:space="0" w:color="auto"/>
            </w:tcBorders>
            <w:vAlign w:val="center"/>
          </w:tcPr>
          <w:p w14:paraId="5FBA60A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6D09E88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6B502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60</w:t>
            </w:r>
          </w:p>
        </w:tc>
        <w:tc>
          <w:tcPr>
            <w:tcW w:w="539" w:type="pct"/>
            <w:tcBorders>
              <w:top w:val="single" w:sz="4" w:space="0" w:color="auto"/>
              <w:left w:val="single" w:sz="4" w:space="0" w:color="auto"/>
              <w:bottom w:val="single" w:sz="4" w:space="0" w:color="auto"/>
              <w:right w:val="nil"/>
            </w:tcBorders>
            <w:vAlign w:val="center"/>
          </w:tcPr>
          <w:p w14:paraId="092AC3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 В2</w:t>
            </w:r>
          </w:p>
        </w:tc>
        <w:tc>
          <w:tcPr>
            <w:tcW w:w="646" w:type="pct"/>
            <w:tcBorders>
              <w:top w:val="single" w:sz="4" w:space="0" w:color="auto"/>
              <w:left w:val="single" w:sz="4" w:space="0" w:color="auto"/>
              <w:bottom w:val="single" w:sz="4" w:space="0" w:color="auto"/>
              <w:right w:val="nil"/>
            </w:tcBorders>
            <w:vAlign w:val="center"/>
          </w:tcPr>
          <w:p w14:paraId="489041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9</w:t>
            </w:r>
          </w:p>
        </w:tc>
        <w:tc>
          <w:tcPr>
            <w:tcW w:w="385" w:type="pct"/>
            <w:tcBorders>
              <w:top w:val="single" w:sz="4" w:space="0" w:color="auto"/>
              <w:left w:val="single" w:sz="4" w:space="0" w:color="auto"/>
              <w:bottom w:val="single" w:sz="4" w:space="0" w:color="auto"/>
              <w:right w:val="nil"/>
            </w:tcBorders>
            <w:vAlign w:val="center"/>
          </w:tcPr>
          <w:p w14:paraId="6126919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15</w:t>
            </w:r>
          </w:p>
        </w:tc>
        <w:tc>
          <w:tcPr>
            <w:tcW w:w="344" w:type="pct"/>
            <w:tcBorders>
              <w:top w:val="single" w:sz="4" w:space="0" w:color="auto"/>
              <w:left w:val="single" w:sz="4" w:space="0" w:color="auto"/>
              <w:bottom w:val="single" w:sz="4" w:space="0" w:color="auto"/>
              <w:right w:val="nil"/>
            </w:tcBorders>
            <w:vAlign w:val="center"/>
          </w:tcPr>
          <w:p w14:paraId="1FAB83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11DBE4F3" w14:textId="6A2CAA60"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3BEB076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288056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74464C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5DC46F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3E9B75F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6E083F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029CA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61</w:t>
            </w:r>
          </w:p>
        </w:tc>
        <w:tc>
          <w:tcPr>
            <w:tcW w:w="539" w:type="pct"/>
            <w:tcBorders>
              <w:top w:val="single" w:sz="4" w:space="0" w:color="auto"/>
              <w:left w:val="single" w:sz="4" w:space="0" w:color="auto"/>
              <w:bottom w:val="single" w:sz="4" w:space="0" w:color="auto"/>
              <w:right w:val="nil"/>
            </w:tcBorders>
            <w:vAlign w:val="center"/>
          </w:tcPr>
          <w:p w14:paraId="4E4F184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ТК-18/13/2</w:t>
            </w:r>
          </w:p>
        </w:tc>
        <w:tc>
          <w:tcPr>
            <w:tcW w:w="646" w:type="pct"/>
            <w:tcBorders>
              <w:top w:val="single" w:sz="4" w:space="0" w:color="auto"/>
              <w:left w:val="single" w:sz="4" w:space="0" w:color="auto"/>
              <w:bottom w:val="single" w:sz="4" w:space="0" w:color="auto"/>
              <w:right w:val="nil"/>
            </w:tcBorders>
            <w:vAlign w:val="center"/>
          </w:tcPr>
          <w:p w14:paraId="4B63C99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10</w:t>
            </w:r>
          </w:p>
        </w:tc>
        <w:tc>
          <w:tcPr>
            <w:tcW w:w="385" w:type="pct"/>
            <w:tcBorders>
              <w:top w:val="single" w:sz="4" w:space="0" w:color="auto"/>
              <w:left w:val="single" w:sz="4" w:space="0" w:color="auto"/>
              <w:bottom w:val="single" w:sz="4" w:space="0" w:color="auto"/>
              <w:right w:val="nil"/>
            </w:tcBorders>
            <w:vAlign w:val="center"/>
          </w:tcPr>
          <w:p w14:paraId="4E3A7A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w:t>
            </w:r>
          </w:p>
        </w:tc>
        <w:tc>
          <w:tcPr>
            <w:tcW w:w="344" w:type="pct"/>
            <w:tcBorders>
              <w:top w:val="single" w:sz="4" w:space="0" w:color="auto"/>
              <w:left w:val="single" w:sz="4" w:space="0" w:color="auto"/>
              <w:bottom w:val="single" w:sz="4" w:space="0" w:color="auto"/>
              <w:right w:val="nil"/>
            </w:tcBorders>
            <w:vAlign w:val="center"/>
          </w:tcPr>
          <w:p w14:paraId="346B31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0F48983B" w14:textId="152CF05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F04CF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6A1C03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657563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F9284B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32F973E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264B10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E3472A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62</w:t>
            </w:r>
          </w:p>
        </w:tc>
        <w:tc>
          <w:tcPr>
            <w:tcW w:w="539" w:type="pct"/>
            <w:tcBorders>
              <w:top w:val="single" w:sz="4" w:space="0" w:color="auto"/>
              <w:left w:val="single" w:sz="4" w:space="0" w:color="auto"/>
              <w:bottom w:val="single" w:sz="4" w:space="0" w:color="auto"/>
              <w:right w:val="nil"/>
            </w:tcBorders>
            <w:vAlign w:val="center"/>
          </w:tcPr>
          <w:p w14:paraId="0D1F402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ТК-18/13/1</w:t>
            </w:r>
          </w:p>
        </w:tc>
        <w:tc>
          <w:tcPr>
            <w:tcW w:w="646" w:type="pct"/>
            <w:tcBorders>
              <w:top w:val="single" w:sz="4" w:space="0" w:color="auto"/>
              <w:left w:val="single" w:sz="4" w:space="0" w:color="auto"/>
              <w:bottom w:val="single" w:sz="4" w:space="0" w:color="auto"/>
              <w:right w:val="nil"/>
            </w:tcBorders>
            <w:vAlign w:val="center"/>
          </w:tcPr>
          <w:p w14:paraId="02ED80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11</w:t>
            </w:r>
          </w:p>
        </w:tc>
        <w:tc>
          <w:tcPr>
            <w:tcW w:w="385" w:type="pct"/>
            <w:tcBorders>
              <w:top w:val="single" w:sz="4" w:space="0" w:color="auto"/>
              <w:left w:val="single" w:sz="4" w:space="0" w:color="auto"/>
              <w:bottom w:val="single" w:sz="4" w:space="0" w:color="auto"/>
              <w:right w:val="nil"/>
            </w:tcBorders>
            <w:vAlign w:val="center"/>
          </w:tcPr>
          <w:p w14:paraId="6C70F2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440204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1C666EFD" w14:textId="780C6F3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0BCAE7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17CBFF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9DCAF2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2378DB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784537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542196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BE8530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63</w:t>
            </w:r>
          </w:p>
        </w:tc>
        <w:tc>
          <w:tcPr>
            <w:tcW w:w="539" w:type="pct"/>
            <w:tcBorders>
              <w:top w:val="single" w:sz="4" w:space="0" w:color="auto"/>
              <w:left w:val="single" w:sz="4" w:space="0" w:color="auto"/>
              <w:bottom w:val="single" w:sz="4" w:space="0" w:color="auto"/>
              <w:right w:val="nil"/>
            </w:tcBorders>
            <w:vAlign w:val="center"/>
          </w:tcPr>
          <w:p w14:paraId="5AC511B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w:t>
            </w:r>
          </w:p>
        </w:tc>
        <w:tc>
          <w:tcPr>
            <w:tcW w:w="646" w:type="pct"/>
            <w:tcBorders>
              <w:top w:val="single" w:sz="4" w:space="0" w:color="auto"/>
              <w:left w:val="single" w:sz="4" w:space="0" w:color="auto"/>
              <w:bottom w:val="single" w:sz="4" w:space="0" w:color="auto"/>
              <w:right w:val="nil"/>
            </w:tcBorders>
            <w:vAlign w:val="center"/>
          </w:tcPr>
          <w:p w14:paraId="5544CCA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ТК-18/34</w:t>
            </w:r>
          </w:p>
        </w:tc>
        <w:tc>
          <w:tcPr>
            <w:tcW w:w="385" w:type="pct"/>
            <w:tcBorders>
              <w:top w:val="single" w:sz="4" w:space="0" w:color="auto"/>
              <w:left w:val="single" w:sz="4" w:space="0" w:color="auto"/>
              <w:bottom w:val="single" w:sz="4" w:space="0" w:color="auto"/>
              <w:right w:val="nil"/>
            </w:tcBorders>
            <w:vAlign w:val="center"/>
          </w:tcPr>
          <w:p w14:paraId="4B6D021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26</w:t>
            </w:r>
          </w:p>
        </w:tc>
        <w:tc>
          <w:tcPr>
            <w:tcW w:w="344" w:type="pct"/>
            <w:tcBorders>
              <w:top w:val="single" w:sz="4" w:space="0" w:color="auto"/>
              <w:left w:val="single" w:sz="4" w:space="0" w:color="auto"/>
              <w:bottom w:val="single" w:sz="4" w:space="0" w:color="auto"/>
              <w:right w:val="nil"/>
            </w:tcBorders>
            <w:vAlign w:val="center"/>
          </w:tcPr>
          <w:p w14:paraId="2FF5B5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03DC94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5D5E6DF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AAEB00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AA2A2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C3293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2015</w:t>
            </w:r>
          </w:p>
        </w:tc>
        <w:tc>
          <w:tcPr>
            <w:tcW w:w="1001" w:type="pct"/>
            <w:tcBorders>
              <w:top w:val="single" w:sz="4" w:space="0" w:color="auto"/>
              <w:left w:val="single" w:sz="4" w:space="0" w:color="auto"/>
              <w:bottom w:val="single" w:sz="4" w:space="0" w:color="auto"/>
              <w:right w:val="single" w:sz="4" w:space="0" w:color="auto"/>
            </w:tcBorders>
            <w:vAlign w:val="center"/>
          </w:tcPr>
          <w:p w14:paraId="3B4A87A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114D862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3D5968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64</w:t>
            </w:r>
          </w:p>
        </w:tc>
        <w:tc>
          <w:tcPr>
            <w:tcW w:w="539" w:type="pct"/>
            <w:tcBorders>
              <w:top w:val="single" w:sz="4" w:space="0" w:color="auto"/>
              <w:left w:val="single" w:sz="4" w:space="0" w:color="auto"/>
              <w:bottom w:val="single" w:sz="4" w:space="0" w:color="auto"/>
              <w:right w:val="nil"/>
            </w:tcBorders>
            <w:vAlign w:val="center"/>
          </w:tcPr>
          <w:p w14:paraId="73FC9A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ТК-18/34</w:t>
            </w:r>
          </w:p>
        </w:tc>
        <w:tc>
          <w:tcPr>
            <w:tcW w:w="646" w:type="pct"/>
            <w:tcBorders>
              <w:top w:val="single" w:sz="4" w:space="0" w:color="auto"/>
              <w:left w:val="single" w:sz="4" w:space="0" w:color="auto"/>
              <w:bottom w:val="single" w:sz="4" w:space="0" w:color="auto"/>
              <w:right w:val="nil"/>
            </w:tcBorders>
            <w:vAlign w:val="center"/>
          </w:tcPr>
          <w:p w14:paraId="3CC0EC9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ТК-18/36</w:t>
            </w:r>
          </w:p>
        </w:tc>
        <w:tc>
          <w:tcPr>
            <w:tcW w:w="385" w:type="pct"/>
            <w:tcBorders>
              <w:top w:val="single" w:sz="4" w:space="0" w:color="auto"/>
              <w:left w:val="single" w:sz="4" w:space="0" w:color="auto"/>
              <w:bottom w:val="single" w:sz="4" w:space="0" w:color="auto"/>
              <w:right w:val="nil"/>
            </w:tcBorders>
            <w:vAlign w:val="center"/>
          </w:tcPr>
          <w:p w14:paraId="5040EB2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14</w:t>
            </w:r>
          </w:p>
        </w:tc>
        <w:tc>
          <w:tcPr>
            <w:tcW w:w="344" w:type="pct"/>
            <w:tcBorders>
              <w:top w:val="single" w:sz="4" w:space="0" w:color="auto"/>
              <w:left w:val="single" w:sz="4" w:space="0" w:color="auto"/>
              <w:bottom w:val="single" w:sz="4" w:space="0" w:color="auto"/>
              <w:right w:val="nil"/>
            </w:tcBorders>
            <w:vAlign w:val="center"/>
          </w:tcPr>
          <w:p w14:paraId="658A9EB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1F6F6D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4A6890B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883901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A3ADE1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F6763F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2015</w:t>
            </w:r>
          </w:p>
        </w:tc>
        <w:tc>
          <w:tcPr>
            <w:tcW w:w="1001" w:type="pct"/>
            <w:tcBorders>
              <w:top w:val="single" w:sz="4" w:space="0" w:color="auto"/>
              <w:left w:val="single" w:sz="4" w:space="0" w:color="auto"/>
              <w:bottom w:val="single" w:sz="4" w:space="0" w:color="auto"/>
              <w:right w:val="single" w:sz="4" w:space="0" w:color="auto"/>
            </w:tcBorders>
            <w:vAlign w:val="center"/>
          </w:tcPr>
          <w:p w14:paraId="5C71B58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3878A60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6209A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65</w:t>
            </w:r>
          </w:p>
        </w:tc>
        <w:tc>
          <w:tcPr>
            <w:tcW w:w="539" w:type="pct"/>
            <w:tcBorders>
              <w:top w:val="single" w:sz="4" w:space="0" w:color="auto"/>
              <w:left w:val="single" w:sz="4" w:space="0" w:color="auto"/>
              <w:bottom w:val="single" w:sz="4" w:space="0" w:color="auto"/>
              <w:right w:val="nil"/>
            </w:tcBorders>
            <w:vAlign w:val="center"/>
          </w:tcPr>
          <w:p w14:paraId="0BCF39A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ТК-18/36</w:t>
            </w:r>
          </w:p>
        </w:tc>
        <w:tc>
          <w:tcPr>
            <w:tcW w:w="646" w:type="pct"/>
            <w:tcBorders>
              <w:top w:val="single" w:sz="4" w:space="0" w:color="auto"/>
              <w:left w:val="single" w:sz="4" w:space="0" w:color="auto"/>
              <w:bottom w:val="single" w:sz="4" w:space="0" w:color="auto"/>
              <w:right w:val="nil"/>
            </w:tcBorders>
            <w:vAlign w:val="center"/>
          </w:tcPr>
          <w:p w14:paraId="27E3A1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ТК-18/35</w:t>
            </w:r>
          </w:p>
        </w:tc>
        <w:tc>
          <w:tcPr>
            <w:tcW w:w="385" w:type="pct"/>
            <w:tcBorders>
              <w:top w:val="single" w:sz="4" w:space="0" w:color="auto"/>
              <w:left w:val="single" w:sz="4" w:space="0" w:color="auto"/>
              <w:bottom w:val="single" w:sz="4" w:space="0" w:color="auto"/>
              <w:right w:val="nil"/>
            </w:tcBorders>
            <w:vAlign w:val="center"/>
          </w:tcPr>
          <w:p w14:paraId="62AEB99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47</w:t>
            </w:r>
          </w:p>
        </w:tc>
        <w:tc>
          <w:tcPr>
            <w:tcW w:w="344" w:type="pct"/>
            <w:tcBorders>
              <w:top w:val="single" w:sz="4" w:space="0" w:color="auto"/>
              <w:left w:val="single" w:sz="4" w:space="0" w:color="auto"/>
              <w:bottom w:val="single" w:sz="4" w:space="0" w:color="auto"/>
              <w:right w:val="nil"/>
            </w:tcBorders>
            <w:vAlign w:val="center"/>
          </w:tcPr>
          <w:p w14:paraId="6412DA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425FE6F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742CC0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3EBDEA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ACA1A4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65E7BF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2020</w:t>
            </w:r>
          </w:p>
        </w:tc>
        <w:tc>
          <w:tcPr>
            <w:tcW w:w="1001" w:type="pct"/>
            <w:tcBorders>
              <w:top w:val="single" w:sz="4" w:space="0" w:color="auto"/>
              <w:left w:val="single" w:sz="4" w:space="0" w:color="auto"/>
              <w:bottom w:val="single" w:sz="4" w:space="0" w:color="auto"/>
              <w:right w:val="single" w:sz="4" w:space="0" w:color="auto"/>
            </w:tcBorders>
            <w:vAlign w:val="center"/>
          </w:tcPr>
          <w:p w14:paraId="21C5B33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2223DD31"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786807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66</w:t>
            </w:r>
          </w:p>
        </w:tc>
        <w:tc>
          <w:tcPr>
            <w:tcW w:w="539" w:type="pct"/>
            <w:tcBorders>
              <w:top w:val="single" w:sz="4" w:space="0" w:color="auto"/>
              <w:left w:val="single" w:sz="4" w:space="0" w:color="auto"/>
              <w:bottom w:val="single" w:sz="4" w:space="0" w:color="auto"/>
              <w:right w:val="nil"/>
            </w:tcBorders>
            <w:vAlign w:val="center"/>
          </w:tcPr>
          <w:p w14:paraId="4DFA020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ТК-18/35</w:t>
            </w:r>
          </w:p>
        </w:tc>
        <w:tc>
          <w:tcPr>
            <w:tcW w:w="646" w:type="pct"/>
            <w:tcBorders>
              <w:top w:val="single" w:sz="4" w:space="0" w:color="auto"/>
              <w:left w:val="single" w:sz="4" w:space="0" w:color="auto"/>
              <w:bottom w:val="single" w:sz="4" w:space="0" w:color="auto"/>
              <w:right w:val="nil"/>
            </w:tcBorders>
            <w:vAlign w:val="center"/>
          </w:tcPr>
          <w:p w14:paraId="0B2BDED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35 (Общежитие)</w:t>
            </w:r>
          </w:p>
        </w:tc>
        <w:tc>
          <w:tcPr>
            <w:tcW w:w="385" w:type="pct"/>
            <w:tcBorders>
              <w:top w:val="single" w:sz="4" w:space="0" w:color="auto"/>
              <w:left w:val="single" w:sz="4" w:space="0" w:color="auto"/>
              <w:bottom w:val="single" w:sz="4" w:space="0" w:color="auto"/>
              <w:right w:val="nil"/>
            </w:tcBorders>
            <w:vAlign w:val="center"/>
          </w:tcPr>
          <w:p w14:paraId="2D10CF5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110</w:t>
            </w:r>
          </w:p>
        </w:tc>
        <w:tc>
          <w:tcPr>
            <w:tcW w:w="344" w:type="pct"/>
            <w:tcBorders>
              <w:top w:val="single" w:sz="4" w:space="0" w:color="auto"/>
              <w:left w:val="single" w:sz="4" w:space="0" w:color="auto"/>
              <w:bottom w:val="single" w:sz="4" w:space="0" w:color="auto"/>
              <w:right w:val="nil"/>
            </w:tcBorders>
            <w:vAlign w:val="center"/>
          </w:tcPr>
          <w:p w14:paraId="78EE683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6D21B1C4" w14:textId="1012E99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0ADA2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0463457"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052CC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380892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2006</w:t>
            </w:r>
          </w:p>
        </w:tc>
        <w:tc>
          <w:tcPr>
            <w:tcW w:w="1001" w:type="pct"/>
            <w:tcBorders>
              <w:top w:val="single" w:sz="4" w:space="0" w:color="auto"/>
              <w:left w:val="single" w:sz="4" w:space="0" w:color="auto"/>
              <w:bottom w:val="single" w:sz="4" w:space="0" w:color="auto"/>
              <w:right w:val="single" w:sz="4" w:space="0" w:color="auto"/>
            </w:tcBorders>
            <w:vAlign w:val="center"/>
          </w:tcPr>
          <w:p w14:paraId="751AD9D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381B34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3B8CA5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67</w:t>
            </w:r>
          </w:p>
        </w:tc>
        <w:tc>
          <w:tcPr>
            <w:tcW w:w="539" w:type="pct"/>
            <w:tcBorders>
              <w:top w:val="single" w:sz="4" w:space="0" w:color="auto"/>
              <w:left w:val="single" w:sz="4" w:space="0" w:color="auto"/>
              <w:bottom w:val="single" w:sz="4" w:space="0" w:color="auto"/>
              <w:right w:val="nil"/>
            </w:tcBorders>
            <w:vAlign w:val="center"/>
          </w:tcPr>
          <w:p w14:paraId="73379C0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ТК-18/36</w:t>
            </w:r>
          </w:p>
        </w:tc>
        <w:tc>
          <w:tcPr>
            <w:tcW w:w="646" w:type="pct"/>
            <w:tcBorders>
              <w:top w:val="single" w:sz="4" w:space="0" w:color="auto"/>
              <w:left w:val="single" w:sz="4" w:space="0" w:color="auto"/>
              <w:bottom w:val="single" w:sz="4" w:space="0" w:color="auto"/>
              <w:right w:val="nil"/>
            </w:tcBorders>
            <w:vAlign w:val="center"/>
          </w:tcPr>
          <w:p w14:paraId="376AE29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36 (ДШИ)</w:t>
            </w:r>
          </w:p>
        </w:tc>
        <w:tc>
          <w:tcPr>
            <w:tcW w:w="385" w:type="pct"/>
            <w:tcBorders>
              <w:top w:val="single" w:sz="4" w:space="0" w:color="auto"/>
              <w:left w:val="single" w:sz="4" w:space="0" w:color="auto"/>
              <w:bottom w:val="single" w:sz="4" w:space="0" w:color="auto"/>
              <w:right w:val="nil"/>
            </w:tcBorders>
            <w:vAlign w:val="center"/>
          </w:tcPr>
          <w:p w14:paraId="1A83672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33</w:t>
            </w:r>
          </w:p>
        </w:tc>
        <w:tc>
          <w:tcPr>
            <w:tcW w:w="344" w:type="pct"/>
            <w:tcBorders>
              <w:top w:val="single" w:sz="4" w:space="0" w:color="auto"/>
              <w:left w:val="single" w:sz="4" w:space="0" w:color="auto"/>
              <w:bottom w:val="single" w:sz="4" w:space="0" w:color="auto"/>
              <w:right w:val="nil"/>
            </w:tcBorders>
            <w:vAlign w:val="center"/>
          </w:tcPr>
          <w:p w14:paraId="3E1890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4F7E391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3861B7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7D4D1AC"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A7C6EA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2AECF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2020</w:t>
            </w:r>
          </w:p>
        </w:tc>
        <w:tc>
          <w:tcPr>
            <w:tcW w:w="1001" w:type="pct"/>
            <w:tcBorders>
              <w:top w:val="single" w:sz="4" w:space="0" w:color="auto"/>
              <w:left w:val="single" w:sz="4" w:space="0" w:color="auto"/>
              <w:bottom w:val="single" w:sz="4" w:space="0" w:color="auto"/>
              <w:right w:val="single" w:sz="4" w:space="0" w:color="auto"/>
            </w:tcBorders>
            <w:vAlign w:val="center"/>
          </w:tcPr>
          <w:p w14:paraId="37639C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3266B01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1C7FE8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68</w:t>
            </w:r>
          </w:p>
        </w:tc>
        <w:tc>
          <w:tcPr>
            <w:tcW w:w="539" w:type="pct"/>
            <w:tcBorders>
              <w:top w:val="single" w:sz="4" w:space="0" w:color="auto"/>
              <w:left w:val="single" w:sz="4" w:space="0" w:color="auto"/>
              <w:bottom w:val="single" w:sz="4" w:space="0" w:color="auto"/>
              <w:right w:val="nil"/>
            </w:tcBorders>
            <w:vAlign w:val="center"/>
          </w:tcPr>
          <w:p w14:paraId="107CDA1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ТК-18/34</w:t>
            </w:r>
          </w:p>
        </w:tc>
        <w:tc>
          <w:tcPr>
            <w:tcW w:w="646" w:type="pct"/>
            <w:tcBorders>
              <w:top w:val="single" w:sz="4" w:space="0" w:color="auto"/>
              <w:left w:val="single" w:sz="4" w:space="0" w:color="auto"/>
              <w:bottom w:val="single" w:sz="4" w:space="0" w:color="auto"/>
              <w:right w:val="nil"/>
            </w:tcBorders>
            <w:vAlign w:val="center"/>
          </w:tcPr>
          <w:p w14:paraId="20C8462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34 (ДРСУ)</w:t>
            </w:r>
          </w:p>
        </w:tc>
        <w:tc>
          <w:tcPr>
            <w:tcW w:w="385" w:type="pct"/>
            <w:tcBorders>
              <w:top w:val="single" w:sz="4" w:space="0" w:color="auto"/>
              <w:left w:val="single" w:sz="4" w:space="0" w:color="auto"/>
              <w:bottom w:val="single" w:sz="4" w:space="0" w:color="auto"/>
              <w:right w:val="nil"/>
            </w:tcBorders>
            <w:vAlign w:val="center"/>
          </w:tcPr>
          <w:p w14:paraId="3E391C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39</w:t>
            </w:r>
          </w:p>
        </w:tc>
        <w:tc>
          <w:tcPr>
            <w:tcW w:w="344" w:type="pct"/>
            <w:tcBorders>
              <w:top w:val="single" w:sz="4" w:space="0" w:color="auto"/>
              <w:left w:val="single" w:sz="4" w:space="0" w:color="auto"/>
              <w:bottom w:val="single" w:sz="4" w:space="0" w:color="auto"/>
              <w:right w:val="nil"/>
            </w:tcBorders>
            <w:vAlign w:val="center"/>
          </w:tcPr>
          <w:p w14:paraId="300D8A5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127FEF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511DD7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0DC0E97"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52857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7ACD1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2008</w:t>
            </w:r>
          </w:p>
        </w:tc>
        <w:tc>
          <w:tcPr>
            <w:tcW w:w="1001" w:type="pct"/>
            <w:tcBorders>
              <w:top w:val="single" w:sz="4" w:space="0" w:color="auto"/>
              <w:left w:val="single" w:sz="4" w:space="0" w:color="auto"/>
              <w:bottom w:val="single" w:sz="4" w:space="0" w:color="auto"/>
              <w:right w:val="single" w:sz="4" w:space="0" w:color="auto"/>
            </w:tcBorders>
            <w:vAlign w:val="center"/>
          </w:tcPr>
          <w:p w14:paraId="4BE52F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0EC8713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87D870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69</w:t>
            </w:r>
          </w:p>
        </w:tc>
        <w:tc>
          <w:tcPr>
            <w:tcW w:w="539" w:type="pct"/>
            <w:tcBorders>
              <w:top w:val="single" w:sz="4" w:space="0" w:color="auto"/>
              <w:left w:val="single" w:sz="4" w:space="0" w:color="auto"/>
              <w:bottom w:val="single" w:sz="4" w:space="0" w:color="auto"/>
              <w:right w:val="nil"/>
            </w:tcBorders>
            <w:vAlign w:val="center"/>
          </w:tcPr>
          <w:p w14:paraId="72B1948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ТК-12/40</w:t>
            </w:r>
          </w:p>
        </w:tc>
        <w:tc>
          <w:tcPr>
            <w:tcW w:w="646" w:type="pct"/>
            <w:tcBorders>
              <w:top w:val="single" w:sz="4" w:space="0" w:color="auto"/>
              <w:left w:val="single" w:sz="4" w:space="0" w:color="auto"/>
              <w:bottom w:val="single" w:sz="4" w:space="0" w:color="auto"/>
              <w:right w:val="nil"/>
            </w:tcBorders>
            <w:vAlign w:val="center"/>
          </w:tcPr>
          <w:p w14:paraId="219C8E8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42 (ИП Царенко)</w:t>
            </w:r>
          </w:p>
        </w:tc>
        <w:tc>
          <w:tcPr>
            <w:tcW w:w="385" w:type="pct"/>
            <w:tcBorders>
              <w:top w:val="single" w:sz="4" w:space="0" w:color="auto"/>
              <w:left w:val="single" w:sz="4" w:space="0" w:color="auto"/>
              <w:bottom w:val="single" w:sz="4" w:space="0" w:color="auto"/>
              <w:right w:val="nil"/>
            </w:tcBorders>
            <w:vAlign w:val="center"/>
          </w:tcPr>
          <w:p w14:paraId="0E13EE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26</w:t>
            </w:r>
          </w:p>
        </w:tc>
        <w:tc>
          <w:tcPr>
            <w:tcW w:w="344" w:type="pct"/>
            <w:tcBorders>
              <w:top w:val="single" w:sz="4" w:space="0" w:color="auto"/>
              <w:left w:val="single" w:sz="4" w:space="0" w:color="auto"/>
              <w:bottom w:val="single" w:sz="4" w:space="0" w:color="auto"/>
              <w:right w:val="nil"/>
            </w:tcBorders>
            <w:vAlign w:val="center"/>
          </w:tcPr>
          <w:p w14:paraId="2DAC37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42CCDD69" w14:textId="40974B3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856E3D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87012D0"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E8E8F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E28D3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2014</w:t>
            </w:r>
          </w:p>
        </w:tc>
        <w:tc>
          <w:tcPr>
            <w:tcW w:w="1001" w:type="pct"/>
            <w:tcBorders>
              <w:top w:val="single" w:sz="4" w:space="0" w:color="auto"/>
              <w:left w:val="single" w:sz="4" w:space="0" w:color="auto"/>
              <w:bottom w:val="single" w:sz="4" w:space="0" w:color="auto"/>
              <w:right w:val="single" w:sz="4" w:space="0" w:color="auto"/>
            </w:tcBorders>
            <w:vAlign w:val="center"/>
          </w:tcPr>
          <w:p w14:paraId="4F4E6D6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958E06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AAC58E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70</w:t>
            </w:r>
          </w:p>
        </w:tc>
        <w:tc>
          <w:tcPr>
            <w:tcW w:w="539" w:type="pct"/>
            <w:tcBorders>
              <w:top w:val="single" w:sz="4" w:space="0" w:color="auto"/>
              <w:left w:val="single" w:sz="4" w:space="0" w:color="auto"/>
              <w:bottom w:val="single" w:sz="4" w:space="0" w:color="auto"/>
              <w:right w:val="nil"/>
            </w:tcBorders>
            <w:vAlign w:val="center"/>
          </w:tcPr>
          <w:p w14:paraId="00DB241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w:t>
            </w:r>
          </w:p>
        </w:tc>
        <w:tc>
          <w:tcPr>
            <w:tcW w:w="646" w:type="pct"/>
            <w:tcBorders>
              <w:top w:val="single" w:sz="4" w:space="0" w:color="auto"/>
              <w:left w:val="single" w:sz="4" w:space="0" w:color="auto"/>
              <w:bottom w:val="single" w:sz="4" w:space="0" w:color="auto"/>
              <w:right w:val="nil"/>
            </w:tcBorders>
            <w:vAlign w:val="center"/>
          </w:tcPr>
          <w:p w14:paraId="7203F9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w:t>
            </w:r>
          </w:p>
        </w:tc>
        <w:tc>
          <w:tcPr>
            <w:tcW w:w="385" w:type="pct"/>
            <w:tcBorders>
              <w:top w:val="single" w:sz="4" w:space="0" w:color="auto"/>
              <w:left w:val="single" w:sz="4" w:space="0" w:color="auto"/>
              <w:bottom w:val="single" w:sz="4" w:space="0" w:color="auto"/>
              <w:right w:val="nil"/>
            </w:tcBorders>
            <w:vAlign w:val="center"/>
          </w:tcPr>
          <w:p w14:paraId="1D91C0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344" w:type="pct"/>
            <w:tcBorders>
              <w:top w:val="single" w:sz="4" w:space="0" w:color="auto"/>
              <w:left w:val="single" w:sz="4" w:space="0" w:color="auto"/>
              <w:bottom w:val="single" w:sz="4" w:space="0" w:color="auto"/>
              <w:right w:val="nil"/>
            </w:tcBorders>
            <w:vAlign w:val="center"/>
          </w:tcPr>
          <w:p w14:paraId="7B97993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01DD735B" w14:textId="072CB01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79F092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B2F059F"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75F7772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1A418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7F49B2A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5ADFEEE5"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1A5C0E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71</w:t>
            </w:r>
          </w:p>
        </w:tc>
        <w:tc>
          <w:tcPr>
            <w:tcW w:w="539" w:type="pct"/>
            <w:tcBorders>
              <w:top w:val="single" w:sz="4" w:space="0" w:color="auto"/>
              <w:left w:val="single" w:sz="4" w:space="0" w:color="auto"/>
              <w:bottom w:val="single" w:sz="4" w:space="0" w:color="auto"/>
              <w:right w:val="nil"/>
            </w:tcBorders>
            <w:vAlign w:val="center"/>
          </w:tcPr>
          <w:p w14:paraId="7EE771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w:t>
            </w:r>
          </w:p>
        </w:tc>
        <w:tc>
          <w:tcPr>
            <w:tcW w:w="646" w:type="pct"/>
            <w:tcBorders>
              <w:top w:val="single" w:sz="4" w:space="0" w:color="auto"/>
              <w:left w:val="single" w:sz="4" w:space="0" w:color="auto"/>
              <w:bottom w:val="single" w:sz="4" w:space="0" w:color="auto"/>
              <w:right w:val="nil"/>
            </w:tcBorders>
            <w:vAlign w:val="center"/>
          </w:tcPr>
          <w:p w14:paraId="1004E1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ТК-12/12</w:t>
            </w:r>
          </w:p>
        </w:tc>
        <w:tc>
          <w:tcPr>
            <w:tcW w:w="385" w:type="pct"/>
            <w:tcBorders>
              <w:top w:val="single" w:sz="4" w:space="0" w:color="auto"/>
              <w:left w:val="single" w:sz="4" w:space="0" w:color="auto"/>
              <w:bottom w:val="single" w:sz="4" w:space="0" w:color="auto"/>
              <w:right w:val="nil"/>
            </w:tcBorders>
            <w:vAlign w:val="center"/>
          </w:tcPr>
          <w:p w14:paraId="2643D9C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344" w:type="pct"/>
            <w:tcBorders>
              <w:top w:val="single" w:sz="4" w:space="0" w:color="auto"/>
              <w:left w:val="single" w:sz="4" w:space="0" w:color="auto"/>
              <w:bottom w:val="single" w:sz="4" w:space="0" w:color="auto"/>
              <w:right w:val="nil"/>
            </w:tcBorders>
            <w:vAlign w:val="center"/>
          </w:tcPr>
          <w:p w14:paraId="140697D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5BFBBFD6" w14:textId="586CC7B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3FB5F7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D893EB4"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537524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65BAA2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459AB3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31D941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BDCA78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72</w:t>
            </w:r>
          </w:p>
        </w:tc>
        <w:tc>
          <w:tcPr>
            <w:tcW w:w="539" w:type="pct"/>
            <w:tcBorders>
              <w:top w:val="single" w:sz="4" w:space="0" w:color="auto"/>
              <w:left w:val="single" w:sz="4" w:space="0" w:color="auto"/>
              <w:bottom w:val="single" w:sz="4" w:space="0" w:color="auto"/>
              <w:right w:val="nil"/>
            </w:tcBorders>
            <w:vAlign w:val="center"/>
          </w:tcPr>
          <w:p w14:paraId="3B14965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ТК-12/12</w:t>
            </w:r>
          </w:p>
        </w:tc>
        <w:tc>
          <w:tcPr>
            <w:tcW w:w="646" w:type="pct"/>
            <w:tcBorders>
              <w:top w:val="single" w:sz="4" w:space="0" w:color="auto"/>
              <w:left w:val="single" w:sz="4" w:space="0" w:color="auto"/>
              <w:bottom w:val="single" w:sz="4" w:space="0" w:color="auto"/>
              <w:right w:val="nil"/>
            </w:tcBorders>
            <w:vAlign w:val="center"/>
          </w:tcPr>
          <w:p w14:paraId="1FD7E0A5" w14:textId="77777777" w:rsidR="004F2384" w:rsidRPr="004F2384" w:rsidRDefault="004F2384" w:rsidP="004F2384">
            <w:pPr>
              <w:spacing w:after="0" w:line="240" w:lineRule="auto"/>
              <w:jc w:val="center"/>
              <w:rPr>
                <w:color w:val="000000"/>
                <w:sz w:val="20"/>
                <w:szCs w:val="20"/>
                <w:lang w:eastAsia="ru-RU"/>
              </w:rPr>
            </w:pPr>
          </w:p>
        </w:tc>
        <w:tc>
          <w:tcPr>
            <w:tcW w:w="385" w:type="pct"/>
            <w:tcBorders>
              <w:top w:val="single" w:sz="4" w:space="0" w:color="auto"/>
              <w:left w:val="single" w:sz="4" w:space="0" w:color="auto"/>
              <w:bottom w:val="single" w:sz="4" w:space="0" w:color="auto"/>
              <w:right w:val="nil"/>
            </w:tcBorders>
            <w:vAlign w:val="center"/>
          </w:tcPr>
          <w:p w14:paraId="37D1E26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84</w:t>
            </w:r>
          </w:p>
        </w:tc>
        <w:tc>
          <w:tcPr>
            <w:tcW w:w="344" w:type="pct"/>
            <w:tcBorders>
              <w:top w:val="single" w:sz="4" w:space="0" w:color="auto"/>
              <w:left w:val="single" w:sz="4" w:space="0" w:color="auto"/>
              <w:bottom w:val="single" w:sz="4" w:space="0" w:color="auto"/>
              <w:right w:val="nil"/>
            </w:tcBorders>
            <w:vAlign w:val="center"/>
          </w:tcPr>
          <w:p w14:paraId="09E72F5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50FA646" w14:textId="60366B08"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46A8F7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70E9F5F"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1704E2D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18032F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2022</w:t>
            </w:r>
          </w:p>
        </w:tc>
        <w:tc>
          <w:tcPr>
            <w:tcW w:w="1001" w:type="pct"/>
            <w:tcBorders>
              <w:top w:val="single" w:sz="4" w:space="0" w:color="auto"/>
              <w:left w:val="single" w:sz="4" w:space="0" w:color="auto"/>
              <w:bottom w:val="single" w:sz="4" w:space="0" w:color="auto"/>
              <w:right w:val="single" w:sz="4" w:space="0" w:color="auto"/>
            </w:tcBorders>
            <w:vAlign w:val="center"/>
          </w:tcPr>
          <w:p w14:paraId="1E2F2EA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BEAB55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0C7CF0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73</w:t>
            </w:r>
          </w:p>
        </w:tc>
        <w:tc>
          <w:tcPr>
            <w:tcW w:w="539" w:type="pct"/>
            <w:tcBorders>
              <w:top w:val="single" w:sz="4" w:space="0" w:color="auto"/>
              <w:left w:val="single" w:sz="4" w:space="0" w:color="auto"/>
              <w:bottom w:val="single" w:sz="4" w:space="0" w:color="auto"/>
              <w:right w:val="nil"/>
            </w:tcBorders>
            <w:vAlign w:val="center"/>
          </w:tcPr>
          <w:p w14:paraId="3C5E7672" w14:textId="77777777" w:rsidR="004F2384" w:rsidRPr="004F2384" w:rsidRDefault="004F2384" w:rsidP="004F2384">
            <w:pPr>
              <w:spacing w:after="0" w:line="240" w:lineRule="auto"/>
              <w:jc w:val="center"/>
              <w:rPr>
                <w:color w:val="000000"/>
                <w:sz w:val="20"/>
                <w:szCs w:val="20"/>
                <w:lang w:eastAsia="ru-RU"/>
              </w:rPr>
            </w:pPr>
          </w:p>
        </w:tc>
        <w:tc>
          <w:tcPr>
            <w:tcW w:w="646" w:type="pct"/>
            <w:tcBorders>
              <w:top w:val="single" w:sz="4" w:space="0" w:color="auto"/>
              <w:left w:val="single" w:sz="4" w:space="0" w:color="auto"/>
              <w:bottom w:val="single" w:sz="4" w:space="0" w:color="auto"/>
              <w:right w:val="nil"/>
            </w:tcBorders>
            <w:vAlign w:val="center"/>
          </w:tcPr>
          <w:p w14:paraId="0EF2B5BB" w14:textId="77777777" w:rsidR="004F2384" w:rsidRPr="004F2384" w:rsidRDefault="004F2384" w:rsidP="004F2384">
            <w:pPr>
              <w:spacing w:after="0" w:line="240" w:lineRule="auto"/>
              <w:jc w:val="center"/>
              <w:rPr>
                <w:color w:val="000000"/>
                <w:sz w:val="20"/>
                <w:szCs w:val="20"/>
                <w:lang w:eastAsia="ru-RU"/>
              </w:rPr>
            </w:pPr>
          </w:p>
        </w:tc>
        <w:tc>
          <w:tcPr>
            <w:tcW w:w="385" w:type="pct"/>
            <w:tcBorders>
              <w:top w:val="single" w:sz="4" w:space="0" w:color="auto"/>
              <w:left w:val="single" w:sz="4" w:space="0" w:color="auto"/>
              <w:bottom w:val="single" w:sz="4" w:space="0" w:color="auto"/>
              <w:right w:val="nil"/>
            </w:tcBorders>
            <w:vAlign w:val="center"/>
          </w:tcPr>
          <w:p w14:paraId="103270E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18</w:t>
            </w:r>
          </w:p>
        </w:tc>
        <w:tc>
          <w:tcPr>
            <w:tcW w:w="344" w:type="pct"/>
            <w:tcBorders>
              <w:top w:val="single" w:sz="4" w:space="0" w:color="auto"/>
              <w:left w:val="single" w:sz="4" w:space="0" w:color="auto"/>
              <w:bottom w:val="single" w:sz="4" w:space="0" w:color="auto"/>
              <w:right w:val="nil"/>
            </w:tcBorders>
            <w:vAlign w:val="center"/>
          </w:tcPr>
          <w:p w14:paraId="7A21D03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7E3EA633" w14:textId="22B4EA8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47ADE0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8A56560"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C2EE6B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E57032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2022</w:t>
            </w:r>
          </w:p>
        </w:tc>
        <w:tc>
          <w:tcPr>
            <w:tcW w:w="1001" w:type="pct"/>
            <w:tcBorders>
              <w:top w:val="single" w:sz="4" w:space="0" w:color="auto"/>
              <w:left w:val="single" w:sz="4" w:space="0" w:color="auto"/>
              <w:bottom w:val="single" w:sz="4" w:space="0" w:color="auto"/>
              <w:right w:val="single" w:sz="4" w:space="0" w:color="auto"/>
            </w:tcBorders>
            <w:vAlign w:val="center"/>
          </w:tcPr>
          <w:p w14:paraId="1B21D4B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19506A2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63AC4C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74</w:t>
            </w:r>
          </w:p>
        </w:tc>
        <w:tc>
          <w:tcPr>
            <w:tcW w:w="539" w:type="pct"/>
            <w:tcBorders>
              <w:top w:val="single" w:sz="4" w:space="0" w:color="auto"/>
              <w:left w:val="single" w:sz="4" w:space="0" w:color="auto"/>
              <w:bottom w:val="single" w:sz="4" w:space="0" w:color="auto"/>
              <w:right w:val="nil"/>
            </w:tcBorders>
            <w:vAlign w:val="center"/>
          </w:tcPr>
          <w:p w14:paraId="479C1D46" w14:textId="77777777" w:rsidR="004F2384" w:rsidRPr="004F2384" w:rsidRDefault="004F2384" w:rsidP="004F2384">
            <w:pPr>
              <w:spacing w:after="0" w:line="240" w:lineRule="auto"/>
              <w:jc w:val="center"/>
              <w:rPr>
                <w:color w:val="000000"/>
                <w:sz w:val="20"/>
                <w:szCs w:val="20"/>
                <w:lang w:eastAsia="ru-RU"/>
              </w:rPr>
            </w:pPr>
          </w:p>
        </w:tc>
        <w:tc>
          <w:tcPr>
            <w:tcW w:w="646" w:type="pct"/>
            <w:tcBorders>
              <w:top w:val="single" w:sz="4" w:space="0" w:color="auto"/>
              <w:left w:val="single" w:sz="4" w:space="0" w:color="auto"/>
              <w:bottom w:val="single" w:sz="4" w:space="0" w:color="auto"/>
              <w:right w:val="nil"/>
            </w:tcBorders>
            <w:vAlign w:val="center"/>
          </w:tcPr>
          <w:p w14:paraId="4B1BE0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ТК-22</w:t>
            </w:r>
          </w:p>
        </w:tc>
        <w:tc>
          <w:tcPr>
            <w:tcW w:w="385" w:type="pct"/>
            <w:tcBorders>
              <w:top w:val="single" w:sz="4" w:space="0" w:color="auto"/>
              <w:left w:val="single" w:sz="4" w:space="0" w:color="auto"/>
              <w:bottom w:val="single" w:sz="4" w:space="0" w:color="auto"/>
              <w:right w:val="nil"/>
            </w:tcBorders>
            <w:vAlign w:val="center"/>
          </w:tcPr>
          <w:p w14:paraId="078308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w:t>
            </w:r>
          </w:p>
        </w:tc>
        <w:tc>
          <w:tcPr>
            <w:tcW w:w="344" w:type="pct"/>
            <w:tcBorders>
              <w:top w:val="single" w:sz="4" w:space="0" w:color="auto"/>
              <w:left w:val="single" w:sz="4" w:space="0" w:color="auto"/>
              <w:bottom w:val="single" w:sz="4" w:space="0" w:color="auto"/>
              <w:right w:val="nil"/>
            </w:tcBorders>
            <w:vAlign w:val="center"/>
          </w:tcPr>
          <w:p w14:paraId="48DF3B9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36FEC5C2" w14:textId="1196D22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66F587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45C4C8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13EFFF9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92D91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2022</w:t>
            </w:r>
          </w:p>
        </w:tc>
        <w:tc>
          <w:tcPr>
            <w:tcW w:w="1001" w:type="pct"/>
            <w:tcBorders>
              <w:top w:val="single" w:sz="4" w:space="0" w:color="auto"/>
              <w:left w:val="single" w:sz="4" w:space="0" w:color="auto"/>
              <w:bottom w:val="single" w:sz="4" w:space="0" w:color="auto"/>
              <w:right w:val="single" w:sz="4" w:space="0" w:color="auto"/>
            </w:tcBorders>
            <w:vAlign w:val="center"/>
          </w:tcPr>
          <w:p w14:paraId="64407EE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A3BB2C1"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D057A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75</w:t>
            </w:r>
          </w:p>
        </w:tc>
        <w:tc>
          <w:tcPr>
            <w:tcW w:w="539" w:type="pct"/>
            <w:tcBorders>
              <w:top w:val="single" w:sz="4" w:space="0" w:color="auto"/>
              <w:left w:val="single" w:sz="4" w:space="0" w:color="auto"/>
              <w:bottom w:val="single" w:sz="4" w:space="0" w:color="auto"/>
              <w:right w:val="nil"/>
            </w:tcBorders>
            <w:vAlign w:val="center"/>
          </w:tcPr>
          <w:p w14:paraId="163428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ТК-22</w:t>
            </w:r>
          </w:p>
        </w:tc>
        <w:tc>
          <w:tcPr>
            <w:tcW w:w="646" w:type="pct"/>
            <w:tcBorders>
              <w:top w:val="single" w:sz="4" w:space="0" w:color="auto"/>
              <w:left w:val="single" w:sz="4" w:space="0" w:color="auto"/>
              <w:bottom w:val="single" w:sz="4" w:space="0" w:color="auto"/>
              <w:right w:val="nil"/>
            </w:tcBorders>
            <w:vAlign w:val="center"/>
          </w:tcPr>
          <w:p w14:paraId="6A1443C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ТК-23</w:t>
            </w:r>
          </w:p>
        </w:tc>
        <w:tc>
          <w:tcPr>
            <w:tcW w:w="385" w:type="pct"/>
            <w:tcBorders>
              <w:top w:val="single" w:sz="4" w:space="0" w:color="auto"/>
              <w:left w:val="single" w:sz="4" w:space="0" w:color="auto"/>
              <w:bottom w:val="single" w:sz="4" w:space="0" w:color="auto"/>
              <w:right w:val="nil"/>
            </w:tcBorders>
            <w:vAlign w:val="center"/>
          </w:tcPr>
          <w:p w14:paraId="2678FE0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50</w:t>
            </w:r>
          </w:p>
        </w:tc>
        <w:tc>
          <w:tcPr>
            <w:tcW w:w="344" w:type="pct"/>
            <w:tcBorders>
              <w:top w:val="single" w:sz="4" w:space="0" w:color="auto"/>
              <w:left w:val="single" w:sz="4" w:space="0" w:color="auto"/>
              <w:bottom w:val="single" w:sz="4" w:space="0" w:color="auto"/>
              <w:right w:val="nil"/>
            </w:tcBorders>
            <w:vAlign w:val="center"/>
          </w:tcPr>
          <w:p w14:paraId="0AB689D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7D1FC02" w14:textId="62080A9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6DBD8D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BE9565E"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1A30DE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759CBE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5AF1685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C99674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F4593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76</w:t>
            </w:r>
          </w:p>
        </w:tc>
        <w:tc>
          <w:tcPr>
            <w:tcW w:w="539" w:type="pct"/>
            <w:tcBorders>
              <w:top w:val="single" w:sz="4" w:space="0" w:color="auto"/>
              <w:left w:val="single" w:sz="4" w:space="0" w:color="auto"/>
              <w:bottom w:val="single" w:sz="4" w:space="0" w:color="auto"/>
              <w:right w:val="nil"/>
            </w:tcBorders>
            <w:vAlign w:val="center"/>
          </w:tcPr>
          <w:p w14:paraId="0B31785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ТК-23</w:t>
            </w:r>
          </w:p>
        </w:tc>
        <w:tc>
          <w:tcPr>
            <w:tcW w:w="646" w:type="pct"/>
            <w:tcBorders>
              <w:top w:val="single" w:sz="4" w:space="0" w:color="auto"/>
              <w:left w:val="single" w:sz="4" w:space="0" w:color="auto"/>
              <w:bottom w:val="single" w:sz="4" w:space="0" w:color="auto"/>
              <w:right w:val="nil"/>
            </w:tcBorders>
            <w:vAlign w:val="center"/>
          </w:tcPr>
          <w:p w14:paraId="03E2B3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w:t>
            </w:r>
          </w:p>
        </w:tc>
        <w:tc>
          <w:tcPr>
            <w:tcW w:w="385" w:type="pct"/>
            <w:tcBorders>
              <w:top w:val="single" w:sz="4" w:space="0" w:color="auto"/>
              <w:left w:val="single" w:sz="4" w:space="0" w:color="auto"/>
              <w:bottom w:val="single" w:sz="4" w:space="0" w:color="auto"/>
              <w:right w:val="nil"/>
            </w:tcBorders>
            <w:vAlign w:val="center"/>
          </w:tcPr>
          <w:p w14:paraId="2B1554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26</w:t>
            </w:r>
          </w:p>
        </w:tc>
        <w:tc>
          <w:tcPr>
            <w:tcW w:w="344" w:type="pct"/>
            <w:tcBorders>
              <w:top w:val="single" w:sz="4" w:space="0" w:color="auto"/>
              <w:left w:val="single" w:sz="4" w:space="0" w:color="auto"/>
              <w:bottom w:val="single" w:sz="4" w:space="0" w:color="auto"/>
              <w:right w:val="nil"/>
            </w:tcBorders>
            <w:vAlign w:val="center"/>
          </w:tcPr>
          <w:p w14:paraId="6C69474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DDFFD1B" w14:textId="698B0B1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4FDC2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62D1C28"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B9DD4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0E515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2F6B90A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0F37B3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41BFE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77</w:t>
            </w:r>
          </w:p>
        </w:tc>
        <w:tc>
          <w:tcPr>
            <w:tcW w:w="539" w:type="pct"/>
            <w:tcBorders>
              <w:top w:val="single" w:sz="4" w:space="0" w:color="auto"/>
              <w:left w:val="single" w:sz="4" w:space="0" w:color="auto"/>
              <w:bottom w:val="single" w:sz="4" w:space="0" w:color="auto"/>
              <w:right w:val="nil"/>
            </w:tcBorders>
            <w:vAlign w:val="center"/>
          </w:tcPr>
          <w:p w14:paraId="30F9FB0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w:t>
            </w:r>
          </w:p>
        </w:tc>
        <w:tc>
          <w:tcPr>
            <w:tcW w:w="646" w:type="pct"/>
            <w:tcBorders>
              <w:top w:val="single" w:sz="4" w:space="0" w:color="auto"/>
              <w:left w:val="single" w:sz="4" w:space="0" w:color="auto"/>
              <w:bottom w:val="single" w:sz="4" w:space="0" w:color="auto"/>
              <w:right w:val="nil"/>
            </w:tcBorders>
            <w:vAlign w:val="center"/>
          </w:tcPr>
          <w:p w14:paraId="011FC2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ТК-25</w:t>
            </w:r>
          </w:p>
        </w:tc>
        <w:tc>
          <w:tcPr>
            <w:tcW w:w="385" w:type="pct"/>
            <w:tcBorders>
              <w:top w:val="single" w:sz="4" w:space="0" w:color="auto"/>
              <w:left w:val="single" w:sz="4" w:space="0" w:color="auto"/>
              <w:bottom w:val="single" w:sz="4" w:space="0" w:color="auto"/>
              <w:right w:val="nil"/>
            </w:tcBorders>
            <w:vAlign w:val="center"/>
          </w:tcPr>
          <w:p w14:paraId="3A7031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344" w:type="pct"/>
            <w:tcBorders>
              <w:top w:val="single" w:sz="4" w:space="0" w:color="auto"/>
              <w:left w:val="single" w:sz="4" w:space="0" w:color="auto"/>
              <w:bottom w:val="single" w:sz="4" w:space="0" w:color="auto"/>
              <w:right w:val="nil"/>
            </w:tcBorders>
            <w:vAlign w:val="center"/>
          </w:tcPr>
          <w:p w14:paraId="7D2A61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5DFD2150" w14:textId="163528B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2F3D92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FDE4D89"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E516C9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4BFC5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5C0402F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87E283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7CA44D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78</w:t>
            </w:r>
          </w:p>
        </w:tc>
        <w:tc>
          <w:tcPr>
            <w:tcW w:w="539" w:type="pct"/>
            <w:tcBorders>
              <w:top w:val="single" w:sz="4" w:space="0" w:color="auto"/>
              <w:left w:val="single" w:sz="4" w:space="0" w:color="auto"/>
              <w:bottom w:val="single" w:sz="4" w:space="0" w:color="auto"/>
              <w:right w:val="nil"/>
            </w:tcBorders>
            <w:vAlign w:val="center"/>
          </w:tcPr>
          <w:p w14:paraId="65BEF85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ТК-25</w:t>
            </w:r>
          </w:p>
        </w:tc>
        <w:tc>
          <w:tcPr>
            <w:tcW w:w="646" w:type="pct"/>
            <w:tcBorders>
              <w:top w:val="single" w:sz="4" w:space="0" w:color="auto"/>
              <w:left w:val="single" w:sz="4" w:space="0" w:color="auto"/>
              <w:bottom w:val="single" w:sz="4" w:space="0" w:color="auto"/>
              <w:right w:val="nil"/>
            </w:tcBorders>
            <w:vAlign w:val="center"/>
          </w:tcPr>
          <w:p w14:paraId="6A4A097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w:t>
            </w:r>
          </w:p>
        </w:tc>
        <w:tc>
          <w:tcPr>
            <w:tcW w:w="385" w:type="pct"/>
            <w:tcBorders>
              <w:top w:val="single" w:sz="4" w:space="0" w:color="auto"/>
              <w:left w:val="single" w:sz="4" w:space="0" w:color="auto"/>
              <w:bottom w:val="single" w:sz="4" w:space="0" w:color="auto"/>
              <w:right w:val="nil"/>
            </w:tcBorders>
            <w:vAlign w:val="center"/>
          </w:tcPr>
          <w:p w14:paraId="35599D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59</w:t>
            </w:r>
          </w:p>
        </w:tc>
        <w:tc>
          <w:tcPr>
            <w:tcW w:w="344" w:type="pct"/>
            <w:tcBorders>
              <w:top w:val="single" w:sz="4" w:space="0" w:color="auto"/>
              <w:left w:val="single" w:sz="4" w:space="0" w:color="auto"/>
              <w:bottom w:val="single" w:sz="4" w:space="0" w:color="auto"/>
              <w:right w:val="nil"/>
            </w:tcBorders>
            <w:vAlign w:val="center"/>
          </w:tcPr>
          <w:p w14:paraId="4A0B7CE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35C4CABF" w14:textId="10684A54"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9A2C6C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4B0550C"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BBB934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60D4C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3737F35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4838E5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ADAA6B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79</w:t>
            </w:r>
          </w:p>
        </w:tc>
        <w:tc>
          <w:tcPr>
            <w:tcW w:w="539" w:type="pct"/>
            <w:tcBorders>
              <w:top w:val="single" w:sz="4" w:space="0" w:color="auto"/>
              <w:left w:val="single" w:sz="4" w:space="0" w:color="auto"/>
              <w:bottom w:val="single" w:sz="4" w:space="0" w:color="auto"/>
              <w:right w:val="nil"/>
            </w:tcBorders>
            <w:vAlign w:val="center"/>
          </w:tcPr>
          <w:p w14:paraId="513BA72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w:t>
            </w:r>
          </w:p>
        </w:tc>
        <w:tc>
          <w:tcPr>
            <w:tcW w:w="646" w:type="pct"/>
            <w:tcBorders>
              <w:top w:val="single" w:sz="4" w:space="0" w:color="auto"/>
              <w:left w:val="single" w:sz="4" w:space="0" w:color="auto"/>
              <w:bottom w:val="single" w:sz="4" w:space="0" w:color="auto"/>
              <w:right w:val="nil"/>
            </w:tcBorders>
            <w:vAlign w:val="center"/>
          </w:tcPr>
          <w:p w14:paraId="7888851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ТК-26/1</w:t>
            </w:r>
          </w:p>
        </w:tc>
        <w:tc>
          <w:tcPr>
            <w:tcW w:w="385" w:type="pct"/>
            <w:tcBorders>
              <w:top w:val="single" w:sz="4" w:space="0" w:color="auto"/>
              <w:left w:val="single" w:sz="4" w:space="0" w:color="auto"/>
              <w:bottom w:val="single" w:sz="4" w:space="0" w:color="auto"/>
              <w:right w:val="nil"/>
            </w:tcBorders>
            <w:vAlign w:val="center"/>
          </w:tcPr>
          <w:p w14:paraId="2866C2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65</w:t>
            </w:r>
          </w:p>
        </w:tc>
        <w:tc>
          <w:tcPr>
            <w:tcW w:w="344" w:type="pct"/>
            <w:tcBorders>
              <w:top w:val="single" w:sz="4" w:space="0" w:color="auto"/>
              <w:left w:val="single" w:sz="4" w:space="0" w:color="auto"/>
              <w:bottom w:val="single" w:sz="4" w:space="0" w:color="auto"/>
              <w:right w:val="nil"/>
            </w:tcBorders>
            <w:vAlign w:val="center"/>
          </w:tcPr>
          <w:p w14:paraId="0935590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5EA518F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7EBC8B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245AB02"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5BE279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B01D1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1FBEC47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D637FA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5F7ED7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80</w:t>
            </w:r>
          </w:p>
        </w:tc>
        <w:tc>
          <w:tcPr>
            <w:tcW w:w="539" w:type="pct"/>
            <w:tcBorders>
              <w:top w:val="single" w:sz="4" w:space="0" w:color="auto"/>
              <w:left w:val="single" w:sz="4" w:space="0" w:color="auto"/>
              <w:bottom w:val="single" w:sz="4" w:space="0" w:color="auto"/>
              <w:right w:val="nil"/>
            </w:tcBorders>
            <w:vAlign w:val="center"/>
          </w:tcPr>
          <w:p w14:paraId="435E4DB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ТК-26/1</w:t>
            </w:r>
          </w:p>
        </w:tc>
        <w:tc>
          <w:tcPr>
            <w:tcW w:w="646" w:type="pct"/>
            <w:tcBorders>
              <w:top w:val="single" w:sz="4" w:space="0" w:color="auto"/>
              <w:left w:val="single" w:sz="4" w:space="0" w:color="auto"/>
              <w:bottom w:val="single" w:sz="4" w:space="0" w:color="auto"/>
              <w:right w:val="nil"/>
            </w:tcBorders>
            <w:vAlign w:val="center"/>
          </w:tcPr>
          <w:p w14:paraId="13D9459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ТК-29</w:t>
            </w:r>
          </w:p>
        </w:tc>
        <w:tc>
          <w:tcPr>
            <w:tcW w:w="385" w:type="pct"/>
            <w:tcBorders>
              <w:top w:val="single" w:sz="4" w:space="0" w:color="auto"/>
              <w:left w:val="single" w:sz="4" w:space="0" w:color="auto"/>
              <w:bottom w:val="single" w:sz="4" w:space="0" w:color="auto"/>
              <w:right w:val="nil"/>
            </w:tcBorders>
            <w:vAlign w:val="center"/>
          </w:tcPr>
          <w:p w14:paraId="114EB9D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65</w:t>
            </w:r>
          </w:p>
        </w:tc>
        <w:tc>
          <w:tcPr>
            <w:tcW w:w="344" w:type="pct"/>
            <w:tcBorders>
              <w:top w:val="single" w:sz="4" w:space="0" w:color="auto"/>
              <w:left w:val="single" w:sz="4" w:space="0" w:color="auto"/>
              <w:bottom w:val="single" w:sz="4" w:space="0" w:color="auto"/>
              <w:right w:val="nil"/>
            </w:tcBorders>
            <w:vAlign w:val="center"/>
          </w:tcPr>
          <w:p w14:paraId="143B879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4ACD0DE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379A7E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CE58876"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4CB0F3D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B87DBF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660F8B6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273D04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D24FA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81</w:t>
            </w:r>
          </w:p>
        </w:tc>
        <w:tc>
          <w:tcPr>
            <w:tcW w:w="539" w:type="pct"/>
            <w:tcBorders>
              <w:top w:val="single" w:sz="4" w:space="0" w:color="auto"/>
              <w:left w:val="single" w:sz="4" w:space="0" w:color="auto"/>
              <w:bottom w:val="single" w:sz="4" w:space="0" w:color="auto"/>
              <w:right w:val="nil"/>
            </w:tcBorders>
            <w:vAlign w:val="center"/>
          </w:tcPr>
          <w:p w14:paraId="3EBCB2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ТК-29</w:t>
            </w:r>
          </w:p>
        </w:tc>
        <w:tc>
          <w:tcPr>
            <w:tcW w:w="646" w:type="pct"/>
            <w:tcBorders>
              <w:top w:val="single" w:sz="4" w:space="0" w:color="auto"/>
              <w:left w:val="single" w:sz="4" w:space="0" w:color="auto"/>
              <w:bottom w:val="single" w:sz="4" w:space="0" w:color="auto"/>
              <w:right w:val="nil"/>
            </w:tcBorders>
            <w:vAlign w:val="center"/>
          </w:tcPr>
          <w:p w14:paraId="6821005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Садовый 2</w:t>
            </w:r>
          </w:p>
        </w:tc>
        <w:tc>
          <w:tcPr>
            <w:tcW w:w="385" w:type="pct"/>
            <w:tcBorders>
              <w:top w:val="single" w:sz="4" w:space="0" w:color="auto"/>
              <w:left w:val="single" w:sz="4" w:space="0" w:color="auto"/>
              <w:bottom w:val="single" w:sz="4" w:space="0" w:color="auto"/>
              <w:right w:val="nil"/>
            </w:tcBorders>
            <w:vAlign w:val="center"/>
          </w:tcPr>
          <w:p w14:paraId="55176FC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w:t>
            </w:r>
          </w:p>
        </w:tc>
        <w:tc>
          <w:tcPr>
            <w:tcW w:w="344" w:type="pct"/>
            <w:tcBorders>
              <w:top w:val="single" w:sz="4" w:space="0" w:color="auto"/>
              <w:left w:val="single" w:sz="4" w:space="0" w:color="auto"/>
              <w:bottom w:val="single" w:sz="4" w:space="0" w:color="auto"/>
              <w:right w:val="nil"/>
            </w:tcBorders>
            <w:vAlign w:val="center"/>
          </w:tcPr>
          <w:p w14:paraId="7F284BD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47F3089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519D88C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39456A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CCC951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F8060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1AF2DF7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51C0EA9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0099A1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82</w:t>
            </w:r>
          </w:p>
        </w:tc>
        <w:tc>
          <w:tcPr>
            <w:tcW w:w="539" w:type="pct"/>
            <w:tcBorders>
              <w:top w:val="single" w:sz="4" w:space="0" w:color="auto"/>
              <w:left w:val="single" w:sz="4" w:space="0" w:color="auto"/>
              <w:bottom w:val="single" w:sz="4" w:space="0" w:color="auto"/>
              <w:right w:val="nil"/>
            </w:tcBorders>
            <w:vAlign w:val="center"/>
          </w:tcPr>
          <w:p w14:paraId="6B6959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ТК-26/1</w:t>
            </w:r>
          </w:p>
        </w:tc>
        <w:tc>
          <w:tcPr>
            <w:tcW w:w="646" w:type="pct"/>
            <w:tcBorders>
              <w:top w:val="single" w:sz="4" w:space="0" w:color="auto"/>
              <w:left w:val="single" w:sz="4" w:space="0" w:color="auto"/>
              <w:bottom w:val="single" w:sz="4" w:space="0" w:color="auto"/>
              <w:right w:val="nil"/>
            </w:tcBorders>
            <w:vAlign w:val="center"/>
          </w:tcPr>
          <w:p w14:paraId="4388E7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Садовый 3 (ТК- 28)</w:t>
            </w:r>
          </w:p>
        </w:tc>
        <w:tc>
          <w:tcPr>
            <w:tcW w:w="385" w:type="pct"/>
            <w:tcBorders>
              <w:top w:val="single" w:sz="4" w:space="0" w:color="auto"/>
              <w:left w:val="single" w:sz="4" w:space="0" w:color="auto"/>
              <w:bottom w:val="single" w:sz="4" w:space="0" w:color="auto"/>
              <w:right w:val="nil"/>
            </w:tcBorders>
            <w:vAlign w:val="center"/>
          </w:tcPr>
          <w:p w14:paraId="762760F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w:t>
            </w:r>
          </w:p>
        </w:tc>
        <w:tc>
          <w:tcPr>
            <w:tcW w:w="344" w:type="pct"/>
            <w:tcBorders>
              <w:top w:val="single" w:sz="4" w:space="0" w:color="auto"/>
              <w:left w:val="single" w:sz="4" w:space="0" w:color="auto"/>
              <w:bottom w:val="single" w:sz="4" w:space="0" w:color="auto"/>
              <w:right w:val="nil"/>
            </w:tcBorders>
            <w:vAlign w:val="center"/>
          </w:tcPr>
          <w:p w14:paraId="5FC0AB2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7D7361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4E7A918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F2E465B"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3D4DE8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0CEF00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4DDA7B8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12DC641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0F47DD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83</w:t>
            </w:r>
          </w:p>
        </w:tc>
        <w:tc>
          <w:tcPr>
            <w:tcW w:w="539" w:type="pct"/>
            <w:tcBorders>
              <w:top w:val="single" w:sz="4" w:space="0" w:color="auto"/>
              <w:left w:val="single" w:sz="4" w:space="0" w:color="auto"/>
              <w:bottom w:val="single" w:sz="4" w:space="0" w:color="auto"/>
              <w:right w:val="nil"/>
            </w:tcBorders>
            <w:vAlign w:val="center"/>
          </w:tcPr>
          <w:p w14:paraId="6E8BA86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ТК-26/1</w:t>
            </w:r>
          </w:p>
        </w:tc>
        <w:tc>
          <w:tcPr>
            <w:tcW w:w="646" w:type="pct"/>
            <w:tcBorders>
              <w:top w:val="single" w:sz="4" w:space="0" w:color="auto"/>
              <w:left w:val="single" w:sz="4" w:space="0" w:color="auto"/>
              <w:bottom w:val="single" w:sz="4" w:space="0" w:color="auto"/>
              <w:right w:val="nil"/>
            </w:tcBorders>
            <w:vAlign w:val="center"/>
          </w:tcPr>
          <w:p w14:paraId="7EC8131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Садовый 1 (ТК-</w:t>
            </w:r>
          </w:p>
          <w:p w14:paraId="5C904E1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27)</w:t>
            </w:r>
          </w:p>
        </w:tc>
        <w:tc>
          <w:tcPr>
            <w:tcW w:w="385" w:type="pct"/>
            <w:tcBorders>
              <w:top w:val="single" w:sz="4" w:space="0" w:color="auto"/>
              <w:left w:val="single" w:sz="4" w:space="0" w:color="auto"/>
              <w:bottom w:val="single" w:sz="4" w:space="0" w:color="auto"/>
              <w:right w:val="nil"/>
            </w:tcBorders>
            <w:vAlign w:val="center"/>
          </w:tcPr>
          <w:p w14:paraId="270FA26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w:t>
            </w:r>
          </w:p>
        </w:tc>
        <w:tc>
          <w:tcPr>
            <w:tcW w:w="344" w:type="pct"/>
            <w:tcBorders>
              <w:top w:val="single" w:sz="4" w:space="0" w:color="auto"/>
              <w:left w:val="single" w:sz="4" w:space="0" w:color="auto"/>
              <w:bottom w:val="single" w:sz="4" w:space="0" w:color="auto"/>
              <w:right w:val="nil"/>
            </w:tcBorders>
            <w:vAlign w:val="center"/>
          </w:tcPr>
          <w:p w14:paraId="1DD5A35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27E8A9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НК</w:t>
            </w:r>
          </w:p>
        </w:tc>
        <w:tc>
          <w:tcPr>
            <w:tcW w:w="465" w:type="pct"/>
            <w:tcBorders>
              <w:top w:val="single" w:sz="4" w:space="0" w:color="auto"/>
              <w:left w:val="single" w:sz="4" w:space="0" w:color="auto"/>
              <w:bottom w:val="single" w:sz="4" w:space="0" w:color="auto"/>
              <w:right w:val="nil"/>
            </w:tcBorders>
            <w:vAlign w:val="center"/>
          </w:tcPr>
          <w:p w14:paraId="23B7E25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072B1C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2B1A92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57AEFD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2021</w:t>
            </w:r>
          </w:p>
        </w:tc>
        <w:tc>
          <w:tcPr>
            <w:tcW w:w="1001" w:type="pct"/>
            <w:tcBorders>
              <w:top w:val="single" w:sz="4" w:space="0" w:color="auto"/>
              <w:left w:val="single" w:sz="4" w:space="0" w:color="auto"/>
              <w:bottom w:val="single" w:sz="4" w:space="0" w:color="auto"/>
              <w:right w:val="single" w:sz="4" w:space="0" w:color="auto"/>
            </w:tcBorders>
            <w:vAlign w:val="center"/>
          </w:tcPr>
          <w:p w14:paraId="484ED20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24FE445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BF8580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84</w:t>
            </w:r>
          </w:p>
        </w:tc>
        <w:tc>
          <w:tcPr>
            <w:tcW w:w="539" w:type="pct"/>
            <w:tcBorders>
              <w:top w:val="single" w:sz="4" w:space="0" w:color="auto"/>
              <w:left w:val="single" w:sz="4" w:space="0" w:color="auto"/>
              <w:bottom w:val="single" w:sz="4" w:space="0" w:color="auto"/>
              <w:right w:val="nil"/>
            </w:tcBorders>
            <w:vAlign w:val="center"/>
          </w:tcPr>
          <w:p w14:paraId="71564C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ТК-25</w:t>
            </w:r>
          </w:p>
        </w:tc>
        <w:tc>
          <w:tcPr>
            <w:tcW w:w="646" w:type="pct"/>
            <w:tcBorders>
              <w:top w:val="single" w:sz="4" w:space="0" w:color="auto"/>
              <w:left w:val="single" w:sz="4" w:space="0" w:color="auto"/>
              <w:bottom w:val="single" w:sz="4" w:space="0" w:color="auto"/>
              <w:right w:val="nil"/>
            </w:tcBorders>
            <w:vAlign w:val="center"/>
          </w:tcPr>
          <w:p w14:paraId="16BCE96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1А</w:t>
            </w:r>
          </w:p>
        </w:tc>
        <w:tc>
          <w:tcPr>
            <w:tcW w:w="385" w:type="pct"/>
            <w:tcBorders>
              <w:top w:val="single" w:sz="4" w:space="0" w:color="auto"/>
              <w:left w:val="single" w:sz="4" w:space="0" w:color="auto"/>
              <w:bottom w:val="single" w:sz="4" w:space="0" w:color="auto"/>
              <w:right w:val="nil"/>
            </w:tcBorders>
            <w:vAlign w:val="center"/>
          </w:tcPr>
          <w:p w14:paraId="6853B97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38</w:t>
            </w:r>
          </w:p>
        </w:tc>
        <w:tc>
          <w:tcPr>
            <w:tcW w:w="344" w:type="pct"/>
            <w:tcBorders>
              <w:top w:val="single" w:sz="4" w:space="0" w:color="auto"/>
              <w:left w:val="single" w:sz="4" w:space="0" w:color="auto"/>
              <w:bottom w:val="single" w:sz="4" w:space="0" w:color="auto"/>
              <w:right w:val="nil"/>
            </w:tcBorders>
            <w:vAlign w:val="center"/>
          </w:tcPr>
          <w:p w14:paraId="6EFECCE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w:t>
            </w:r>
          </w:p>
        </w:tc>
        <w:tc>
          <w:tcPr>
            <w:tcW w:w="497" w:type="pct"/>
            <w:tcBorders>
              <w:top w:val="single" w:sz="4" w:space="0" w:color="auto"/>
              <w:left w:val="single" w:sz="4" w:space="0" w:color="auto"/>
              <w:bottom w:val="single" w:sz="4" w:space="0" w:color="auto"/>
              <w:right w:val="nil"/>
            </w:tcBorders>
            <w:vAlign w:val="center"/>
          </w:tcPr>
          <w:p w14:paraId="4008202C" w14:textId="0BF83B6E"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2C718D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B11D12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592344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4EBDFD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67F7B59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673103C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E1927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lastRenderedPageBreak/>
              <w:t>85</w:t>
            </w:r>
          </w:p>
        </w:tc>
        <w:tc>
          <w:tcPr>
            <w:tcW w:w="539" w:type="pct"/>
            <w:tcBorders>
              <w:top w:val="single" w:sz="4" w:space="0" w:color="auto"/>
              <w:left w:val="single" w:sz="4" w:space="0" w:color="auto"/>
              <w:bottom w:val="single" w:sz="4" w:space="0" w:color="auto"/>
              <w:right w:val="nil"/>
            </w:tcBorders>
            <w:vAlign w:val="center"/>
          </w:tcPr>
          <w:p w14:paraId="1602D33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w:t>
            </w:r>
          </w:p>
        </w:tc>
        <w:tc>
          <w:tcPr>
            <w:tcW w:w="646" w:type="pct"/>
            <w:tcBorders>
              <w:top w:val="single" w:sz="4" w:space="0" w:color="auto"/>
              <w:left w:val="single" w:sz="4" w:space="0" w:color="auto"/>
              <w:bottom w:val="single" w:sz="4" w:space="0" w:color="auto"/>
              <w:right w:val="nil"/>
            </w:tcBorders>
            <w:vAlign w:val="center"/>
          </w:tcPr>
          <w:p w14:paraId="056D6AC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ТК-24/1</w:t>
            </w:r>
          </w:p>
        </w:tc>
        <w:tc>
          <w:tcPr>
            <w:tcW w:w="385" w:type="pct"/>
            <w:tcBorders>
              <w:top w:val="single" w:sz="4" w:space="0" w:color="auto"/>
              <w:left w:val="single" w:sz="4" w:space="0" w:color="auto"/>
              <w:bottom w:val="single" w:sz="4" w:space="0" w:color="auto"/>
              <w:right w:val="nil"/>
            </w:tcBorders>
            <w:vAlign w:val="center"/>
          </w:tcPr>
          <w:p w14:paraId="51A5211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60</w:t>
            </w:r>
          </w:p>
        </w:tc>
        <w:tc>
          <w:tcPr>
            <w:tcW w:w="344" w:type="pct"/>
            <w:tcBorders>
              <w:top w:val="single" w:sz="4" w:space="0" w:color="auto"/>
              <w:left w:val="single" w:sz="4" w:space="0" w:color="auto"/>
              <w:bottom w:val="single" w:sz="4" w:space="0" w:color="auto"/>
              <w:right w:val="nil"/>
            </w:tcBorders>
            <w:vAlign w:val="center"/>
          </w:tcPr>
          <w:p w14:paraId="46F2506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59048232" w14:textId="4D0CA64E"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D03AA2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0A29865"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8BD1D7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A1FBEE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6EEBCD5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59DE767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E6BCC1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86</w:t>
            </w:r>
          </w:p>
        </w:tc>
        <w:tc>
          <w:tcPr>
            <w:tcW w:w="539" w:type="pct"/>
            <w:tcBorders>
              <w:top w:val="single" w:sz="4" w:space="0" w:color="auto"/>
              <w:left w:val="single" w:sz="4" w:space="0" w:color="auto"/>
              <w:bottom w:val="single" w:sz="4" w:space="0" w:color="auto"/>
              <w:right w:val="nil"/>
            </w:tcBorders>
            <w:vAlign w:val="center"/>
          </w:tcPr>
          <w:p w14:paraId="6880F7B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ТК-24/1</w:t>
            </w:r>
          </w:p>
        </w:tc>
        <w:tc>
          <w:tcPr>
            <w:tcW w:w="646" w:type="pct"/>
            <w:tcBorders>
              <w:top w:val="single" w:sz="4" w:space="0" w:color="auto"/>
              <w:left w:val="single" w:sz="4" w:space="0" w:color="auto"/>
              <w:bottom w:val="single" w:sz="4" w:space="0" w:color="auto"/>
              <w:right w:val="nil"/>
            </w:tcBorders>
            <w:vAlign w:val="center"/>
          </w:tcPr>
          <w:p w14:paraId="36AC79F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ТК-24/2</w:t>
            </w:r>
          </w:p>
        </w:tc>
        <w:tc>
          <w:tcPr>
            <w:tcW w:w="385" w:type="pct"/>
            <w:tcBorders>
              <w:top w:val="single" w:sz="4" w:space="0" w:color="auto"/>
              <w:left w:val="single" w:sz="4" w:space="0" w:color="auto"/>
              <w:bottom w:val="single" w:sz="4" w:space="0" w:color="auto"/>
              <w:right w:val="nil"/>
            </w:tcBorders>
            <w:vAlign w:val="center"/>
          </w:tcPr>
          <w:p w14:paraId="11CF68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60</w:t>
            </w:r>
          </w:p>
        </w:tc>
        <w:tc>
          <w:tcPr>
            <w:tcW w:w="344" w:type="pct"/>
            <w:tcBorders>
              <w:top w:val="single" w:sz="4" w:space="0" w:color="auto"/>
              <w:left w:val="single" w:sz="4" w:space="0" w:color="auto"/>
              <w:bottom w:val="single" w:sz="4" w:space="0" w:color="auto"/>
              <w:right w:val="nil"/>
            </w:tcBorders>
            <w:vAlign w:val="center"/>
          </w:tcPr>
          <w:p w14:paraId="5CDF14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7517B8A7" w14:textId="7954D2C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2A13D8B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66E2D5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BCF21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450873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10604FB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420B9F6C"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674B24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87</w:t>
            </w:r>
          </w:p>
        </w:tc>
        <w:tc>
          <w:tcPr>
            <w:tcW w:w="539" w:type="pct"/>
            <w:tcBorders>
              <w:top w:val="single" w:sz="4" w:space="0" w:color="auto"/>
              <w:left w:val="single" w:sz="4" w:space="0" w:color="auto"/>
              <w:bottom w:val="single" w:sz="4" w:space="0" w:color="auto"/>
              <w:right w:val="nil"/>
            </w:tcBorders>
            <w:vAlign w:val="center"/>
          </w:tcPr>
          <w:p w14:paraId="05E7A32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ТК-24/2</w:t>
            </w:r>
          </w:p>
        </w:tc>
        <w:tc>
          <w:tcPr>
            <w:tcW w:w="646" w:type="pct"/>
            <w:tcBorders>
              <w:top w:val="single" w:sz="4" w:space="0" w:color="auto"/>
              <w:left w:val="single" w:sz="4" w:space="0" w:color="auto"/>
              <w:bottom w:val="single" w:sz="4" w:space="0" w:color="auto"/>
              <w:right w:val="nil"/>
            </w:tcBorders>
            <w:vAlign w:val="center"/>
          </w:tcPr>
          <w:p w14:paraId="226B282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ТК-24/3</w:t>
            </w:r>
          </w:p>
        </w:tc>
        <w:tc>
          <w:tcPr>
            <w:tcW w:w="385" w:type="pct"/>
            <w:tcBorders>
              <w:top w:val="single" w:sz="4" w:space="0" w:color="auto"/>
              <w:left w:val="single" w:sz="4" w:space="0" w:color="auto"/>
              <w:bottom w:val="single" w:sz="4" w:space="0" w:color="auto"/>
              <w:right w:val="nil"/>
            </w:tcBorders>
            <w:vAlign w:val="center"/>
          </w:tcPr>
          <w:p w14:paraId="03F0F6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59</w:t>
            </w:r>
          </w:p>
        </w:tc>
        <w:tc>
          <w:tcPr>
            <w:tcW w:w="344" w:type="pct"/>
            <w:tcBorders>
              <w:top w:val="single" w:sz="4" w:space="0" w:color="auto"/>
              <w:left w:val="single" w:sz="4" w:space="0" w:color="auto"/>
              <w:bottom w:val="single" w:sz="4" w:space="0" w:color="auto"/>
              <w:right w:val="nil"/>
            </w:tcBorders>
            <w:vAlign w:val="center"/>
          </w:tcPr>
          <w:p w14:paraId="4E28AB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093F7393" w14:textId="46271155"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2418B6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78D75F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8F42BA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A3B56B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2012</w:t>
            </w:r>
          </w:p>
        </w:tc>
        <w:tc>
          <w:tcPr>
            <w:tcW w:w="1001" w:type="pct"/>
            <w:tcBorders>
              <w:top w:val="single" w:sz="4" w:space="0" w:color="auto"/>
              <w:left w:val="single" w:sz="4" w:space="0" w:color="auto"/>
              <w:bottom w:val="single" w:sz="4" w:space="0" w:color="auto"/>
              <w:right w:val="single" w:sz="4" w:space="0" w:color="auto"/>
            </w:tcBorders>
            <w:vAlign w:val="center"/>
          </w:tcPr>
          <w:p w14:paraId="417BB6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5BF27F5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2EFDAD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88</w:t>
            </w:r>
          </w:p>
        </w:tc>
        <w:tc>
          <w:tcPr>
            <w:tcW w:w="539" w:type="pct"/>
            <w:tcBorders>
              <w:top w:val="single" w:sz="4" w:space="0" w:color="auto"/>
              <w:left w:val="single" w:sz="4" w:space="0" w:color="auto"/>
              <w:bottom w:val="single" w:sz="4" w:space="0" w:color="auto"/>
              <w:right w:val="nil"/>
            </w:tcBorders>
            <w:vAlign w:val="center"/>
          </w:tcPr>
          <w:p w14:paraId="56AB0D1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ТК-24/3</w:t>
            </w:r>
          </w:p>
        </w:tc>
        <w:tc>
          <w:tcPr>
            <w:tcW w:w="646" w:type="pct"/>
            <w:tcBorders>
              <w:top w:val="single" w:sz="4" w:space="0" w:color="auto"/>
              <w:left w:val="single" w:sz="4" w:space="0" w:color="auto"/>
              <w:bottom w:val="single" w:sz="4" w:space="0" w:color="auto"/>
              <w:right w:val="nil"/>
            </w:tcBorders>
            <w:vAlign w:val="center"/>
          </w:tcPr>
          <w:p w14:paraId="7B224B4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4А</w:t>
            </w:r>
          </w:p>
        </w:tc>
        <w:tc>
          <w:tcPr>
            <w:tcW w:w="385" w:type="pct"/>
            <w:tcBorders>
              <w:top w:val="single" w:sz="4" w:space="0" w:color="auto"/>
              <w:left w:val="single" w:sz="4" w:space="0" w:color="auto"/>
              <w:bottom w:val="single" w:sz="4" w:space="0" w:color="auto"/>
              <w:right w:val="nil"/>
            </w:tcBorders>
            <w:vAlign w:val="center"/>
          </w:tcPr>
          <w:p w14:paraId="6DADC7E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40</w:t>
            </w:r>
          </w:p>
        </w:tc>
        <w:tc>
          <w:tcPr>
            <w:tcW w:w="344" w:type="pct"/>
            <w:tcBorders>
              <w:top w:val="single" w:sz="4" w:space="0" w:color="auto"/>
              <w:left w:val="single" w:sz="4" w:space="0" w:color="auto"/>
              <w:bottom w:val="single" w:sz="4" w:space="0" w:color="auto"/>
              <w:right w:val="nil"/>
            </w:tcBorders>
            <w:vAlign w:val="center"/>
          </w:tcPr>
          <w:p w14:paraId="3EDB4AF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7DD8331B" w14:textId="63D0B93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6A2D8E4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0B893E8"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40F221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39CB60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2E0048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56FDB10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10B941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539" w:type="pct"/>
            <w:tcBorders>
              <w:top w:val="single" w:sz="4" w:space="0" w:color="auto"/>
              <w:left w:val="single" w:sz="4" w:space="0" w:color="auto"/>
              <w:bottom w:val="single" w:sz="4" w:space="0" w:color="auto"/>
              <w:right w:val="nil"/>
            </w:tcBorders>
            <w:vAlign w:val="center"/>
          </w:tcPr>
          <w:p w14:paraId="343D9A7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ТК-24/3</w:t>
            </w:r>
          </w:p>
        </w:tc>
        <w:tc>
          <w:tcPr>
            <w:tcW w:w="646" w:type="pct"/>
            <w:tcBorders>
              <w:top w:val="single" w:sz="4" w:space="0" w:color="auto"/>
              <w:left w:val="single" w:sz="4" w:space="0" w:color="auto"/>
              <w:bottom w:val="single" w:sz="4" w:space="0" w:color="auto"/>
              <w:right w:val="nil"/>
            </w:tcBorders>
            <w:vAlign w:val="center"/>
          </w:tcPr>
          <w:p w14:paraId="3A5A913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4Б</w:t>
            </w:r>
          </w:p>
        </w:tc>
        <w:tc>
          <w:tcPr>
            <w:tcW w:w="385" w:type="pct"/>
            <w:tcBorders>
              <w:top w:val="single" w:sz="4" w:space="0" w:color="auto"/>
              <w:left w:val="single" w:sz="4" w:space="0" w:color="auto"/>
              <w:bottom w:val="single" w:sz="4" w:space="0" w:color="auto"/>
              <w:right w:val="nil"/>
            </w:tcBorders>
            <w:vAlign w:val="center"/>
          </w:tcPr>
          <w:p w14:paraId="3F8261E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7,5</w:t>
            </w:r>
          </w:p>
        </w:tc>
        <w:tc>
          <w:tcPr>
            <w:tcW w:w="344" w:type="pct"/>
            <w:tcBorders>
              <w:top w:val="single" w:sz="4" w:space="0" w:color="auto"/>
              <w:left w:val="single" w:sz="4" w:space="0" w:color="auto"/>
              <w:bottom w:val="single" w:sz="4" w:space="0" w:color="auto"/>
              <w:right w:val="nil"/>
            </w:tcBorders>
            <w:vAlign w:val="center"/>
          </w:tcPr>
          <w:p w14:paraId="07F2DE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0B59DF9A" w14:textId="595ECD9F"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1E3BFD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944152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3EBE5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BC0631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5EA765E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4612301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D7E20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90</w:t>
            </w:r>
          </w:p>
        </w:tc>
        <w:tc>
          <w:tcPr>
            <w:tcW w:w="539" w:type="pct"/>
            <w:tcBorders>
              <w:top w:val="single" w:sz="4" w:space="0" w:color="auto"/>
              <w:left w:val="single" w:sz="4" w:space="0" w:color="auto"/>
              <w:bottom w:val="single" w:sz="4" w:space="0" w:color="auto"/>
              <w:right w:val="nil"/>
            </w:tcBorders>
            <w:vAlign w:val="center"/>
          </w:tcPr>
          <w:p w14:paraId="4AC12E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ТК-24/2</w:t>
            </w:r>
          </w:p>
        </w:tc>
        <w:tc>
          <w:tcPr>
            <w:tcW w:w="646" w:type="pct"/>
            <w:tcBorders>
              <w:top w:val="single" w:sz="4" w:space="0" w:color="auto"/>
              <w:left w:val="single" w:sz="4" w:space="0" w:color="auto"/>
              <w:bottom w:val="single" w:sz="4" w:space="0" w:color="auto"/>
              <w:right w:val="nil"/>
            </w:tcBorders>
            <w:vAlign w:val="center"/>
          </w:tcPr>
          <w:p w14:paraId="701A783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4</w:t>
            </w:r>
          </w:p>
        </w:tc>
        <w:tc>
          <w:tcPr>
            <w:tcW w:w="385" w:type="pct"/>
            <w:tcBorders>
              <w:top w:val="single" w:sz="4" w:space="0" w:color="auto"/>
              <w:left w:val="single" w:sz="4" w:space="0" w:color="auto"/>
              <w:bottom w:val="single" w:sz="4" w:space="0" w:color="auto"/>
              <w:right w:val="nil"/>
            </w:tcBorders>
            <w:vAlign w:val="center"/>
          </w:tcPr>
          <w:p w14:paraId="4282EF4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32,5</w:t>
            </w:r>
          </w:p>
        </w:tc>
        <w:tc>
          <w:tcPr>
            <w:tcW w:w="344" w:type="pct"/>
            <w:tcBorders>
              <w:top w:val="single" w:sz="4" w:space="0" w:color="auto"/>
              <w:left w:val="single" w:sz="4" w:space="0" w:color="auto"/>
              <w:bottom w:val="single" w:sz="4" w:space="0" w:color="auto"/>
              <w:right w:val="nil"/>
            </w:tcBorders>
            <w:vAlign w:val="center"/>
          </w:tcPr>
          <w:p w14:paraId="34228F9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2CEABBE4" w14:textId="525A64E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4436EA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9C48917"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53CBFEE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3FF1C6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7CF109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502698F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2CC30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91</w:t>
            </w:r>
          </w:p>
        </w:tc>
        <w:tc>
          <w:tcPr>
            <w:tcW w:w="539" w:type="pct"/>
            <w:tcBorders>
              <w:top w:val="single" w:sz="4" w:space="0" w:color="auto"/>
              <w:left w:val="single" w:sz="4" w:space="0" w:color="auto"/>
              <w:bottom w:val="single" w:sz="4" w:space="0" w:color="auto"/>
              <w:right w:val="nil"/>
            </w:tcBorders>
            <w:vAlign w:val="center"/>
          </w:tcPr>
          <w:p w14:paraId="2E6CD3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ТК-24/2</w:t>
            </w:r>
          </w:p>
        </w:tc>
        <w:tc>
          <w:tcPr>
            <w:tcW w:w="646" w:type="pct"/>
            <w:tcBorders>
              <w:top w:val="single" w:sz="4" w:space="0" w:color="auto"/>
              <w:left w:val="single" w:sz="4" w:space="0" w:color="auto"/>
              <w:bottom w:val="single" w:sz="4" w:space="0" w:color="auto"/>
              <w:right w:val="nil"/>
            </w:tcBorders>
            <w:vAlign w:val="center"/>
          </w:tcPr>
          <w:p w14:paraId="1FEC307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4</w:t>
            </w:r>
          </w:p>
        </w:tc>
        <w:tc>
          <w:tcPr>
            <w:tcW w:w="385" w:type="pct"/>
            <w:tcBorders>
              <w:top w:val="single" w:sz="4" w:space="0" w:color="auto"/>
              <w:left w:val="single" w:sz="4" w:space="0" w:color="auto"/>
              <w:bottom w:val="single" w:sz="4" w:space="0" w:color="auto"/>
              <w:right w:val="nil"/>
            </w:tcBorders>
            <w:vAlign w:val="center"/>
          </w:tcPr>
          <w:p w14:paraId="430B33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32,5</w:t>
            </w:r>
          </w:p>
        </w:tc>
        <w:tc>
          <w:tcPr>
            <w:tcW w:w="344" w:type="pct"/>
            <w:tcBorders>
              <w:top w:val="single" w:sz="4" w:space="0" w:color="auto"/>
              <w:left w:val="single" w:sz="4" w:space="0" w:color="auto"/>
              <w:bottom w:val="single" w:sz="4" w:space="0" w:color="auto"/>
              <w:right w:val="nil"/>
            </w:tcBorders>
            <w:vAlign w:val="center"/>
          </w:tcPr>
          <w:p w14:paraId="1FBABE3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5A1F8617" w14:textId="70DCDC8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0667F8D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DC2642A"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58976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5848AE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48D28AE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4C29B53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3C7945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92</w:t>
            </w:r>
          </w:p>
        </w:tc>
        <w:tc>
          <w:tcPr>
            <w:tcW w:w="539" w:type="pct"/>
            <w:tcBorders>
              <w:top w:val="single" w:sz="4" w:space="0" w:color="auto"/>
              <w:left w:val="single" w:sz="4" w:space="0" w:color="auto"/>
              <w:bottom w:val="single" w:sz="4" w:space="0" w:color="auto"/>
              <w:right w:val="nil"/>
            </w:tcBorders>
            <w:vAlign w:val="center"/>
          </w:tcPr>
          <w:p w14:paraId="4A92F8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ТК-23</w:t>
            </w:r>
          </w:p>
        </w:tc>
        <w:tc>
          <w:tcPr>
            <w:tcW w:w="646" w:type="pct"/>
            <w:tcBorders>
              <w:top w:val="single" w:sz="4" w:space="0" w:color="auto"/>
              <w:left w:val="single" w:sz="4" w:space="0" w:color="auto"/>
              <w:bottom w:val="single" w:sz="4" w:space="0" w:color="auto"/>
              <w:right w:val="nil"/>
            </w:tcBorders>
            <w:vAlign w:val="center"/>
          </w:tcPr>
          <w:p w14:paraId="036325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3</w:t>
            </w:r>
          </w:p>
        </w:tc>
        <w:tc>
          <w:tcPr>
            <w:tcW w:w="385" w:type="pct"/>
            <w:tcBorders>
              <w:top w:val="single" w:sz="4" w:space="0" w:color="auto"/>
              <w:left w:val="single" w:sz="4" w:space="0" w:color="auto"/>
              <w:bottom w:val="single" w:sz="4" w:space="0" w:color="auto"/>
              <w:right w:val="nil"/>
            </w:tcBorders>
            <w:vAlign w:val="center"/>
          </w:tcPr>
          <w:p w14:paraId="0DA88E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w:t>
            </w:r>
          </w:p>
        </w:tc>
        <w:tc>
          <w:tcPr>
            <w:tcW w:w="344" w:type="pct"/>
            <w:tcBorders>
              <w:top w:val="single" w:sz="4" w:space="0" w:color="auto"/>
              <w:left w:val="single" w:sz="4" w:space="0" w:color="auto"/>
              <w:bottom w:val="single" w:sz="4" w:space="0" w:color="auto"/>
              <w:right w:val="nil"/>
            </w:tcBorders>
            <w:vAlign w:val="center"/>
          </w:tcPr>
          <w:p w14:paraId="1666F10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497" w:type="pct"/>
            <w:tcBorders>
              <w:top w:val="single" w:sz="4" w:space="0" w:color="auto"/>
              <w:left w:val="single" w:sz="4" w:space="0" w:color="auto"/>
              <w:bottom w:val="single" w:sz="4" w:space="0" w:color="auto"/>
              <w:right w:val="nil"/>
            </w:tcBorders>
            <w:vAlign w:val="center"/>
          </w:tcPr>
          <w:p w14:paraId="0638FB47" w14:textId="6404601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530C779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0547017"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25CD77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EC35B3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478ECB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минеральная вата</w:t>
            </w:r>
          </w:p>
        </w:tc>
      </w:tr>
      <w:tr w:rsidR="004F2384" w:rsidRPr="004F2384" w14:paraId="1B45202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71A16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93</w:t>
            </w:r>
          </w:p>
        </w:tc>
        <w:tc>
          <w:tcPr>
            <w:tcW w:w="539" w:type="pct"/>
            <w:tcBorders>
              <w:top w:val="single" w:sz="4" w:space="0" w:color="auto"/>
              <w:left w:val="single" w:sz="4" w:space="0" w:color="auto"/>
              <w:bottom w:val="single" w:sz="4" w:space="0" w:color="auto"/>
              <w:right w:val="nil"/>
            </w:tcBorders>
            <w:vAlign w:val="center"/>
          </w:tcPr>
          <w:p w14:paraId="3EE6172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ТК-21</w:t>
            </w:r>
          </w:p>
        </w:tc>
        <w:tc>
          <w:tcPr>
            <w:tcW w:w="646" w:type="pct"/>
            <w:tcBorders>
              <w:top w:val="single" w:sz="4" w:space="0" w:color="auto"/>
              <w:left w:val="single" w:sz="4" w:space="0" w:color="auto"/>
              <w:bottom w:val="single" w:sz="4" w:space="0" w:color="auto"/>
              <w:right w:val="nil"/>
            </w:tcBorders>
            <w:vAlign w:val="center"/>
          </w:tcPr>
          <w:p w14:paraId="1C127D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11А</w:t>
            </w:r>
          </w:p>
        </w:tc>
        <w:tc>
          <w:tcPr>
            <w:tcW w:w="385" w:type="pct"/>
            <w:tcBorders>
              <w:top w:val="single" w:sz="4" w:space="0" w:color="auto"/>
              <w:left w:val="single" w:sz="4" w:space="0" w:color="auto"/>
              <w:bottom w:val="single" w:sz="4" w:space="0" w:color="auto"/>
              <w:right w:val="nil"/>
            </w:tcBorders>
            <w:vAlign w:val="center"/>
          </w:tcPr>
          <w:p w14:paraId="0C634F3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w:t>
            </w:r>
          </w:p>
        </w:tc>
        <w:tc>
          <w:tcPr>
            <w:tcW w:w="344" w:type="pct"/>
            <w:tcBorders>
              <w:top w:val="single" w:sz="4" w:space="0" w:color="auto"/>
              <w:left w:val="single" w:sz="4" w:space="0" w:color="auto"/>
              <w:bottom w:val="single" w:sz="4" w:space="0" w:color="auto"/>
              <w:right w:val="nil"/>
            </w:tcBorders>
            <w:vAlign w:val="center"/>
          </w:tcPr>
          <w:p w14:paraId="58E1B6E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6633C823" w14:textId="16E70562"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6B91D45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48BB71D"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0EFCC5A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23763A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2006</w:t>
            </w:r>
          </w:p>
        </w:tc>
        <w:tc>
          <w:tcPr>
            <w:tcW w:w="1001" w:type="pct"/>
            <w:tcBorders>
              <w:top w:val="single" w:sz="4" w:space="0" w:color="auto"/>
              <w:left w:val="single" w:sz="4" w:space="0" w:color="auto"/>
              <w:bottom w:val="single" w:sz="4" w:space="0" w:color="auto"/>
              <w:right w:val="single" w:sz="4" w:space="0" w:color="auto"/>
            </w:tcBorders>
            <w:vAlign w:val="center"/>
          </w:tcPr>
          <w:p w14:paraId="71F691D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FE77FF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5F00D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94</w:t>
            </w:r>
          </w:p>
        </w:tc>
        <w:tc>
          <w:tcPr>
            <w:tcW w:w="539" w:type="pct"/>
            <w:tcBorders>
              <w:top w:val="single" w:sz="4" w:space="0" w:color="auto"/>
              <w:left w:val="single" w:sz="4" w:space="0" w:color="auto"/>
              <w:bottom w:val="single" w:sz="4" w:space="0" w:color="auto"/>
              <w:right w:val="nil"/>
            </w:tcBorders>
            <w:vAlign w:val="center"/>
          </w:tcPr>
          <w:p w14:paraId="2547A49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ТК-12/12</w:t>
            </w:r>
          </w:p>
        </w:tc>
        <w:tc>
          <w:tcPr>
            <w:tcW w:w="646" w:type="pct"/>
            <w:tcBorders>
              <w:top w:val="single" w:sz="4" w:space="0" w:color="auto"/>
              <w:left w:val="single" w:sz="4" w:space="0" w:color="auto"/>
              <w:bottom w:val="single" w:sz="4" w:space="0" w:color="auto"/>
              <w:right w:val="nil"/>
            </w:tcBorders>
            <w:vAlign w:val="center"/>
          </w:tcPr>
          <w:p w14:paraId="488128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Песочная 12</w:t>
            </w:r>
          </w:p>
        </w:tc>
        <w:tc>
          <w:tcPr>
            <w:tcW w:w="385" w:type="pct"/>
            <w:tcBorders>
              <w:top w:val="single" w:sz="4" w:space="0" w:color="auto"/>
              <w:left w:val="single" w:sz="4" w:space="0" w:color="auto"/>
              <w:bottom w:val="single" w:sz="4" w:space="0" w:color="auto"/>
              <w:right w:val="nil"/>
            </w:tcBorders>
            <w:vAlign w:val="center"/>
          </w:tcPr>
          <w:p w14:paraId="1E01E1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25</w:t>
            </w:r>
          </w:p>
        </w:tc>
        <w:tc>
          <w:tcPr>
            <w:tcW w:w="344" w:type="pct"/>
            <w:tcBorders>
              <w:top w:val="single" w:sz="4" w:space="0" w:color="auto"/>
              <w:left w:val="single" w:sz="4" w:space="0" w:color="auto"/>
              <w:bottom w:val="single" w:sz="4" w:space="0" w:color="auto"/>
              <w:right w:val="nil"/>
            </w:tcBorders>
            <w:vAlign w:val="center"/>
          </w:tcPr>
          <w:p w14:paraId="492FA4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43BEC695" w14:textId="37C64ED4"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08D52D3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533ED05"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6418BD7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428962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2006</w:t>
            </w:r>
          </w:p>
        </w:tc>
        <w:tc>
          <w:tcPr>
            <w:tcW w:w="1001" w:type="pct"/>
            <w:tcBorders>
              <w:top w:val="single" w:sz="4" w:space="0" w:color="auto"/>
              <w:left w:val="single" w:sz="4" w:space="0" w:color="auto"/>
              <w:bottom w:val="single" w:sz="4" w:space="0" w:color="auto"/>
              <w:right w:val="single" w:sz="4" w:space="0" w:color="auto"/>
            </w:tcBorders>
            <w:vAlign w:val="center"/>
          </w:tcPr>
          <w:p w14:paraId="44154AE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E40EAD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F25373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95</w:t>
            </w:r>
          </w:p>
        </w:tc>
        <w:tc>
          <w:tcPr>
            <w:tcW w:w="539" w:type="pct"/>
            <w:tcBorders>
              <w:top w:val="single" w:sz="4" w:space="0" w:color="auto"/>
              <w:left w:val="single" w:sz="4" w:space="0" w:color="auto"/>
              <w:bottom w:val="single" w:sz="4" w:space="0" w:color="auto"/>
              <w:right w:val="nil"/>
            </w:tcBorders>
            <w:vAlign w:val="center"/>
          </w:tcPr>
          <w:p w14:paraId="01C3347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ТК-12</w:t>
            </w:r>
          </w:p>
        </w:tc>
        <w:tc>
          <w:tcPr>
            <w:tcW w:w="646" w:type="pct"/>
            <w:tcBorders>
              <w:top w:val="single" w:sz="4" w:space="0" w:color="auto"/>
              <w:left w:val="single" w:sz="4" w:space="0" w:color="auto"/>
              <w:bottom w:val="single" w:sz="4" w:space="0" w:color="auto"/>
              <w:right w:val="nil"/>
            </w:tcBorders>
            <w:vAlign w:val="center"/>
          </w:tcPr>
          <w:p w14:paraId="38BF53E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ТК-13</w:t>
            </w:r>
          </w:p>
        </w:tc>
        <w:tc>
          <w:tcPr>
            <w:tcW w:w="385" w:type="pct"/>
            <w:tcBorders>
              <w:top w:val="single" w:sz="4" w:space="0" w:color="auto"/>
              <w:left w:val="single" w:sz="4" w:space="0" w:color="auto"/>
              <w:bottom w:val="single" w:sz="4" w:space="0" w:color="auto"/>
              <w:right w:val="nil"/>
            </w:tcBorders>
            <w:vAlign w:val="center"/>
          </w:tcPr>
          <w:p w14:paraId="1F01922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129</w:t>
            </w:r>
          </w:p>
        </w:tc>
        <w:tc>
          <w:tcPr>
            <w:tcW w:w="344" w:type="pct"/>
            <w:tcBorders>
              <w:top w:val="single" w:sz="4" w:space="0" w:color="auto"/>
              <w:left w:val="single" w:sz="4" w:space="0" w:color="auto"/>
              <w:bottom w:val="single" w:sz="4" w:space="0" w:color="auto"/>
              <w:right w:val="nil"/>
            </w:tcBorders>
            <w:vAlign w:val="center"/>
          </w:tcPr>
          <w:p w14:paraId="1A5050C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16380377" w14:textId="4DCAE6C5"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7DE9BA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AB4257C"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C0EB9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BEA5B9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2008</w:t>
            </w:r>
          </w:p>
        </w:tc>
        <w:tc>
          <w:tcPr>
            <w:tcW w:w="1001" w:type="pct"/>
            <w:tcBorders>
              <w:top w:val="single" w:sz="4" w:space="0" w:color="auto"/>
              <w:left w:val="single" w:sz="4" w:space="0" w:color="auto"/>
              <w:bottom w:val="single" w:sz="4" w:space="0" w:color="auto"/>
              <w:right w:val="single" w:sz="4" w:space="0" w:color="auto"/>
            </w:tcBorders>
            <w:vAlign w:val="center"/>
          </w:tcPr>
          <w:p w14:paraId="08C951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D87525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B7D00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96</w:t>
            </w:r>
          </w:p>
        </w:tc>
        <w:tc>
          <w:tcPr>
            <w:tcW w:w="539" w:type="pct"/>
            <w:tcBorders>
              <w:top w:val="single" w:sz="4" w:space="0" w:color="auto"/>
              <w:left w:val="single" w:sz="4" w:space="0" w:color="auto"/>
              <w:bottom w:val="single" w:sz="4" w:space="0" w:color="auto"/>
              <w:right w:val="nil"/>
            </w:tcBorders>
            <w:vAlign w:val="center"/>
          </w:tcPr>
          <w:p w14:paraId="5583983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ТК-13</w:t>
            </w:r>
          </w:p>
        </w:tc>
        <w:tc>
          <w:tcPr>
            <w:tcW w:w="646" w:type="pct"/>
            <w:tcBorders>
              <w:top w:val="single" w:sz="4" w:space="0" w:color="auto"/>
              <w:left w:val="single" w:sz="4" w:space="0" w:color="auto"/>
              <w:bottom w:val="single" w:sz="4" w:space="0" w:color="auto"/>
              <w:right w:val="nil"/>
            </w:tcBorders>
            <w:vAlign w:val="center"/>
          </w:tcPr>
          <w:p w14:paraId="3474860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ТК-14</w:t>
            </w:r>
          </w:p>
        </w:tc>
        <w:tc>
          <w:tcPr>
            <w:tcW w:w="385" w:type="pct"/>
            <w:tcBorders>
              <w:top w:val="single" w:sz="4" w:space="0" w:color="auto"/>
              <w:left w:val="single" w:sz="4" w:space="0" w:color="auto"/>
              <w:bottom w:val="single" w:sz="4" w:space="0" w:color="auto"/>
              <w:right w:val="nil"/>
            </w:tcBorders>
            <w:vAlign w:val="center"/>
          </w:tcPr>
          <w:p w14:paraId="7546658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36</w:t>
            </w:r>
          </w:p>
        </w:tc>
        <w:tc>
          <w:tcPr>
            <w:tcW w:w="344" w:type="pct"/>
            <w:tcBorders>
              <w:top w:val="single" w:sz="4" w:space="0" w:color="auto"/>
              <w:left w:val="single" w:sz="4" w:space="0" w:color="auto"/>
              <w:bottom w:val="single" w:sz="4" w:space="0" w:color="auto"/>
              <w:right w:val="nil"/>
            </w:tcBorders>
            <w:vAlign w:val="center"/>
          </w:tcPr>
          <w:p w14:paraId="28B2B6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6B00E23A" w14:textId="7C03DF8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Бесканальная</w:t>
            </w:r>
          </w:p>
        </w:tc>
        <w:tc>
          <w:tcPr>
            <w:tcW w:w="465" w:type="pct"/>
            <w:tcBorders>
              <w:top w:val="single" w:sz="4" w:space="0" w:color="auto"/>
              <w:left w:val="single" w:sz="4" w:space="0" w:color="auto"/>
              <w:bottom w:val="single" w:sz="4" w:space="0" w:color="auto"/>
              <w:right w:val="nil"/>
            </w:tcBorders>
            <w:vAlign w:val="center"/>
          </w:tcPr>
          <w:p w14:paraId="1BF3C2A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17F7CF9"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42EA43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028DCC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2008</w:t>
            </w:r>
          </w:p>
        </w:tc>
        <w:tc>
          <w:tcPr>
            <w:tcW w:w="1001" w:type="pct"/>
            <w:tcBorders>
              <w:top w:val="single" w:sz="4" w:space="0" w:color="auto"/>
              <w:left w:val="single" w:sz="4" w:space="0" w:color="auto"/>
              <w:bottom w:val="single" w:sz="4" w:space="0" w:color="auto"/>
              <w:right w:val="single" w:sz="4" w:space="0" w:color="auto"/>
            </w:tcBorders>
            <w:vAlign w:val="center"/>
          </w:tcPr>
          <w:p w14:paraId="2AAB6D2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399F0922"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B6F10B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97</w:t>
            </w:r>
          </w:p>
        </w:tc>
        <w:tc>
          <w:tcPr>
            <w:tcW w:w="539" w:type="pct"/>
            <w:tcBorders>
              <w:top w:val="single" w:sz="4" w:space="0" w:color="auto"/>
              <w:left w:val="single" w:sz="4" w:space="0" w:color="auto"/>
              <w:bottom w:val="single" w:sz="4" w:space="0" w:color="auto"/>
              <w:right w:val="nil"/>
            </w:tcBorders>
            <w:vAlign w:val="center"/>
          </w:tcPr>
          <w:p w14:paraId="0EE174B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ТК-14</w:t>
            </w:r>
          </w:p>
        </w:tc>
        <w:tc>
          <w:tcPr>
            <w:tcW w:w="646" w:type="pct"/>
            <w:tcBorders>
              <w:top w:val="single" w:sz="4" w:space="0" w:color="auto"/>
              <w:left w:val="single" w:sz="4" w:space="0" w:color="auto"/>
              <w:bottom w:val="single" w:sz="4" w:space="0" w:color="auto"/>
              <w:right w:val="nil"/>
            </w:tcBorders>
            <w:vAlign w:val="center"/>
          </w:tcPr>
          <w:p w14:paraId="7A47F68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17</w:t>
            </w:r>
          </w:p>
        </w:tc>
        <w:tc>
          <w:tcPr>
            <w:tcW w:w="385" w:type="pct"/>
            <w:tcBorders>
              <w:top w:val="single" w:sz="4" w:space="0" w:color="auto"/>
              <w:left w:val="single" w:sz="4" w:space="0" w:color="auto"/>
              <w:bottom w:val="single" w:sz="4" w:space="0" w:color="auto"/>
              <w:right w:val="nil"/>
            </w:tcBorders>
            <w:vAlign w:val="center"/>
          </w:tcPr>
          <w:p w14:paraId="35C8CB7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344" w:type="pct"/>
            <w:tcBorders>
              <w:top w:val="single" w:sz="4" w:space="0" w:color="auto"/>
              <w:left w:val="single" w:sz="4" w:space="0" w:color="auto"/>
              <w:bottom w:val="single" w:sz="4" w:space="0" w:color="auto"/>
              <w:right w:val="nil"/>
            </w:tcBorders>
            <w:vAlign w:val="center"/>
          </w:tcPr>
          <w:p w14:paraId="73337AC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8F96A73" w14:textId="3BA3B86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3758EE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FF8E913"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4B12429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6924A2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2002</w:t>
            </w:r>
          </w:p>
        </w:tc>
        <w:tc>
          <w:tcPr>
            <w:tcW w:w="1001" w:type="pct"/>
            <w:tcBorders>
              <w:top w:val="single" w:sz="4" w:space="0" w:color="auto"/>
              <w:left w:val="single" w:sz="4" w:space="0" w:color="auto"/>
              <w:bottom w:val="single" w:sz="4" w:space="0" w:color="auto"/>
              <w:right w:val="single" w:sz="4" w:space="0" w:color="auto"/>
            </w:tcBorders>
            <w:vAlign w:val="center"/>
          </w:tcPr>
          <w:p w14:paraId="053411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2D0B6E7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52E24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98</w:t>
            </w:r>
          </w:p>
        </w:tc>
        <w:tc>
          <w:tcPr>
            <w:tcW w:w="539" w:type="pct"/>
            <w:tcBorders>
              <w:top w:val="single" w:sz="4" w:space="0" w:color="auto"/>
              <w:left w:val="single" w:sz="4" w:space="0" w:color="auto"/>
              <w:bottom w:val="single" w:sz="4" w:space="0" w:color="auto"/>
              <w:right w:val="nil"/>
            </w:tcBorders>
            <w:vAlign w:val="center"/>
          </w:tcPr>
          <w:p w14:paraId="7645044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ТК-11</w:t>
            </w:r>
          </w:p>
        </w:tc>
        <w:tc>
          <w:tcPr>
            <w:tcW w:w="646" w:type="pct"/>
            <w:tcBorders>
              <w:top w:val="single" w:sz="4" w:space="0" w:color="auto"/>
              <w:left w:val="single" w:sz="4" w:space="0" w:color="auto"/>
              <w:bottom w:val="single" w:sz="4" w:space="0" w:color="auto"/>
              <w:right w:val="nil"/>
            </w:tcBorders>
            <w:vAlign w:val="center"/>
          </w:tcPr>
          <w:p w14:paraId="50C24E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Лесная 18Д</w:t>
            </w:r>
          </w:p>
        </w:tc>
        <w:tc>
          <w:tcPr>
            <w:tcW w:w="385" w:type="pct"/>
            <w:tcBorders>
              <w:top w:val="single" w:sz="4" w:space="0" w:color="auto"/>
              <w:left w:val="single" w:sz="4" w:space="0" w:color="auto"/>
              <w:bottom w:val="single" w:sz="4" w:space="0" w:color="auto"/>
              <w:right w:val="nil"/>
            </w:tcBorders>
            <w:vAlign w:val="center"/>
          </w:tcPr>
          <w:p w14:paraId="494085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60</w:t>
            </w:r>
          </w:p>
        </w:tc>
        <w:tc>
          <w:tcPr>
            <w:tcW w:w="344" w:type="pct"/>
            <w:tcBorders>
              <w:top w:val="single" w:sz="4" w:space="0" w:color="auto"/>
              <w:left w:val="single" w:sz="4" w:space="0" w:color="auto"/>
              <w:bottom w:val="single" w:sz="4" w:space="0" w:color="auto"/>
              <w:right w:val="nil"/>
            </w:tcBorders>
            <w:vAlign w:val="center"/>
          </w:tcPr>
          <w:p w14:paraId="4B57FFC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9FD2847" w14:textId="12E535D6"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4FFEE63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0D37FB7"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4CD742E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92DA2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2017</w:t>
            </w:r>
          </w:p>
        </w:tc>
        <w:tc>
          <w:tcPr>
            <w:tcW w:w="1001" w:type="pct"/>
            <w:tcBorders>
              <w:top w:val="single" w:sz="4" w:space="0" w:color="auto"/>
              <w:left w:val="single" w:sz="4" w:space="0" w:color="auto"/>
              <w:bottom w:val="single" w:sz="4" w:space="0" w:color="auto"/>
              <w:right w:val="single" w:sz="4" w:space="0" w:color="auto"/>
            </w:tcBorders>
            <w:vAlign w:val="center"/>
          </w:tcPr>
          <w:p w14:paraId="66CBA1C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3F95207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A99DD7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99</w:t>
            </w:r>
          </w:p>
        </w:tc>
        <w:tc>
          <w:tcPr>
            <w:tcW w:w="539" w:type="pct"/>
            <w:tcBorders>
              <w:top w:val="single" w:sz="4" w:space="0" w:color="auto"/>
              <w:left w:val="single" w:sz="4" w:space="0" w:color="auto"/>
              <w:bottom w:val="single" w:sz="4" w:space="0" w:color="auto"/>
              <w:right w:val="nil"/>
            </w:tcBorders>
            <w:vAlign w:val="center"/>
          </w:tcPr>
          <w:p w14:paraId="6BD2F3D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ТК-10'</w:t>
            </w:r>
          </w:p>
        </w:tc>
        <w:tc>
          <w:tcPr>
            <w:tcW w:w="646" w:type="pct"/>
            <w:tcBorders>
              <w:top w:val="single" w:sz="4" w:space="0" w:color="auto"/>
              <w:left w:val="single" w:sz="4" w:space="0" w:color="auto"/>
              <w:bottom w:val="single" w:sz="4" w:space="0" w:color="auto"/>
              <w:right w:val="nil"/>
            </w:tcBorders>
            <w:vAlign w:val="center"/>
          </w:tcPr>
          <w:p w14:paraId="16E0E9A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13</w:t>
            </w:r>
          </w:p>
        </w:tc>
        <w:tc>
          <w:tcPr>
            <w:tcW w:w="385" w:type="pct"/>
            <w:tcBorders>
              <w:top w:val="single" w:sz="4" w:space="0" w:color="auto"/>
              <w:left w:val="single" w:sz="4" w:space="0" w:color="auto"/>
              <w:bottom w:val="single" w:sz="4" w:space="0" w:color="auto"/>
              <w:right w:val="nil"/>
            </w:tcBorders>
            <w:vAlign w:val="center"/>
          </w:tcPr>
          <w:p w14:paraId="4D716DC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36</w:t>
            </w:r>
          </w:p>
        </w:tc>
        <w:tc>
          <w:tcPr>
            <w:tcW w:w="344" w:type="pct"/>
            <w:tcBorders>
              <w:top w:val="single" w:sz="4" w:space="0" w:color="auto"/>
              <w:left w:val="single" w:sz="4" w:space="0" w:color="auto"/>
              <w:bottom w:val="single" w:sz="4" w:space="0" w:color="auto"/>
              <w:right w:val="nil"/>
            </w:tcBorders>
            <w:vAlign w:val="center"/>
          </w:tcPr>
          <w:p w14:paraId="138D8CF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38669F00" w14:textId="7E4F08FD"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53EE9B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3D897B9"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2741385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C1A90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2018</w:t>
            </w:r>
          </w:p>
        </w:tc>
        <w:tc>
          <w:tcPr>
            <w:tcW w:w="1001" w:type="pct"/>
            <w:tcBorders>
              <w:top w:val="single" w:sz="4" w:space="0" w:color="auto"/>
              <w:left w:val="single" w:sz="4" w:space="0" w:color="auto"/>
              <w:bottom w:val="single" w:sz="4" w:space="0" w:color="auto"/>
              <w:right w:val="single" w:sz="4" w:space="0" w:color="auto"/>
            </w:tcBorders>
            <w:vAlign w:val="center"/>
          </w:tcPr>
          <w:p w14:paraId="72303CB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21260DB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70AC70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100</w:t>
            </w:r>
          </w:p>
        </w:tc>
        <w:tc>
          <w:tcPr>
            <w:tcW w:w="539" w:type="pct"/>
            <w:tcBorders>
              <w:top w:val="single" w:sz="4" w:space="0" w:color="auto"/>
              <w:left w:val="single" w:sz="4" w:space="0" w:color="auto"/>
              <w:bottom w:val="single" w:sz="4" w:space="0" w:color="auto"/>
              <w:right w:val="nil"/>
            </w:tcBorders>
            <w:vAlign w:val="center"/>
          </w:tcPr>
          <w:p w14:paraId="538122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ТК-9</w:t>
            </w:r>
          </w:p>
        </w:tc>
        <w:tc>
          <w:tcPr>
            <w:tcW w:w="646" w:type="pct"/>
            <w:tcBorders>
              <w:top w:val="single" w:sz="4" w:space="0" w:color="auto"/>
              <w:left w:val="single" w:sz="4" w:space="0" w:color="auto"/>
              <w:bottom w:val="single" w:sz="4" w:space="0" w:color="auto"/>
              <w:right w:val="nil"/>
            </w:tcBorders>
            <w:vAlign w:val="center"/>
          </w:tcPr>
          <w:p w14:paraId="1C04C2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12</w:t>
            </w:r>
          </w:p>
        </w:tc>
        <w:tc>
          <w:tcPr>
            <w:tcW w:w="385" w:type="pct"/>
            <w:tcBorders>
              <w:top w:val="single" w:sz="4" w:space="0" w:color="auto"/>
              <w:left w:val="single" w:sz="4" w:space="0" w:color="auto"/>
              <w:bottom w:val="single" w:sz="4" w:space="0" w:color="auto"/>
              <w:right w:val="nil"/>
            </w:tcBorders>
            <w:vAlign w:val="center"/>
          </w:tcPr>
          <w:p w14:paraId="7DA8E6B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41</w:t>
            </w:r>
          </w:p>
        </w:tc>
        <w:tc>
          <w:tcPr>
            <w:tcW w:w="344" w:type="pct"/>
            <w:tcBorders>
              <w:top w:val="single" w:sz="4" w:space="0" w:color="auto"/>
              <w:left w:val="single" w:sz="4" w:space="0" w:color="auto"/>
              <w:bottom w:val="single" w:sz="4" w:space="0" w:color="auto"/>
              <w:right w:val="nil"/>
            </w:tcBorders>
            <w:vAlign w:val="center"/>
          </w:tcPr>
          <w:p w14:paraId="53A854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7BB6C2A5" w14:textId="3918BF3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D56286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D57F591"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12749DD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ED7CC4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2023</w:t>
            </w:r>
          </w:p>
        </w:tc>
        <w:tc>
          <w:tcPr>
            <w:tcW w:w="1001" w:type="pct"/>
            <w:tcBorders>
              <w:top w:val="single" w:sz="4" w:space="0" w:color="auto"/>
              <w:left w:val="single" w:sz="4" w:space="0" w:color="auto"/>
              <w:bottom w:val="single" w:sz="4" w:space="0" w:color="auto"/>
              <w:right w:val="single" w:sz="4" w:space="0" w:color="auto"/>
            </w:tcBorders>
            <w:vAlign w:val="center"/>
          </w:tcPr>
          <w:p w14:paraId="57C44F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4168AA6D"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BE7DD6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101</w:t>
            </w:r>
          </w:p>
        </w:tc>
        <w:tc>
          <w:tcPr>
            <w:tcW w:w="539" w:type="pct"/>
            <w:tcBorders>
              <w:top w:val="single" w:sz="4" w:space="0" w:color="auto"/>
              <w:left w:val="single" w:sz="4" w:space="0" w:color="auto"/>
              <w:bottom w:val="single" w:sz="4" w:space="0" w:color="auto"/>
              <w:right w:val="nil"/>
            </w:tcBorders>
            <w:vAlign w:val="center"/>
          </w:tcPr>
          <w:p w14:paraId="192652D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ТК-3</w:t>
            </w:r>
          </w:p>
        </w:tc>
        <w:tc>
          <w:tcPr>
            <w:tcW w:w="646" w:type="pct"/>
            <w:tcBorders>
              <w:top w:val="single" w:sz="4" w:space="0" w:color="auto"/>
              <w:left w:val="single" w:sz="4" w:space="0" w:color="auto"/>
              <w:bottom w:val="single" w:sz="4" w:space="0" w:color="auto"/>
              <w:right w:val="nil"/>
            </w:tcBorders>
            <w:vAlign w:val="center"/>
          </w:tcPr>
          <w:p w14:paraId="6E44334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w:t>
            </w:r>
          </w:p>
        </w:tc>
        <w:tc>
          <w:tcPr>
            <w:tcW w:w="385" w:type="pct"/>
            <w:tcBorders>
              <w:top w:val="single" w:sz="4" w:space="0" w:color="auto"/>
              <w:left w:val="single" w:sz="4" w:space="0" w:color="auto"/>
              <w:bottom w:val="single" w:sz="4" w:space="0" w:color="auto"/>
              <w:right w:val="nil"/>
            </w:tcBorders>
            <w:vAlign w:val="center"/>
          </w:tcPr>
          <w:p w14:paraId="497027B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99</w:t>
            </w:r>
          </w:p>
        </w:tc>
        <w:tc>
          <w:tcPr>
            <w:tcW w:w="344" w:type="pct"/>
            <w:tcBorders>
              <w:top w:val="single" w:sz="4" w:space="0" w:color="auto"/>
              <w:left w:val="single" w:sz="4" w:space="0" w:color="auto"/>
              <w:bottom w:val="single" w:sz="4" w:space="0" w:color="auto"/>
              <w:right w:val="nil"/>
            </w:tcBorders>
            <w:vAlign w:val="center"/>
          </w:tcPr>
          <w:p w14:paraId="6EAFD01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69CE3EC5" w14:textId="056D14E0"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84AEBB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D410D97"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23B3325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C9F47A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2022</w:t>
            </w:r>
          </w:p>
        </w:tc>
        <w:tc>
          <w:tcPr>
            <w:tcW w:w="1001" w:type="pct"/>
            <w:tcBorders>
              <w:top w:val="single" w:sz="4" w:space="0" w:color="auto"/>
              <w:left w:val="single" w:sz="4" w:space="0" w:color="auto"/>
              <w:bottom w:val="single" w:sz="4" w:space="0" w:color="auto"/>
              <w:right w:val="single" w:sz="4" w:space="0" w:color="auto"/>
            </w:tcBorders>
            <w:vAlign w:val="center"/>
          </w:tcPr>
          <w:p w14:paraId="758D1B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4DCC914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75EFC8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102</w:t>
            </w:r>
          </w:p>
        </w:tc>
        <w:tc>
          <w:tcPr>
            <w:tcW w:w="539" w:type="pct"/>
            <w:tcBorders>
              <w:top w:val="single" w:sz="4" w:space="0" w:color="auto"/>
              <w:left w:val="single" w:sz="4" w:space="0" w:color="auto"/>
              <w:bottom w:val="single" w:sz="4" w:space="0" w:color="auto"/>
              <w:right w:val="nil"/>
            </w:tcBorders>
            <w:vAlign w:val="center"/>
          </w:tcPr>
          <w:p w14:paraId="420A943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w:t>
            </w:r>
          </w:p>
        </w:tc>
        <w:tc>
          <w:tcPr>
            <w:tcW w:w="646" w:type="pct"/>
            <w:tcBorders>
              <w:top w:val="single" w:sz="4" w:space="0" w:color="auto"/>
              <w:left w:val="single" w:sz="4" w:space="0" w:color="auto"/>
              <w:bottom w:val="single" w:sz="4" w:space="0" w:color="auto"/>
              <w:right w:val="nil"/>
            </w:tcBorders>
            <w:vAlign w:val="center"/>
          </w:tcPr>
          <w:p w14:paraId="2AE505A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ТК-5</w:t>
            </w:r>
          </w:p>
        </w:tc>
        <w:tc>
          <w:tcPr>
            <w:tcW w:w="385" w:type="pct"/>
            <w:tcBorders>
              <w:top w:val="single" w:sz="4" w:space="0" w:color="auto"/>
              <w:left w:val="single" w:sz="4" w:space="0" w:color="auto"/>
              <w:bottom w:val="single" w:sz="4" w:space="0" w:color="auto"/>
              <w:right w:val="nil"/>
            </w:tcBorders>
            <w:vAlign w:val="center"/>
          </w:tcPr>
          <w:p w14:paraId="2F15D0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130</w:t>
            </w:r>
          </w:p>
        </w:tc>
        <w:tc>
          <w:tcPr>
            <w:tcW w:w="344" w:type="pct"/>
            <w:tcBorders>
              <w:top w:val="single" w:sz="4" w:space="0" w:color="auto"/>
              <w:left w:val="single" w:sz="4" w:space="0" w:color="auto"/>
              <w:bottom w:val="single" w:sz="4" w:space="0" w:color="auto"/>
              <w:right w:val="nil"/>
            </w:tcBorders>
            <w:vAlign w:val="center"/>
          </w:tcPr>
          <w:p w14:paraId="72F7FDB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2ECE67D9" w14:textId="44C6921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F72B33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E5143F5"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7EA8C9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C4F8F2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2020</w:t>
            </w:r>
          </w:p>
        </w:tc>
        <w:tc>
          <w:tcPr>
            <w:tcW w:w="1001" w:type="pct"/>
            <w:tcBorders>
              <w:top w:val="single" w:sz="4" w:space="0" w:color="auto"/>
              <w:left w:val="single" w:sz="4" w:space="0" w:color="auto"/>
              <w:bottom w:val="single" w:sz="4" w:space="0" w:color="auto"/>
              <w:right w:val="single" w:sz="4" w:space="0" w:color="auto"/>
            </w:tcBorders>
            <w:vAlign w:val="center"/>
          </w:tcPr>
          <w:p w14:paraId="0332C56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5FFE06B"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1DBB2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103</w:t>
            </w:r>
          </w:p>
        </w:tc>
        <w:tc>
          <w:tcPr>
            <w:tcW w:w="539" w:type="pct"/>
            <w:tcBorders>
              <w:top w:val="single" w:sz="4" w:space="0" w:color="auto"/>
              <w:left w:val="single" w:sz="4" w:space="0" w:color="auto"/>
              <w:bottom w:val="single" w:sz="4" w:space="0" w:color="auto"/>
              <w:right w:val="nil"/>
            </w:tcBorders>
            <w:vAlign w:val="center"/>
          </w:tcPr>
          <w:p w14:paraId="245136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ТК-5</w:t>
            </w:r>
          </w:p>
        </w:tc>
        <w:tc>
          <w:tcPr>
            <w:tcW w:w="646" w:type="pct"/>
            <w:tcBorders>
              <w:top w:val="single" w:sz="4" w:space="0" w:color="auto"/>
              <w:left w:val="single" w:sz="4" w:space="0" w:color="auto"/>
              <w:bottom w:val="single" w:sz="4" w:space="0" w:color="auto"/>
              <w:right w:val="nil"/>
            </w:tcBorders>
            <w:vAlign w:val="center"/>
          </w:tcPr>
          <w:p w14:paraId="5AA3FD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ТК-6</w:t>
            </w:r>
          </w:p>
        </w:tc>
        <w:tc>
          <w:tcPr>
            <w:tcW w:w="385" w:type="pct"/>
            <w:tcBorders>
              <w:top w:val="single" w:sz="4" w:space="0" w:color="auto"/>
              <w:left w:val="single" w:sz="4" w:space="0" w:color="auto"/>
              <w:bottom w:val="single" w:sz="4" w:space="0" w:color="auto"/>
              <w:right w:val="nil"/>
            </w:tcBorders>
            <w:vAlign w:val="center"/>
          </w:tcPr>
          <w:p w14:paraId="6044CC8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77</w:t>
            </w:r>
          </w:p>
        </w:tc>
        <w:tc>
          <w:tcPr>
            <w:tcW w:w="344" w:type="pct"/>
            <w:tcBorders>
              <w:top w:val="single" w:sz="4" w:space="0" w:color="auto"/>
              <w:left w:val="single" w:sz="4" w:space="0" w:color="auto"/>
              <w:bottom w:val="single" w:sz="4" w:space="0" w:color="auto"/>
              <w:right w:val="nil"/>
            </w:tcBorders>
            <w:vAlign w:val="center"/>
          </w:tcPr>
          <w:p w14:paraId="4A66E0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67BBEAAB" w14:textId="10DE74F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F2689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47F463D"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1B69A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5617CC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2004</w:t>
            </w:r>
          </w:p>
        </w:tc>
        <w:tc>
          <w:tcPr>
            <w:tcW w:w="1001" w:type="pct"/>
            <w:tcBorders>
              <w:top w:val="single" w:sz="4" w:space="0" w:color="auto"/>
              <w:left w:val="single" w:sz="4" w:space="0" w:color="auto"/>
              <w:bottom w:val="single" w:sz="4" w:space="0" w:color="auto"/>
              <w:right w:val="single" w:sz="4" w:space="0" w:color="auto"/>
            </w:tcBorders>
            <w:vAlign w:val="center"/>
          </w:tcPr>
          <w:p w14:paraId="67FD28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212484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4516F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104</w:t>
            </w:r>
          </w:p>
        </w:tc>
        <w:tc>
          <w:tcPr>
            <w:tcW w:w="539" w:type="pct"/>
            <w:tcBorders>
              <w:top w:val="single" w:sz="4" w:space="0" w:color="auto"/>
              <w:left w:val="single" w:sz="4" w:space="0" w:color="auto"/>
              <w:bottom w:val="single" w:sz="4" w:space="0" w:color="auto"/>
              <w:right w:val="nil"/>
            </w:tcBorders>
            <w:vAlign w:val="center"/>
          </w:tcPr>
          <w:p w14:paraId="733E63F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ТК-6</w:t>
            </w:r>
          </w:p>
        </w:tc>
        <w:tc>
          <w:tcPr>
            <w:tcW w:w="646" w:type="pct"/>
            <w:tcBorders>
              <w:top w:val="single" w:sz="4" w:space="0" w:color="auto"/>
              <w:left w:val="single" w:sz="4" w:space="0" w:color="auto"/>
              <w:bottom w:val="single" w:sz="4" w:space="0" w:color="auto"/>
              <w:right w:val="nil"/>
            </w:tcBorders>
            <w:vAlign w:val="center"/>
          </w:tcPr>
          <w:p w14:paraId="3B8D77A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ТК-7</w:t>
            </w:r>
          </w:p>
        </w:tc>
        <w:tc>
          <w:tcPr>
            <w:tcW w:w="385" w:type="pct"/>
            <w:tcBorders>
              <w:top w:val="single" w:sz="4" w:space="0" w:color="auto"/>
              <w:left w:val="single" w:sz="4" w:space="0" w:color="auto"/>
              <w:bottom w:val="single" w:sz="4" w:space="0" w:color="auto"/>
              <w:right w:val="nil"/>
            </w:tcBorders>
            <w:vAlign w:val="center"/>
          </w:tcPr>
          <w:p w14:paraId="3D3457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344" w:type="pct"/>
            <w:tcBorders>
              <w:top w:val="single" w:sz="4" w:space="0" w:color="auto"/>
              <w:left w:val="single" w:sz="4" w:space="0" w:color="auto"/>
              <w:bottom w:val="single" w:sz="4" w:space="0" w:color="auto"/>
              <w:right w:val="nil"/>
            </w:tcBorders>
            <w:vAlign w:val="center"/>
          </w:tcPr>
          <w:p w14:paraId="1C0034F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4EFC60E9" w14:textId="4139D29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431EB68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C4DBB8E"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1D20EDE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1352D2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2023</w:t>
            </w:r>
          </w:p>
        </w:tc>
        <w:tc>
          <w:tcPr>
            <w:tcW w:w="1001" w:type="pct"/>
            <w:tcBorders>
              <w:top w:val="single" w:sz="4" w:space="0" w:color="auto"/>
              <w:left w:val="single" w:sz="4" w:space="0" w:color="auto"/>
              <w:bottom w:val="single" w:sz="4" w:space="0" w:color="auto"/>
              <w:right w:val="single" w:sz="4" w:space="0" w:color="auto"/>
            </w:tcBorders>
            <w:vAlign w:val="center"/>
          </w:tcPr>
          <w:p w14:paraId="6B713BD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223C948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26ABDA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105</w:t>
            </w:r>
          </w:p>
        </w:tc>
        <w:tc>
          <w:tcPr>
            <w:tcW w:w="539" w:type="pct"/>
            <w:tcBorders>
              <w:top w:val="single" w:sz="4" w:space="0" w:color="auto"/>
              <w:left w:val="single" w:sz="4" w:space="0" w:color="auto"/>
              <w:bottom w:val="single" w:sz="4" w:space="0" w:color="auto"/>
              <w:right w:val="nil"/>
            </w:tcBorders>
            <w:vAlign w:val="center"/>
          </w:tcPr>
          <w:p w14:paraId="13FA99F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ТК-7</w:t>
            </w:r>
          </w:p>
        </w:tc>
        <w:tc>
          <w:tcPr>
            <w:tcW w:w="646" w:type="pct"/>
            <w:tcBorders>
              <w:top w:val="single" w:sz="4" w:space="0" w:color="auto"/>
              <w:left w:val="single" w:sz="4" w:space="0" w:color="auto"/>
              <w:bottom w:val="single" w:sz="4" w:space="0" w:color="auto"/>
              <w:right w:val="nil"/>
            </w:tcBorders>
            <w:vAlign w:val="center"/>
          </w:tcPr>
          <w:p w14:paraId="0FF2757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w:t>
            </w:r>
          </w:p>
        </w:tc>
        <w:tc>
          <w:tcPr>
            <w:tcW w:w="385" w:type="pct"/>
            <w:tcBorders>
              <w:top w:val="single" w:sz="4" w:space="0" w:color="auto"/>
              <w:left w:val="single" w:sz="4" w:space="0" w:color="auto"/>
              <w:bottom w:val="single" w:sz="4" w:space="0" w:color="auto"/>
              <w:right w:val="nil"/>
            </w:tcBorders>
            <w:vAlign w:val="center"/>
          </w:tcPr>
          <w:p w14:paraId="63907DE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100</w:t>
            </w:r>
          </w:p>
        </w:tc>
        <w:tc>
          <w:tcPr>
            <w:tcW w:w="344" w:type="pct"/>
            <w:tcBorders>
              <w:top w:val="single" w:sz="4" w:space="0" w:color="auto"/>
              <w:left w:val="single" w:sz="4" w:space="0" w:color="auto"/>
              <w:bottom w:val="single" w:sz="4" w:space="0" w:color="auto"/>
              <w:right w:val="nil"/>
            </w:tcBorders>
            <w:vAlign w:val="center"/>
          </w:tcPr>
          <w:p w14:paraId="393A67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10AAF503" w14:textId="6250C0C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098639C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D6337EB"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62652E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EA86AB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2025</w:t>
            </w:r>
          </w:p>
        </w:tc>
        <w:tc>
          <w:tcPr>
            <w:tcW w:w="1001" w:type="pct"/>
            <w:tcBorders>
              <w:top w:val="single" w:sz="4" w:space="0" w:color="auto"/>
              <w:left w:val="single" w:sz="4" w:space="0" w:color="auto"/>
              <w:bottom w:val="single" w:sz="4" w:space="0" w:color="auto"/>
              <w:right w:val="single" w:sz="4" w:space="0" w:color="auto"/>
            </w:tcBorders>
            <w:vAlign w:val="center"/>
          </w:tcPr>
          <w:p w14:paraId="7E1261B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67CA47B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91A1B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106</w:t>
            </w:r>
          </w:p>
        </w:tc>
        <w:tc>
          <w:tcPr>
            <w:tcW w:w="539" w:type="pct"/>
            <w:tcBorders>
              <w:top w:val="single" w:sz="4" w:space="0" w:color="auto"/>
              <w:left w:val="single" w:sz="4" w:space="0" w:color="auto"/>
              <w:bottom w:val="single" w:sz="4" w:space="0" w:color="auto"/>
              <w:right w:val="nil"/>
            </w:tcBorders>
            <w:vAlign w:val="center"/>
          </w:tcPr>
          <w:p w14:paraId="498B2F7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w:t>
            </w:r>
          </w:p>
        </w:tc>
        <w:tc>
          <w:tcPr>
            <w:tcW w:w="646" w:type="pct"/>
            <w:tcBorders>
              <w:top w:val="single" w:sz="4" w:space="0" w:color="auto"/>
              <w:left w:val="single" w:sz="4" w:space="0" w:color="auto"/>
              <w:bottom w:val="single" w:sz="4" w:space="0" w:color="auto"/>
              <w:right w:val="nil"/>
            </w:tcBorders>
            <w:vAlign w:val="center"/>
          </w:tcPr>
          <w:p w14:paraId="7BA989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УЗ-3/1 Кравченко д.3</w:t>
            </w:r>
          </w:p>
        </w:tc>
        <w:tc>
          <w:tcPr>
            <w:tcW w:w="385" w:type="pct"/>
            <w:tcBorders>
              <w:top w:val="single" w:sz="4" w:space="0" w:color="auto"/>
              <w:left w:val="single" w:sz="4" w:space="0" w:color="auto"/>
              <w:bottom w:val="single" w:sz="4" w:space="0" w:color="auto"/>
              <w:right w:val="nil"/>
            </w:tcBorders>
            <w:vAlign w:val="center"/>
          </w:tcPr>
          <w:p w14:paraId="3208263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50</w:t>
            </w:r>
          </w:p>
        </w:tc>
        <w:tc>
          <w:tcPr>
            <w:tcW w:w="344" w:type="pct"/>
            <w:tcBorders>
              <w:top w:val="single" w:sz="4" w:space="0" w:color="auto"/>
              <w:left w:val="single" w:sz="4" w:space="0" w:color="auto"/>
              <w:bottom w:val="single" w:sz="4" w:space="0" w:color="auto"/>
              <w:right w:val="nil"/>
            </w:tcBorders>
            <w:vAlign w:val="center"/>
          </w:tcPr>
          <w:p w14:paraId="7DAE7C5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219</w:t>
            </w:r>
          </w:p>
        </w:tc>
        <w:tc>
          <w:tcPr>
            <w:tcW w:w="497" w:type="pct"/>
            <w:tcBorders>
              <w:top w:val="single" w:sz="4" w:space="0" w:color="auto"/>
              <w:left w:val="single" w:sz="4" w:space="0" w:color="auto"/>
              <w:bottom w:val="single" w:sz="4" w:space="0" w:color="auto"/>
              <w:right w:val="nil"/>
            </w:tcBorders>
            <w:vAlign w:val="center"/>
          </w:tcPr>
          <w:p w14:paraId="29E4310E" w14:textId="4F01390F"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23AA2D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E866AF4"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5C1B9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3F1948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2000</w:t>
            </w:r>
          </w:p>
        </w:tc>
        <w:tc>
          <w:tcPr>
            <w:tcW w:w="1001" w:type="pct"/>
            <w:tcBorders>
              <w:top w:val="single" w:sz="4" w:space="0" w:color="auto"/>
              <w:left w:val="single" w:sz="4" w:space="0" w:color="auto"/>
              <w:bottom w:val="single" w:sz="4" w:space="0" w:color="auto"/>
              <w:right w:val="single" w:sz="4" w:space="0" w:color="auto"/>
            </w:tcBorders>
            <w:vAlign w:val="center"/>
          </w:tcPr>
          <w:p w14:paraId="65DCEF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76F28AE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62E1A7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107</w:t>
            </w:r>
          </w:p>
        </w:tc>
        <w:tc>
          <w:tcPr>
            <w:tcW w:w="539" w:type="pct"/>
            <w:tcBorders>
              <w:top w:val="single" w:sz="4" w:space="0" w:color="auto"/>
              <w:left w:val="single" w:sz="4" w:space="0" w:color="auto"/>
              <w:bottom w:val="single" w:sz="4" w:space="0" w:color="auto"/>
              <w:right w:val="nil"/>
            </w:tcBorders>
            <w:vAlign w:val="center"/>
          </w:tcPr>
          <w:p w14:paraId="41B9F8A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УЗ-3/1</w:t>
            </w:r>
          </w:p>
        </w:tc>
        <w:tc>
          <w:tcPr>
            <w:tcW w:w="646" w:type="pct"/>
            <w:tcBorders>
              <w:top w:val="single" w:sz="4" w:space="0" w:color="auto"/>
              <w:left w:val="single" w:sz="4" w:space="0" w:color="auto"/>
              <w:bottom w:val="single" w:sz="4" w:space="0" w:color="auto"/>
              <w:right w:val="nil"/>
            </w:tcBorders>
            <w:vAlign w:val="center"/>
          </w:tcPr>
          <w:p w14:paraId="168626E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УЗ-3/2 Кравченко д.3</w:t>
            </w:r>
          </w:p>
        </w:tc>
        <w:tc>
          <w:tcPr>
            <w:tcW w:w="385" w:type="pct"/>
            <w:tcBorders>
              <w:top w:val="single" w:sz="4" w:space="0" w:color="auto"/>
              <w:left w:val="single" w:sz="4" w:space="0" w:color="auto"/>
              <w:bottom w:val="single" w:sz="4" w:space="0" w:color="auto"/>
              <w:right w:val="nil"/>
            </w:tcBorders>
            <w:vAlign w:val="center"/>
          </w:tcPr>
          <w:p w14:paraId="338FDAF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6</w:t>
            </w:r>
          </w:p>
        </w:tc>
        <w:tc>
          <w:tcPr>
            <w:tcW w:w="344" w:type="pct"/>
            <w:tcBorders>
              <w:top w:val="single" w:sz="4" w:space="0" w:color="auto"/>
              <w:left w:val="single" w:sz="4" w:space="0" w:color="auto"/>
              <w:bottom w:val="single" w:sz="4" w:space="0" w:color="auto"/>
              <w:right w:val="nil"/>
            </w:tcBorders>
            <w:vAlign w:val="center"/>
          </w:tcPr>
          <w:p w14:paraId="30CF13A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159</w:t>
            </w:r>
          </w:p>
        </w:tc>
        <w:tc>
          <w:tcPr>
            <w:tcW w:w="497" w:type="pct"/>
            <w:tcBorders>
              <w:top w:val="single" w:sz="4" w:space="0" w:color="auto"/>
              <w:left w:val="single" w:sz="4" w:space="0" w:color="auto"/>
              <w:bottom w:val="single" w:sz="4" w:space="0" w:color="auto"/>
              <w:right w:val="nil"/>
            </w:tcBorders>
            <w:vAlign w:val="center"/>
          </w:tcPr>
          <w:p w14:paraId="13321882" w14:textId="29FCC2D5"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наружная(транзит)</w:t>
            </w:r>
          </w:p>
        </w:tc>
        <w:tc>
          <w:tcPr>
            <w:tcW w:w="465" w:type="pct"/>
            <w:tcBorders>
              <w:top w:val="single" w:sz="4" w:space="0" w:color="auto"/>
              <w:left w:val="single" w:sz="4" w:space="0" w:color="auto"/>
              <w:bottom w:val="single" w:sz="4" w:space="0" w:color="auto"/>
              <w:right w:val="nil"/>
            </w:tcBorders>
            <w:vAlign w:val="center"/>
          </w:tcPr>
          <w:p w14:paraId="03E2EC1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3884FC1"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0F685C5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1AAEBB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2000</w:t>
            </w:r>
          </w:p>
        </w:tc>
        <w:tc>
          <w:tcPr>
            <w:tcW w:w="1001" w:type="pct"/>
            <w:tcBorders>
              <w:top w:val="single" w:sz="4" w:space="0" w:color="auto"/>
              <w:left w:val="single" w:sz="4" w:space="0" w:color="auto"/>
              <w:bottom w:val="single" w:sz="4" w:space="0" w:color="auto"/>
              <w:right w:val="single" w:sz="4" w:space="0" w:color="auto"/>
            </w:tcBorders>
            <w:vAlign w:val="center"/>
          </w:tcPr>
          <w:p w14:paraId="0521A63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1D34856C"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51C7DAF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539" w:type="pct"/>
            <w:tcBorders>
              <w:top w:val="single" w:sz="4" w:space="0" w:color="auto"/>
              <w:left w:val="single" w:sz="4" w:space="0" w:color="auto"/>
              <w:bottom w:val="single" w:sz="4" w:space="0" w:color="auto"/>
              <w:right w:val="nil"/>
            </w:tcBorders>
            <w:vAlign w:val="center"/>
          </w:tcPr>
          <w:p w14:paraId="7B2748B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УЗ-3/2</w:t>
            </w:r>
          </w:p>
        </w:tc>
        <w:tc>
          <w:tcPr>
            <w:tcW w:w="646" w:type="pct"/>
            <w:tcBorders>
              <w:top w:val="single" w:sz="4" w:space="0" w:color="auto"/>
              <w:left w:val="single" w:sz="4" w:space="0" w:color="auto"/>
              <w:bottom w:val="single" w:sz="4" w:space="0" w:color="auto"/>
              <w:right w:val="nil"/>
            </w:tcBorders>
            <w:vAlign w:val="center"/>
          </w:tcPr>
          <w:p w14:paraId="2D1D3CF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УЗ-3/3 Кравченко д.3</w:t>
            </w:r>
          </w:p>
        </w:tc>
        <w:tc>
          <w:tcPr>
            <w:tcW w:w="385" w:type="pct"/>
            <w:tcBorders>
              <w:top w:val="single" w:sz="4" w:space="0" w:color="auto"/>
              <w:left w:val="single" w:sz="4" w:space="0" w:color="auto"/>
              <w:bottom w:val="single" w:sz="4" w:space="0" w:color="auto"/>
              <w:right w:val="nil"/>
            </w:tcBorders>
            <w:vAlign w:val="center"/>
          </w:tcPr>
          <w:p w14:paraId="55B7C6B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17</w:t>
            </w:r>
          </w:p>
        </w:tc>
        <w:tc>
          <w:tcPr>
            <w:tcW w:w="344" w:type="pct"/>
            <w:tcBorders>
              <w:top w:val="single" w:sz="4" w:space="0" w:color="auto"/>
              <w:left w:val="single" w:sz="4" w:space="0" w:color="auto"/>
              <w:bottom w:val="single" w:sz="4" w:space="0" w:color="auto"/>
              <w:right w:val="nil"/>
            </w:tcBorders>
            <w:vAlign w:val="center"/>
          </w:tcPr>
          <w:p w14:paraId="064E1F5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159</w:t>
            </w:r>
          </w:p>
        </w:tc>
        <w:tc>
          <w:tcPr>
            <w:tcW w:w="497" w:type="pct"/>
            <w:tcBorders>
              <w:top w:val="single" w:sz="4" w:space="0" w:color="auto"/>
              <w:left w:val="single" w:sz="4" w:space="0" w:color="auto"/>
              <w:bottom w:val="single" w:sz="4" w:space="0" w:color="auto"/>
              <w:right w:val="nil"/>
            </w:tcBorders>
            <w:vAlign w:val="center"/>
          </w:tcPr>
          <w:p w14:paraId="7E13FD93" w14:textId="73141E0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наружная(транзит)</w:t>
            </w:r>
          </w:p>
        </w:tc>
        <w:tc>
          <w:tcPr>
            <w:tcW w:w="465" w:type="pct"/>
            <w:tcBorders>
              <w:top w:val="single" w:sz="4" w:space="0" w:color="auto"/>
              <w:left w:val="single" w:sz="4" w:space="0" w:color="auto"/>
              <w:bottom w:val="single" w:sz="4" w:space="0" w:color="auto"/>
              <w:right w:val="nil"/>
            </w:tcBorders>
            <w:vAlign w:val="center"/>
          </w:tcPr>
          <w:p w14:paraId="5FF3F5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2D1D1393"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4F84C87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40B63C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2000</w:t>
            </w:r>
          </w:p>
        </w:tc>
        <w:tc>
          <w:tcPr>
            <w:tcW w:w="1001" w:type="pct"/>
            <w:tcBorders>
              <w:top w:val="single" w:sz="4" w:space="0" w:color="auto"/>
              <w:left w:val="single" w:sz="4" w:space="0" w:color="auto"/>
              <w:bottom w:val="single" w:sz="4" w:space="0" w:color="auto"/>
              <w:right w:val="single" w:sz="4" w:space="0" w:color="auto"/>
            </w:tcBorders>
            <w:vAlign w:val="center"/>
          </w:tcPr>
          <w:p w14:paraId="3400C93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BFEE3A6"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2EF416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109</w:t>
            </w:r>
          </w:p>
        </w:tc>
        <w:tc>
          <w:tcPr>
            <w:tcW w:w="539" w:type="pct"/>
            <w:tcBorders>
              <w:top w:val="single" w:sz="4" w:space="0" w:color="auto"/>
              <w:left w:val="single" w:sz="4" w:space="0" w:color="auto"/>
              <w:bottom w:val="single" w:sz="4" w:space="0" w:color="auto"/>
              <w:right w:val="nil"/>
            </w:tcBorders>
            <w:vAlign w:val="center"/>
          </w:tcPr>
          <w:p w14:paraId="2FADA7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УЗ-3/3</w:t>
            </w:r>
          </w:p>
        </w:tc>
        <w:tc>
          <w:tcPr>
            <w:tcW w:w="646" w:type="pct"/>
            <w:tcBorders>
              <w:top w:val="single" w:sz="4" w:space="0" w:color="auto"/>
              <w:left w:val="single" w:sz="4" w:space="0" w:color="auto"/>
              <w:bottom w:val="single" w:sz="4" w:space="0" w:color="auto"/>
              <w:right w:val="nil"/>
            </w:tcBorders>
            <w:vAlign w:val="center"/>
          </w:tcPr>
          <w:p w14:paraId="33F136C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ТК-15</w:t>
            </w:r>
          </w:p>
        </w:tc>
        <w:tc>
          <w:tcPr>
            <w:tcW w:w="385" w:type="pct"/>
            <w:tcBorders>
              <w:top w:val="single" w:sz="4" w:space="0" w:color="auto"/>
              <w:left w:val="single" w:sz="4" w:space="0" w:color="auto"/>
              <w:bottom w:val="single" w:sz="4" w:space="0" w:color="auto"/>
              <w:right w:val="nil"/>
            </w:tcBorders>
            <w:vAlign w:val="center"/>
          </w:tcPr>
          <w:p w14:paraId="47CEDA4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34</w:t>
            </w:r>
          </w:p>
        </w:tc>
        <w:tc>
          <w:tcPr>
            <w:tcW w:w="344" w:type="pct"/>
            <w:tcBorders>
              <w:top w:val="single" w:sz="4" w:space="0" w:color="auto"/>
              <w:left w:val="single" w:sz="4" w:space="0" w:color="auto"/>
              <w:bottom w:val="single" w:sz="4" w:space="0" w:color="auto"/>
              <w:right w:val="nil"/>
            </w:tcBorders>
            <w:vAlign w:val="center"/>
          </w:tcPr>
          <w:p w14:paraId="65982D1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133</w:t>
            </w:r>
          </w:p>
        </w:tc>
        <w:tc>
          <w:tcPr>
            <w:tcW w:w="497" w:type="pct"/>
            <w:tcBorders>
              <w:top w:val="single" w:sz="4" w:space="0" w:color="auto"/>
              <w:left w:val="single" w:sz="4" w:space="0" w:color="auto"/>
              <w:bottom w:val="single" w:sz="4" w:space="0" w:color="auto"/>
              <w:right w:val="nil"/>
            </w:tcBorders>
            <w:vAlign w:val="center"/>
          </w:tcPr>
          <w:p w14:paraId="1A074CD0" w14:textId="65CFFAE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51A7F8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49B788D"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B6C5B2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66F23E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2000</w:t>
            </w:r>
          </w:p>
        </w:tc>
        <w:tc>
          <w:tcPr>
            <w:tcW w:w="1001" w:type="pct"/>
            <w:tcBorders>
              <w:top w:val="single" w:sz="4" w:space="0" w:color="auto"/>
              <w:left w:val="single" w:sz="4" w:space="0" w:color="auto"/>
              <w:bottom w:val="single" w:sz="4" w:space="0" w:color="auto"/>
              <w:right w:val="single" w:sz="4" w:space="0" w:color="auto"/>
            </w:tcBorders>
            <w:vAlign w:val="center"/>
          </w:tcPr>
          <w:p w14:paraId="7666420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49ED6BC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0C7035A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110</w:t>
            </w:r>
          </w:p>
        </w:tc>
        <w:tc>
          <w:tcPr>
            <w:tcW w:w="539" w:type="pct"/>
            <w:tcBorders>
              <w:top w:val="single" w:sz="4" w:space="0" w:color="auto"/>
              <w:left w:val="single" w:sz="4" w:space="0" w:color="auto"/>
              <w:bottom w:val="single" w:sz="4" w:space="0" w:color="auto"/>
              <w:right w:val="nil"/>
            </w:tcBorders>
            <w:vAlign w:val="center"/>
          </w:tcPr>
          <w:p w14:paraId="47C6A25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УЗ-3/2</w:t>
            </w:r>
          </w:p>
        </w:tc>
        <w:tc>
          <w:tcPr>
            <w:tcW w:w="646" w:type="pct"/>
            <w:tcBorders>
              <w:top w:val="single" w:sz="4" w:space="0" w:color="auto"/>
              <w:left w:val="single" w:sz="4" w:space="0" w:color="auto"/>
              <w:bottom w:val="single" w:sz="4" w:space="0" w:color="auto"/>
              <w:right w:val="nil"/>
            </w:tcBorders>
            <w:vAlign w:val="center"/>
          </w:tcPr>
          <w:p w14:paraId="2A4F455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2</w:t>
            </w:r>
          </w:p>
        </w:tc>
        <w:tc>
          <w:tcPr>
            <w:tcW w:w="385" w:type="pct"/>
            <w:tcBorders>
              <w:top w:val="single" w:sz="4" w:space="0" w:color="auto"/>
              <w:left w:val="single" w:sz="4" w:space="0" w:color="auto"/>
              <w:bottom w:val="single" w:sz="4" w:space="0" w:color="auto"/>
              <w:right w:val="nil"/>
            </w:tcBorders>
            <w:vAlign w:val="center"/>
          </w:tcPr>
          <w:p w14:paraId="3E24E57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17</w:t>
            </w:r>
          </w:p>
        </w:tc>
        <w:tc>
          <w:tcPr>
            <w:tcW w:w="344" w:type="pct"/>
            <w:tcBorders>
              <w:top w:val="single" w:sz="4" w:space="0" w:color="auto"/>
              <w:left w:val="single" w:sz="4" w:space="0" w:color="auto"/>
              <w:bottom w:val="single" w:sz="4" w:space="0" w:color="auto"/>
              <w:right w:val="nil"/>
            </w:tcBorders>
            <w:vAlign w:val="center"/>
          </w:tcPr>
          <w:p w14:paraId="2884CB0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096E4EA6" w14:textId="76D886F1"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67CBEE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157B27D5"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0B3C0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AEF384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1997</w:t>
            </w:r>
          </w:p>
        </w:tc>
        <w:tc>
          <w:tcPr>
            <w:tcW w:w="1001" w:type="pct"/>
            <w:tcBorders>
              <w:top w:val="single" w:sz="4" w:space="0" w:color="auto"/>
              <w:left w:val="single" w:sz="4" w:space="0" w:color="auto"/>
              <w:bottom w:val="single" w:sz="4" w:space="0" w:color="auto"/>
              <w:right w:val="single" w:sz="4" w:space="0" w:color="auto"/>
            </w:tcBorders>
            <w:vAlign w:val="center"/>
          </w:tcPr>
          <w:p w14:paraId="464E6E6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2B600D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44DC59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111</w:t>
            </w:r>
          </w:p>
        </w:tc>
        <w:tc>
          <w:tcPr>
            <w:tcW w:w="539" w:type="pct"/>
            <w:tcBorders>
              <w:top w:val="single" w:sz="4" w:space="0" w:color="auto"/>
              <w:left w:val="single" w:sz="4" w:space="0" w:color="auto"/>
              <w:bottom w:val="single" w:sz="4" w:space="0" w:color="auto"/>
              <w:right w:val="nil"/>
            </w:tcBorders>
            <w:vAlign w:val="center"/>
          </w:tcPr>
          <w:p w14:paraId="26A2AA3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УЗ-3/1</w:t>
            </w:r>
          </w:p>
        </w:tc>
        <w:tc>
          <w:tcPr>
            <w:tcW w:w="646" w:type="pct"/>
            <w:tcBorders>
              <w:top w:val="single" w:sz="4" w:space="0" w:color="auto"/>
              <w:left w:val="single" w:sz="4" w:space="0" w:color="auto"/>
              <w:bottom w:val="single" w:sz="4" w:space="0" w:color="auto"/>
              <w:right w:val="nil"/>
            </w:tcBorders>
            <w:vAlign w:val="center"/>
          </w:tcPr>
          <w:p w14:paraId="4969EBA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w:t>
            </w:r>
          </w:p>
        </w:tc>
        <w:tc>
          <w:tcPr>
            <w:tcW w:w="385" w:type="pct"/>
            <w:tcBorders>
              <w:top w:val="single" w:sz="4" w:space="0" w:color="auto"/>
              <w:left w:val="single" w:sz="4" w:space="0" w:color="auto"/>
              <w:bottom w:val="single" w:sz="4" w:space="0" w:color="auto"/>
              <w:right w:val="nil"/>
            </w:tcBorders>
            <w:vAlign w:val="center"/>
          </w:tcPr>
          <w:p w14:paraId="7F8366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93</w:t>
            </w:r>
          </w:p>
        </w:tc>
        <w:tc>
          <w:tcPr>
            <w:tcW w:w="344" w:type="pct"/>
            <w:tcBorders>
              <w:top w:val="single" w:sz="4" w:space="0" w:color="auto"/>
              <w:left w:val="single" w:sz="4" w:space="0" w:color="auto"/>
              <w:bottom w:val="single" w:sz="4" w:space="0" w:color="auto"/>
              <w:right w:val="nil"/>
            </w:tcBorders>
            <w:vAlign w:val="center"/>
          </w:tcPr>
          <w:p w14:paraId="6EF773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2608A1D1" w14:textId="6BBDB965"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43486E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E27F354"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DAECC2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5DC0BC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2019</w:t>
            </w:r>
          </w:p>
        </w:tc>
        <w:tc>
          <w:tcPr>
            <w:tcW w:w="1001" w:type="pct"/>
            <w:tcBorders>
              <w:top w:val="single" w:sz="4" w:space="0" w:color="auto"/>
              <w:left w:val="single" w:sz="4" w:space="0" w:color="auto"/>
              <w:bottom w:val="single" w:sz="4" w:space="0" w:color="auto"/>
              <w:right w:val="single" w:sz="4" w:space="0" w:color="auto"/>
            </w:tcBorders>
            <w:vAlign w:val="center"/>
          </w:tcPr>
          <w:p w14:paraId="15BCAFE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46AE6BDF"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1B4A5D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lastRenderedPageBreak/>
              <w:t>112</w:t>
            </w:r>
          </w:p>
        </w:tc>
        <w:tc>
          <w:tcPr>
            <w:tcW w:w="539" w:type="pct"/>
            <w:tcBorders>
              <w:top w:val="single" w:sz="4" w:space="0" w:color="auto"/>
              <w:left w:val="single" w:sz="4" w:space="0" w:color="auto"/>
              <w:bottom w:val="single" w:sz="4" w:space="0" w:color="auto"/>
              <w:right w:val="nil"/>
            </w:tcBorders>
            <w:vAlign w:val="center"/>
          </w:tcPr>
          <w:p w14:paraId="0EEF9A2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УЗ-3/1</w:t>
            </w:r>
          </w:p>
        </w:tc>
        <w:tc>
          <w:tcPr>
            <w:tcW w:w="646" w:type="pct"/>
            <w:tcBorders>
              <w:top w:val="single" w:sz="4" w:space="0" w:color="auto"/>
              <w:left w:val="single" w:sz="4" w:space="0" w:color="auto"/>
              <w:bottom w:val="single" w:sz="4" w:space="0" w:color="auto"/>
              <w:right w:val="nil"/>
            </w:tcBorders>
            <w:vAlign w:val="center"/>
          </w:tcPr>
          <w:p w14:paraId="18F8F24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ТК-8/4,8</w:t>
            </w:r>
          </w:p>
        </w:tc>
        <w:tc>
          <w:tcPr>
            <w:tcW w:w="385" w:type="pct"/>
            <w:tcBorders>
              <w:top w:val="single" w:sz="4" w:space="0" w:color="auto"/>
              <w:left w:val="single" w:sz="4" w:space="0" w:color="auto"/>
              <w:bottom w:val="single" w:sz="4" w:space="0" w:color="auto"/>
              <w:right w:val="nil"/>
            </w:tcBorders>
            <w:vAlign w:val="center"/>
          </w:tcPr>
          <w:p w14:paraId="217365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35</w:t>
            </w:r>
          </w:p>
        </w:tc>
        <w:tc>
          <w:tcPr>
            <w:tcW w:w="344" w:type="pct"/>
            <w:tcBorders>
              <w:top w:val="single" w:sz="4" w:space="0" w:color="auto"/>
              <w:left w:val="single" w:sz="4" w:space="0" w:color="auto"/>
              <w:bottom w:val="single" w:sz="4" w:space="0" w:color="auto"/>
              <w:right w:val="nil"/>
            </w:tcBorders>
            <w:vAlign w:val="center"/>
          </w:tcPr>
          <w:p w14:paraId="62FCA7C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108</w:t>
            </w:r>
          </w:p>
        </w:tc>
        <w:tc>
          <w:tcPr>
            <w:tcW w:w="497" w:type="pct"/>
            <w:tcBorders>
              <w:top w:val="single" w:sz="4" w:space="0" w:color="auto"/>
              <w:left w:val="single" w:sz="4" w:space="0" w:color="auto"/>
              <w:bottom w:val="single" w:sz="4" w:space="0" w:color="auto"/>
              <w:right w:val="nil"/>
            </w:tcBorders>
            <w:vAlign w:val="center"/>
          </w:tcPr>
          <w:p w14:paraId="11BDDEAE" w14:textId="687E3C9E"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C147B1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8C254C7"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23B3E1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45C9020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2013</w:t>
            </w:r>
          </w:p>
        </w:tc>
        <w:tc>
          <w:tcPr>
            <w:tcW w:w="1001" w:type="pct"/>
            <w:tcBorders>
              <w:top w:val="single" w:sz="4" w:space="0" w:color="auto"/>
              <w:left w:val="single" w:sz="4" w:space="0" w:color="auto"/>
              <w:bottom w:val="single" w:sz="4" w:space="0" w:color="auto"/>
              <w:right w:val="single" w:sz="4" w:space="0" w:color="auto"/>
            </w:tcBorders>
            <w:vAlign w:val="center"/>
          </w:tcPr>
          <w:p w14:paraId="4B60411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19605FA7"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C6D134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113</w:t>
            </w:r>
          </w:p>
        </w:tc>
        <w:tc>
          <w:tcPr>
            <w:tcW w:w="539" w:type="pct"/>
            <w:tcBorders>
              <w:top w:val="single" w:sz="4" w:space="0" w:color="auto"/>
              <w:left w:val="single" w:sz="4" w:space="0" w:color="auto"/>
              <w:bottom w:val="single" w:sz="4" w:space="0" w:color="auto"/>
              <w:right w:val="nil"/>
            </w:tcBorders>
            <w:vAlign w:val="center"/>
          </w:tcPr>
          <w:p w14:paraId="6F89F0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ТК-8/4,8</w:t>
            </w:r>
          </w:p>
        </w:tc>
        <w:tc>
          <w:tcPr>
            <w:tcW w:w="646" w:type="pct"/>
            <w:tcBorders>
              <w:top w:val="single" w:sz="4" w:space="0" w:color="auto"/>
              <w:left w:val="single" w:sz="4" w:space="0" w:color="auto"/>
              <w:bottom w:val="single" w:sz="4" w:space="0" w:color="auto"/>
              <w:right w:val="nil"/>
            </w:tcBorders>
            <w:vAlign w:val="center"/>
          </w:tcPr>
          <w:p w14:paraId="19DA3B3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4</w:t>
            </w:r>
          </w:p>
        </w:tc>
        <w:tc>
          <w:tcPr>
            <w:tcW w:w="385" w:type="pct"/>
            <w:tcBorders>
              <w:top w:val="single" w:sz="4" w:space="0" w:color="auto"/>
              <w:left w:val="single" w:sz="4" w:space="0" w:color="auto"/>
              <w:bottom w:val="single" w:sz="4" w:space="0" w:color="auto"/>
              <w:right w:val="nil"/>
            </w:tcBorders>
            <w:vAlign w:val="center"/>
          </w:tcPr>
          <w:p w14:paraId="641E020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21</w:t>
            </w:r>
          </w:p>
        </w:tc>
        <w:tc>
          <w:tcPr>
            <w:tcW w:w="344" w:type="pct"/>
            <w:tcBorders>
              <w:top w:val="single" w:sz="4" w:space="0" w:color="auto"/>
              <w:left w:val="single" w:sz="4" w:space="0" w:color="auto"/>
              <w:bottom w:val="single" w:sz="4" w:space="0" w:color="auto"/>
              <w:right w:val="nil"/>
            </w:tcBorders>
            <w:vAlign w:val="center"/>
          </w:tcPr>
          <w:p w14:paraId="6E415D2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5C9E7B80" w14:textId="4DE86D03"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46F4C6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376EFC28"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7CC491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31D114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2019</w:t>
            </w:r>
          </w:p>
        </w:tc>
        <w:tc>
          <w:tcPr>
            <w:tcW w:w="1001" w:type="pct"/>
            <w:tcBorders>
              <w:top w:val="single" w:sz="4" w:space="0" w:color="auto"/>
              <w:left w:val="single" w:sz="4" w:space="0" w:color="auto"/>
              <w:bottom w:val="single" w:sz="4" w:space="0" w:color="auto"/>
              <w:right w:val="single" w:sz="4" w:space="0" w:color="auto"/>
            </w:tcBorders>
            <w:vAlign w:val="center"/>
          </w:tcPr>
          <w:p w14:paraId="7D2BEE4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0B44B851"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1423EF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114</w:t>
            </w:r>
          </w:p>
        </w:tc>
        <w:tc>
          <w:tcPr>
            <w:tcW w:w="539" w:type="pct"/>
            <w:tcBorders>
              <w:top w:val="single" w:sz="4" w:space="0" w:color="auto"/>
              <w:left w:val="single" w:sz="4" w:space="0" w:color="auto"/>
              <w:bottom w:val="single" w:sz="4" w:space="0" w:color="auto"/>
              <w:right w:val="nil"/>
            </w:tcBorders>
            <w:vAlign w:val="center"/>
          </w:tcPr>
          <w:p w14:paraId="0575830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ТК-8/4,8</w:t>
            </w:r>
          </w:p>
        </w:tc>
        <w:tc>
          <w:tcPr>
            <w:tcW w:w="646" w:type="pct"/>
            <w:tcBorders>
              <w:top w:val="single" w:sz="4" w:space="0" w:color="auto"/>
              <w:left w:val="single" w:sz="4" w:space="0" w:color="auto"/>
              <w:bottom w:val="single" w:sz="4" w:space="0" w:color="auto"/>
              <w:right w:val="nil"/>
            </w:tcBorders>
            <w:vAlign w:val="center"/>
          </w:tcPr>
          <w:p w14:paraId="082FCD4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8</w:t>
            </w:r>
          </w:p>
        </w:tc>
        <w:tc>
          <w:tcPr>
            <w:tcW w:w="385" w:type="pct"/>
            <w:tcBorders>
              <w:top w:val="single" w:sz="4" w:space="0" w:color="auto"/>
              <w:left w:val="single" w:sz="4" w:space="0" w:color="auto"/>
              <w:bottom w:val="single" w:sz="4" w:space="0" w:color="auto"/>
              <w:right w:val="nil"/>
            </w:tcBorders>
            <w:vAlign w:val="center"/>
          </w:tcPr>
          <w:p w14:paraId="2CE3DA3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w:t>
            </w:r>
          </w:p>
        </w:tc>
        <w:tc>
          <w:tcPr>
            <w:tcW w:w="344" w:type="pct"/>
            <w:tcBorders>
              <w:top w:val="single" w:sz="4" w:space="0" w:color="auto"/>
              <w:left w:val="single" w:sz="4" w:space="0" w:color="auto"/>
              <w:bottom w:val="single" w:sz="4" w:space="0" w:color="auto"/>
              <w:right w:val="nil"/>
            </w:tcBorders>
            <w:vAlign w:val="center"/>
          </w:tcPr>
          <w:p w14:paraId="3C364DC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0A520204" w14:textId="68AAF05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0724149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E35D299"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41DCFBD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55B653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2020</w:t>
            </w:r>
          </w:p>
        </w:tc>
        <w:tc>
          <w:tcPr>
            <w:tcW w:w="1001" w:type="pct"/>
            <w:tcBorders>
              <w:top w:val="single" w:sz="4" w:space="0" w:color="auto"/>
              <w:left w:val="single" w:sz="4" w:space="0" w:color="auto"/>
              <w:bottom w:val="single" w:sz="4" w:space="0" w:color="auto"/>
              <w:right w:val="single" w:sz="4" w:space="0" w:color="auto"/>
            </w:tcBorders>
            <w:vAlign w:val="center"/>
          </w:tcPr>
          <w:p w14:paraId="4EA0D6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6BE3F078"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665FB19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115</w:t>
            </w:r>
          </w:p>
        </w:tc>
        <w:tc>
          <w:tcPr>
            <w:tcW w:w="539" w:type="pct"/>
            <w:tcBorders>
              <w:top w:val="single" w:sz="4" w:space="0" w:color="auto"/>
              <w:left w:val="single" w:sz="4" w:space="0" w:color="auto"/>
              <w:bottom w:val="single" w:sz="4" w:space="0" w:color="auto"/>
              <w:right w:val="nil"/>
            </w:tcBorders>
            <w:vAlign w:val="center"/>
          </w:tcPr>
          <w:p w14:paraId="002D20F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w:t>
            </w:r>
          </w:p>
        </w:tc>
        <w:tc>
          <w:tcPr>
            <w:tcW w:w="646" w:type="pct"/>
            <w:tcBorders>
              <w:top w:val="single" w:sz="4" w:space="0" w:color="auto"/>
              <w:left w:val="single" w:sz="4" w:space="0" w:color="auto"/>
              <w:bottom w:val="single" w:sz="4" w:space="0" w:color="auto"/>
              <w:right w:val="nil"/>
            </w:tcBorders>
            <w:vAlign w:val="center"/>
          </w:tcPr>
          <w:p w14:paraId="5E554F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5 (Детский Сад)</w:t>
            </w:r>
          </w:p>
        </w:tc>
        <w:tc>
          <w:tcPr>
            <w:tcW w:w="385" w:type="pct"/>
            <w:tcBorders>
              <w:top w:val="single" w:sz="4" w:space="0" w:color="auto"/>
              <w:left w:val="single" w:sz="4" w:space="0" w:color="auto"/>
              <w:bottom w:val="single" w:sz="4" w:space="0" w:color="auto"/>
              <w:right w:val="nil"/>
            </w:tcBorders>
            <w:vAlign w:val="center"/>
          </w:tcPr>
          <w:p w14:paraId="09D0656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27</w:t>
            </w:r>
          </w:p>
        </w:tc>
        <w:tc>
          <w:tcPr>
            <w:tcW w:w="344" w:type="pct"/>
            <w:tcBorders>
              <w:top w:val="single" w:sz="4" w:space="0" w:color="auto"/>
              <w:left w:val="single" w:sz="4" w:space="0" w:color="auto"/>
              <w:bottom w:val="single" w:sz="4" w:space="0" w:color="auto"/>
              <w:right w:val="nil"/>
            </w:tcBorders>
            <w:vAlign w:val="center"/>
          </w:tcPr>
          <w:p w14:paraId="1ACF61F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20EDD4AA" w14:textId="00D33B2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5F043D5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40B34785"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8CB83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277D29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2005</w:t>
            </w:r>
          </w:p>
        </w:tc>
        <w:tc>
          <w:tcPr>
            <w:tcW w:w="1001" w:type="pct"/>
            <w:tcBorders>
              <w:top w:val="single" w:sz="4" w:space="0" w:color="auto"/>
              <w:left w:val="single" w:sz="4" w:space="0" w:color="auto"/>
              <w:bottom w:val="single" w:sz="4" w:space="0" w:color="auto"/>
              <w:right w:val="single" w:sz="4" w:space="0" w:color="auto"/>
            </w:tcBorders>
            <w:vAlign w:val="center"/>
          </w:tcPr>
          <w:p w14:paraId="79D7EE7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5042981C"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557A47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116</w:t>
            </w:r>
          </w:p>
        </w:tc>
        <w:tc>
          <w:tcPr>
            <w:tcW w:w="539" w:type="pct"/>
            <w:tcBorders>
              <w:top w:val="single" w:sz="4" w:space="0" w:color="auto"/>
              <w:left w:val="single" w:sz="4" w:space="0" w:color="auto"/>
              <w:bottom w:val="single" w:sz="4" w:space="0" w:color="auto"/>
              <w:right w:val="nil"/>
            </w:tcBorders>
            <w:vAlign w:val="center"/>
          </w:tcPr>
          <w:p w14:paraId="4E4C8AB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ТК-8</w:t>
            </w:r>
          </w:p>
        </w:tc>
        <w:tc>
          <w:tcPr>
            <w:tcW w:w="646" w:type="pct"/>
            <w:tcBorders>
              <w:top w:val="single" w:sz="4" w:space="0" w:color="auto"/>
              <w:left w:val="single" w:sz="4" w:space="0" w:color="auto"/>
              <w:bottom w:val="single" w:sz="4" w:space="0" w:color="auto"/>
              <w:right w:val="nil"/>
            </w:tcBorders>
            <w:vAlign w:val="center"/>
          </w:tcPr>
          <w:p w14:paraId="6973995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7 (Поликлиника)</w:t>
            </w:r>
          </w:p>
        </w:tc>
        <w:tc>
          <w:tcPr>
            <w:tcW w:w="385" w:type="pct"/>
            <w:tcBorders>
              <w:top w:val="single" w:sz="4" w:space="0" w:color="auto"/>
              <w:left w:val="single" w:sz="4" w:space="0" w:color="auto"/>
              <w:bottom w:val="single" w:sz="4" w:space="0" w:color="auto"/>
              <w:right w:val="nil"/>
            </w:tcBorders>
            <w:vAlign w:val="center"/>
          </w:tcPr>
          <w:p w14:paraId="12CEF4F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344" w:type="pct"/>
            <w:tcBorders>
              <w:top w:val="single" w:sz="4" w:space="0" w:color="auto"/>
              <w:left w:val="single" w:sz="4" w:space="0" w:color="auto"/>
              <w:bottom w:val="single" w:sz="4" w:space="0" w:color="auto"/>
              <w:right w:val="nil"/>
            </w:tcBorders>
            <w:vAlign w:val="center"/>
          </w:tcPr>
          <w:p w14:paraId="2898E82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76</w:t>
            </w:r>
          </w:p>
        </w:tc>
        <w:tc>
          <w:tcPr>
            <w:tcW w:w="497" w:type="pct"/>
            <w:tcBorders>
              <w:top w:val="single" w:sz="4" w:space="0" w:color="auto"/>
              <w:left w:val="single" w:sz="4" w:space="0" w:color="auto"/>
              <w:bottom w:val="single" w:sz="4" w:space="0" w:color="auto"/>
              <w:right w:val="nil"/>
            </w:tcBorders>
            <w:vAlign w:val="center"/>
          </w:tcPr>
          <w:p w14:paraId="0D0EBEAB" w14:textId="4291498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09B556D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0CD0B90B"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3E578D0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FCAEC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2018</w:t>
            </w:r>
          </w:p>
        </w:tc>
        <w:tc>
          <w:tcPr>
            <w:tcW w:w="1001" w:type="pct"/>
            <w:tcBorders>
              <w:top w:val="single" w:sz="4" w:space="0" w:color="auto"/>
              <w:left w:val="single" w:sz="4" w:space="0" w:color="auto"/>
              <w:bottom w:val="single" w:sz="4" w:space="0" w:color="auto"/>
              <w:right w:val="single" w:sz="4" w:space="0" w:color="auto"/>
            </w:tcBorders>
            <w:vAlign w:val="center"/>
          </w:tcPr>
          <w:p w14:paraId="66CFE2F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6CCB4A84"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5D252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117</w:t>
            </w:r>
          </w:p>
        </w:tc>
        <w:tc>
          <w:tcPr>
            <w:tcW w:w="539" w:type="pct"/>
            <w:tcBorders>
              <w:top w:val="single" w:sz="4" w:space="0" w:color="auto"/>
              <w:left w:val="single" w:sz="4" w:space="0" w:color="auto"/>
              <w:bottom w:val="single" w:sz="4" w:space="0" w:color="auto"/>
              <w:right w:val="nil"/>
            </w:tcBorders>
            <w:vAlign w:val="center"/>
          </w:tcPr>
          <w:p w14:paraId="10B2BF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ТК-7</w:t>
            </w:r>
          </w:p>
        </w:tc>
        <w:tc>
          <w:tcPr>
            <w:tcW w:w="646" w:type="pct"/>
            <w:tcBorders>
              <w:top w:val="single" w:sz="4" w:space="0" w:color="auto"/>
              <w:left w:val="single" w:sz="4" w:space="0" w:color="auto"/>
              <w:bottom w:val="single" w:sz="4" w:space="0" w:color="auto"/>
              <w:right w:val="nil"/>
            </w:tcBorders>
            <w:vAlign w:val="center"/>
          </w:tcPr>
          <w:p w14:paraId="3474FF2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18</w:t>
            </w:r>
          </w:p>
        </w:tc>
        <w:tc>
          <w:tcPr>
            <w:tcW w:w="385" w:type="pct"/>
            <w:tcBorders>
              <w:top w:val="single" w:sz="4" w:space="0" w:color="auto"/>
              <w:left w:val="single" w:sz="4" w:space="0" w:color="auto"/>
              <w:bottom w:val="single" w:sz="4" w:space="0" w:color="auto"/>
              <w:right w:val="nil"/>
            </w:tcBorders>
            <w:vAlign w:val="center"/>
          </w:tcPr>
          <w:p w14:paraId="076C5E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w:t>
            </w:r>
          </w:p>
        </w:tc>
        <w:tc>
          <w:tcPr>
            <w:tcW w:w="344" w:type="pct"/>
            <w:tcBorders>
              <w:top w:val="single" w:sz="4" w:space="0" w:color="auto"/>
              <w:left w:val="single" w:sz="4" w:space="0" w:color="auto"/>
              <w:bottom w:val="single" w:sz="4" w:space="0" w:color="auto"/>
              <w:right w:val="nil"/>
            </w:tcBorders>
            <w:vAlign w:val="center"/>
          </w:tcPr>
          <w:p w14:paraId="637D685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5D1990B9" w14:textId="5ABF356F"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8D1FA5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A7E0CCF"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00BE514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04179E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2008</w:t>
            </w:r>
          </w:p>
        </w:tc>
        <w:tc>
          <w:tcPr>
            <w:tcW w:w="1001" w:type="pct"/>
            <w:tcBorders>
              <w:top w:val="single" w:sz="4" w:space="0" w:color="auto"/>
              <w:left w:val="single" w:sz="4" w:space="0" w:color="auto"/>
              <w:bottom w:val="single" w:sz="4" w:space="0" w:color="auto"/>
              <w:right w:val="single" w:sz="4" w:space="0" w:color="auto"/>
            </w:tcBorders>
            <w:vAlign w:val="center"/>
          </w:tcPr>
          <w:p w14:paraId="0AEE234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756E6CA9"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4DF6A09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118</w:t>
            </w:r>
          </w:p>
        </w:tc>
        <w:tc>
          <w:tcPr>
            <w:tcW w:w="539" w:type="pct"/>
            <w:tcBorders>
              <w:top w:val="single" w:sz="4" w:space="0" w:color="auto"/>
              <w:left w:val="single" w:sz="4" w:space="0" w:color="auto"/>
              <w:bottom w:val="single" w:sz="4" w:space="0" w:color="auto"/>
              <w:right w:val="nil"/>
            </w:tcBorders>
            <w:vAlign w:val="center"/>
          </w:tcPr>
          <w:p w14:paraId="097C12B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ТК-6</w:t>
            </w:r>
          </w:p>
        </w:tc>
        <w:tc>
          <w:tcPr>
            <w:tcW w:w="646" w:type="pct"/>
            <w:tcBorders>
              <w:top w:val="single" w:sz="4" w:space="0" w:color="auto"/>
              <w:left w:val="single" w:sz="4" w:space="0" w:color="auto"/>
              <w:bottom w:val="single" w:sz="4" w:space="0" w:color="auto"/>
              <w:right w:val="nil"/>
            </w:tcBorders>
            <w:vAlign w:val="center"/>
          </w:tcPr>
          <w:p w14:paraId="77E7612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19</w:t>
            </w:r>
          </w:p>
        </w:tc>
        <w:tc>
          <w:tcPr>
            <w:tcW w:w="385" w:type="pct"/>
            <w:tcBorders>
              <w:top w:val="single" w:sz="4" w:space="0" w:color="auto"/>
              <w:left w:val="single" w:sz="4" w:space="0" w:color="auto"/>
              <w:bottom w:val="single" w:sz="4" w:space="0" w:color="auto"/>
              <w:right w:val="nil"/>
            </w:tcBorders>
            <w:vAlign w:val="center"/>
          </w:tcPr>
          <w:p w14:paraId="0287117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54</w:t>
            </w:r>
          </w:p>
        </w:tc>
        <w:tc>
          <w:tcPr>
            <w:tcW w:w="344" w:type="pct"/>
            <w:tcBorders>
              <w:top w:val="single" w:sz="4" w:space="0" w:color="auto"/>
              <w:left w:val="single" w:sz="4" w:space="0" w:color="auto"/>
              <w:bottom w:val="single" w:sz="4" w:space="0" w:color="auto"/>
              <w:right w:val="nil"/>
            </w:tcBorders>
            <w:vAlign w:val="center"/>
          </w:tcPr>
          <w:p w14:paraId="12B635F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7341D505" w14:textId="3E028D0C"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3F9614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BA90391"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1DFABEA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76FB7CC"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2008</w:t>
            </w:r>
          </w:p>
        </w:tc>
        <w:tc>
          <w:tcPr>
            <w:tcW w:w="1001" w:type="pct"/>
            <w:tcBorders>
              <w:top w:val="single" w:sz="4" w:space="0" w:color="auto"/>
              <w:left w:val="single" w:sz="4" w:space="0" w:color="auto"/>
              <w:bottom w:val="single" w:sz="4" w:space="0" w:color="auto"/>
              <w:right w:val="single" w:sz="4" w:space="0" w:color="auto"/>
            </w:tcBorders>
            <w:vAlign w:val="center"/>
          </w:tcPr>
          <w:p w14:paraId="53EAE56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w:t>
            </w:r>
          </w:p>
        </w:tc>
      </w:tr>
      <w:tr w:rsidR="004F2384" w:rsidRPr="004F2384" w14:paraId="68F0D35E"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84B98F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119</w:t>
            </w:r>
          </w:p>
        </w:tc>
        <w:tc>
          <w:tcPr>
            <w:tcW w:w="539" w:type="pct"/>
            <w:tcBorders>
              <w:top w:val="single" w:sz="4" w:space="0" w:color="auto"/>
              <w:left w:val="single" w:sz="4" w:space="0" w:color="auto"/>
              <w:bottom w:val="single" w:sz="4" w:space="0" w:color="auto"/>
              <w:right w:val="nil"/>
            </w:tcBorders>
            <w:vAlign w:val="center"/>
          </w:tcPr>
          <w:p w14:paraId="7738021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ТК-5</w:t>
            </w:r>
          </w:p>
        </w:tc>
        <w:tc>
          <w:tcPr>
            <w:tcW w:w="646" w:type="pct"/>
            <w:tcBorders>
              <w:top w:val="single" w:sz="4" w:space="0" w:color="auto"/>
              <w:left w:val="single" w:sz="4" w:space="0" w:color="auto"/>
              <w:bottom w:val="single" w:sz="4" w:space="0" w:color="auto"/>
              <w:right w:val="nil"/>
            </w:tcBorders>
            <w:vAlign w:val="center"/>
          </w:tcPr>
          <w:p w14:paraId="3AB4F55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Садовая 65</w:t>
            </w:r>
          </w:p>
        </w:tc>
        <w:tc>
          <w:tcPr>
            <w:tcW w:w="385" w:type="pct"/>
            <w:tcBorders>
              <w:top w:val="single" w:sz="4" w:space="0" w:color="auto"/>
              <w:left w:val="single" w:sz="4" w:space="0" w:color="auto"/>
              <w:bottom w:val="single" w:sz="4" w:space="0" w:color="auto"/>
              <w:right w:val="nil"/>
            </w:tcBorders>
            <w:vAlign w:val="center"/>
          </w:tcPr>
          <w:p w14:paraId="4B34BB1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90</w:t>
            </w:r>
          </w:p>
        </w:tc>
        <w:tc>
          <w:tcPr>
            <w:tcW w:w="344" w:type="pct"/>
            <w:tcBorders>
              <w:top w:val="single" w:sz="4" w:space="0" w:color="auto"/>
              <w:left w:val="single" w:sz="4" w:space="0" w:color="auto"/>
              <w:bottom w:val="single" w:sz="4" w:space="0" w:color="auto"/>
              <w:right w:val="nil"/>
            </w:tcBorders>
            <w:vAlign w:val="center"/>
          </w:tcPr>
          <w:p w14:paraId="40FA027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57</w:t>
            </w:r>
          </w:p>
        </w:tc>
        <w:tc>
          <w:tcPr>
            <w:tcW w:w="497" w:type="pct"/>
            <w:tcBorders>
              <w:top w:val="single" w:sz="4" w:space="0" w:color="auto"/>
              <w:left w:val="single" w:sz="4" w:space="0" w:color="auto"/>
              <w:bottom w:val="single" w:sz="4" w:space="0" w:color="auto"/>
              <w:right w:val="nil"/>
            </w:tcBorders>
            <w:vAlign w:val="center"/>
          </w:tcPr>
          <w:p w14:paraId="523DC0BC" w14:textId="02E9DFCD"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надземная</w:t>
            </w:r>
          </w:p>
        </w:tc>
        <w:tc>
          <w:tcPr>
            <w:tcW w:w="465" w:type="pct"/>
            <w:tcBorders>
              <w:top w:val="single" w:sz="4" w:space="0" w:color="auto"/>
              <w:left w:val="single" w:sz="4" w:space="0" w:color="auto"/>
              <w:bottom w:val="single" w:sz="4" w:space="0" w:color="auto"/>
              <w:right w:val="nil"/>
            </w:tcBorders>
            <w:vAlign w:val="center"/>
          </w:tcPr>
          <w:p w14:paraId="2617D1E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ADC4A14" w14:textId="77777777" w:rsidR="004F2384" w:rsidRPr="004F2384" w:rsidRDefault="004F2384" w:rsidP="004F2384">
            <w:pPr>
              <w:spacing w:after="0" w:line="240" w:lineRule="auto"/>
              <w:jc w:val="center"/>
              <w:rPr>
                <w:sz w:val="20"/>
                <w:szCs w:val="20"/>
                <w:lang w:eastAsia="ru-RU"/>
              </w:rPr>
            </w:pPr>
          </w:p>
        </w:tc>
        <w:tc>
          <w:tcPr>
            <w:tcW w:w="373" w:type="pct"/>
            <w:tcBorders>
              <w:top w:val="single" w:sz="4" w:space="0" w:color="auto"/>
              <w:left w:val="single" w:sz="4" w:space="0" w:color="auto"/>
              <w:bottom w:val="single" w:sz="4" w:space="0" w:color="auto"/>
              <w:right w:val="nil"/>
            </w:tcBorders>
            <w:vAlign w:val="center"/>
          </w:tcPr>
          <w:p w14:paraId="7012E63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2015A24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2024</w:t>
            </w:r>
          </w:p>
        </w:tc>
        <w:tc>
          <w:tcPr>
            <w:tcW w:w="1001" w:type="pct"/>
            <w:tcBorders>
              <w:top w:val="single" w:sz="4" w:space="0" w:color="auto"/>
              <w:left w:val="single" w:sz="4" w:space="0" w:color="auto"/>
              <w:bottom w:val="single" w:sz="4" w:space="0" w:color="auto"/>
              <w:right w:val="single" w:sz="4" w:space="0" w:color="auto"/>
            </w:tcBorders>
            <w:vAlign w:val="center"/>
          </w:tcPr>
          <w:p w14:paraId="78FEFB0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ППУ оцинковка/полипропилен</w:t>
            </w:r>
          </w:p>
        </w:tc>
      </w:tr>
      <w:tr w:rsidR="004F2384" w:rsidRPr="004F2384" w14:paraId="24507DFA"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79E9B45B"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120</w:t>
            </w:r>
          </w:p>
        </w:tc>
        <w:tc>
          <w:tcPr>
            <w:tcW w:w="539" w:type="pct"/>
            <w:tcBorders>
              <w:top w:val="single" w:sz="4" w:space="0" w:color="auto"/>
              <w:left w:val="single" w:sz="4" w:space="0" w:color="auto"/>
              <w:bottom w:val="single" w:sz="4" w:space="0" w:color="auto"/>
              <w:right w:val="nil"/>
            </w:tcBorders>
            <w:vAlign w:val="center"/>
          </w:tcPr>
          <w:p w14:paraId="15B906E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w:t>
            </w:r>
          </w:p>
        </w:tc>
        <w:tc>
          <w:tcPr>
            <w:tcW w:w="646" w:type="pct"/>
            <w:tcBorders>
              <w:top w:val="single" w:sz="4" w:space="0" w:color="auto"/>
              <w:left w:val="single" w:sz="4" w:space="0" w:color="auto"/>
              <w:bottom w:val="single" w:sz="4" w:space="0" w:color="auto"/>
              <w:right w:val="nil"/>
            </w:tcBorders>
            <w:vAlign w:val="center"/>
          </w:tcPr>
          <w:p w14:paraId="764A07C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ТК-4/9,10</w:t>
            </w:r>
          </w:p>
        </w:tc>
        <w:tc>
          <w:tcPr>
            <w:tcW w:w="385" w:type="pct"/>
            <w:tcBorders>
              <w:top w:val="single" w:sz="4" w:space="0" w:color="auto"/>
              <w:left w:val="single" w:sz="4" w:space="0" w:color="auto"/>
              <w:bottom w:val="single" w:sz="4" w:space="0" w:color="auto"/>
              <w:right w:val="nil"/>
            </w:tcBorders>
            <w:vAlign w:val="center"/>
          </w:tcPr>
          <w:p w14:paraId="111A65C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41</w:t>
            </w:r>
          </w:p>
        </w:tc>
        <w:tc>
          <w:tcPr>
            <w:tcW w:w="344" w:type="pct"/>
            <w:tcBorders>
              <w:top w:val="single" w:sz="4" w:space="0" w:color="auto"/>
              <w:left w:val="single" w:sz="4" w:space="0" w:color="auto"/>
              <w:bottom w:val="single" w:sz="4" w:space="0" w:color="auto"/>
              <w:right w:val="nil"/>
            </w:tcBorders>
            <w:vAlign w:val="center"/>
          </w:tcPr>
          <w:p w14:paraId="3CBEFAD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05A95CB4" w14:textId="613B782A"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4D56160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7A97933B"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23F84156"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05EF404F"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2004</w:t>
            </w:r>
          </w:p>
        </w:tc>
        <w:tc>
          <w:tcPr>
            <w:tcW w:w="1001" w:type="pct"/>
            <w:tcBorders>
              <w:top w:val="single" w:sz="4" w:space="0" w:color="auto"/>
              <w:left w:val="single" w:sz="4" w:space="0" w:color="auto"/>
              <w:bottom w:val="single" w:sz="4" w:space="0" w:color="auto"/>
              <w:right w:val="single" w:sz="4" w:space="0" w:color="auto"/>
            </w:tcBorders>
            <w:vAlign w:val="center"/>
          </w:tcPr>
          <w:p w14:paraId="4682D5C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076E3560"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3EFDA042"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121</w:t>
            </w:r>
          </w:p>
        </w:tc>
        <w:tc>
          <w:tcPr>
            <w:tcW w:w="539" w:type="pct"/>
            <w:tcBorders>
              <w:top w:val="single" w:sz="4" w:space="0" w:color="auto"/>
              <w:left w:val="single" w:sz="4" w:space="0" w:color="auto"/>
              <w:bottom w:val="single" w:sz="4" w:space="0" w:color="auto"/>
              <w:right w:val="nil"/>
            </w:tcBorders>
            <w:vAlign w:val="center"/>
          </w:tcPr>
          <w:p w14:paraId="22F9E5E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ТК-4/9,10</w:t>
            </w:r>
          </w:p>
        </w:tc>
        <w:tc>
          <w:tcPr>
            <w:tcW w:w="646" w:type="pct"/>
            <w:tcBorders>
              <w:top w:val="single" w:sz="4" w:space="0" w:color="auto"/>
              <w:left w:val="single" w:sz="4" w:space="0" w:color="auto"/>
              <w:bottom w:val="single" w:sz="4" w:space="0" w:color="auto"/>
              <w:right w:val="nil"/>
            </w:tcBorders>
            <w:vAlign w:val="center"/>
          </w:tcPr>
          <w:p w14:paraId="67F5DEA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10</w:t>
            </w:r>
          </w:p>
        </w:tc>
        <w:tc>
          <w:tcPr>
            <w:tcW w:w="385" w:type="pct"/>
            <w:tcBorders>
              <w:top w:val="single" w:sz="4" w:space="0" w:color="auto"/>
              <w:left w:val="single" w:sz="4" w:space="0" w:color="auto"/>
              <w:bottom w:val="single" w:sz="4" w:space="0" w:color="auto"/>
              <w:right w:val="nil"/>
            </w:tcBorders>
            <w:vAlign w:val="center"/>
          </w:tcPr>
          <w:p w14:paraId="5E6AAF2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42</w:t>
            </w:r>
          </w:p>
        </w:tc>
        <w:tc>
          <w:tcPr>
            <w:tcW w:w="344" w:type="pct"/>
            <w:tcBorders>
              <w:top w:val="single" w:sz="4" w:space="0" w:color="auto"/>
              <w:left w:val="single" w:sz="4" w:space="0" w:color="auto"/>
              <w:bottom w:val="single" w:sz="4" w:space="0" w:color="auto"/>
              <w:right w:val="nil"/>
            </w:tcBorders>
            <w:vAlign w:val="center"/>
          </w:tcPr>
          <w:p w14:paraId="3DCEAE95"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3D0C592E" w14:textId="417DC20B"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1DC60564"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50C99256"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5FFFD23E"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74318F0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1992</w:t>
            </w:r>
          </w:p>
        </w:tc>
        <w:tc>
          <w:tcPr>
            <w:tcW w:w="1001" w:type="pct"/>
            <w:tcBorders>
              <w:top w:val="single" w:sz="4" w:space="0" w:color="auto"/>
              <w:left w:val="single" w:sz="4" w:space="0" w:color="auto"/>
              <w:bottom w:val="single" w:sz="4" w:space="0" w:color="auto"/>
              <w:right w:val="single" w:sz="4" w:space="0" w:color="auto"/>
            </w:tcBorders>
            <w:vAlign w:val="center"/>
          </w:tcPr>
          <w:p w14:paraId="2C48FF1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r w:rsidR="004F2384" w:rsidRPr="004F2384" w14:paraId="527F0813" w14:textId="77777777" w:rsidTr="004F2384">
        <w:trPr>
          <w:trHeight w:val="20"/>
        </w:trPr>
        <w:tc>
          <w:tcPr>
            <w:tcW w:w="250" w:type="pct"/>
            <w:tcBorders>
              <w:top w:val="single" w:sz="4" w:space="0" w:color="auto"/>
              <w:left w:val="single" w:sz="4" w:space="0" w:color="auto"/>
              <w:bottom w:val="single" w:sz="4" w:space="0" w:color="auto"/>
              <w:right w:val="nil"/>
            </w:tcBorders>
            <w:vAlign w:val="center"/>
          </w:tcPr>
          <w:p w14:paraId="2A026391"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122</w:t>
            </w:r>
          </w:p>
        </w:tc>
        <w:tc>
          <w:tcPr>
            <w:tcW w:w="539" w:type="pct"/>
            <w:tcBorders>
              <w:top w:val="single" w:sz="4" w:space="0" w:color="auto"/>
              <w:left w:val="single" w:sz="4" w:space="0" w:color="auto"/>
              <w:bottom w:val="single" w:sz="4" w:space="0" w:color="auto"/>
              <w:right w:val="nil"/>
            </w:tcBorders>
            <w:vAlign w:val="center"/>
          </w:tcPr>
          <w:p w14:paraId="38B2744A"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ТК-4/9,10</w:t>
            </w:r>
          </w:p>
        </w:tc>
        <w:tc>
          <w:tcPr>
            <w:tcW w:w="646" w:type="pct"/>
            <w:tcBorders>
              <w:top w:val="single" w:sz="4" w:space="0" w:color="auto"/>
              <w:left w:val="single" w:sz="4" w:space="0" w:color="auto"/>
              <w:bottom w:val="single" w:sz="4" w:space="0" w:color="auto"/>
              <w:right w:val="nil"/>
            </w:tcBorders>
            <w:vAlign w:val="center"/>
          </w:tcPr>
          <w:p w14:paraId="312400B8"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Кравченко 9</w:t>
            </w:r>
          </w:p>
        </w:tc>
        <w:tc>
          <w:tcPr>
            <w:tcW w:w="385" w:type="pct"/>
            <w:tcBorders>
              <w:top w:val="single" w:sz="4" w:space="0" w:color="auto"/>
              <w:left w:val="single" w:sz="4" w:space="0" w:color="auto"/>
              <w:bottom w:val="single" w:sz="4" w:space="0" w:color="auto"/>
              <w:right w:val="nil"/>
            </w:tcBorders>
            <w:vAlign w:val="center"/>
          </w:tcPr>
          <w:p w14:paraId="4D3C5169"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27</w:t>
            </w:r>
          </w:p>
        </w:tc>
        <w:tc>
          <w:tcPr>
            <w:tcW w:w="344" w:type="pct"/>
            <w:tcBorders>
              <w:top w:val="single" w:sz="4" w:space="0" w:color="auto"/>
              <w:left w:val="single" w:sz="4" w:space="0" w:color="auto"/>
              <w:bottom w:val="single" w:sz="4" w:space="0" w:color="auto"/>
              <w:right w:val="nil"/>
            </w:tcBorders>
            <w:vAlign w:val="center"/>
          </w:tcPr>
          <w:p w14:paraId="1E0BF65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89</w:t>
            </w:r>
          </w:p>
        </w:tc>
        <w:tc>
          <w:tcPr>
            <w:tcW w:w="497" w:type="pct"/>
            <w:tcBorders>
              <w:top w:val="single" w:sz="4" w:space="0" w:color="auto"/>
              <w:left w:val="single" w:sz="4" w:space="0" w:color="auto"/>
              <w:bottom w:val="single" w:sz="4" w:space="0" w:color="auto"/>
              <w:right w:val="nil"/>
            </w:tcBorders>
            <w:vAlign w:val="center"/>
          </w:tcPr>
          <w:p w14:paraId="4BF58513" w14:textId="108A0839"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канальная</w:t>
            </w:r>
          </w:p>
        </w:tc>
        <w:tc>
          <w:tcPr>
            <w:tcW w:w="465" w:type="pct"/>
            <w:tcBorders>
              <w:top w:val="single" w:sz="4" w:space="0" w:color="auto"/>
              <w:left w:val="single" w:sz="4" w:space="0" w:color="auto"/>
              <w:bottom w:val="single" w:sz="4" w:space="0" w:color="auto"/>
              <w:right w:val="nil"/>
            </w:tcBorders>
            <w:vAlign w:val="center"/>
          </w:tcPr>
          <w:p w14:paraId="24FF0937"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Отопление</w:t>
            </w:r>
          </w:p>
        </w:tc>
        <w:tc>
          <w:tcPr>
            <w:tcW w:w="194" w:type="pct"/>
            <w:tcBorders>
              <w:top w:val="single" w:sz="4" w:space="0" w:color="auto"/>
              <w:left w:val="single" w:sz="4" w:space="0" w:color="auto"/>
              <w:bottom w:val="single" w:sz="4" w:space="0" w:color="auto"/>
              <w:right w:val="nil"/>
            </w:tcBorders>
            <w:vAlign w:val="center"/>
          </w:tcPr>
          <w:p w14:paraId="67113841" w14:textId="77777777" w:rsidR="004F2384" w:rsidRPr="004F2384" w:rsidRDefault="004F2384" w:rsidP="004F2384">
            <w:pPr>
              <w:spacing w:after="0" w:line="240" w:lineRule="auto"/>
              <w:jc w:val="center"/>
              <w:rPr>
                <w:sz w:val="20"/>
                <w:szCs w:val="20"/>
                <w:lang w:eastAsia="ru-RU"/>
              </w:rPr>
            </w:pPr>
            <w:r w:rsidRPr="004F2384">
              <w:rPr>
                <w:sz w:val="20"/>
                <w:szCs w:val="20"/>
                <w:lang w:eastAsia="ru-RU"/>
              </w:rPr>
              <w:t>ГВС</w:t>
            </w:r>
          </w:p>
        </w:tc>
        <w:tc>
          <w:tcPr>
            <w:tcW w:w="373" w:type="pct"/>
            <w:tcBorders>
              <w:top w:val="single" w:sz="4" w:space="0" w:color="auto"/>
              <w:left w:val="single" w:sz="4" w:space="0" w:color="auto"/>
              <w:bottom w:val="single" w:sz="4" w:space="0" w:color="auto"/>
              <w:right w:val="nil"/>
            </w:tcBorders>
            <w:vAlign w:val="center"/>
          </w:tcPr>
          <w:p w14:paraId="1AA7F513"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1999</w:t>
            </w:r>
          </w:p>
        </w:tc>
        <w:tc>
          <w:tcPr>
            <w:tcW w:w="305" w:type="pct"/>
            <w:tcBorders>
              <w:top w:val="single" w:sz="4" w:space="0" w:color="auto"/>
              <w:left w:val="single" w:sz="4" w:space="0" w:color="auto"/>
              <w:bottom w:val="single" w:sz="4" w:space="0" w:color="auto"/>
              <w:right w:val="nil"/>
            </w:tcBorders>
            <w:vAlign w:val="center"/>
          </w:tcPr>
          <w:p w14:paraId="38719D1D"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1992</w:t>
            </w:r>
          </w:p>
        </w:tc>
        <w:tc>
          <w:tcPr>
            <w:tcW w:w="1001" w:type="pct"/>
            <w:tcBorders>
              <w:top w:val="single" w:sz="4" w:space="0" w:color="auto"/>
              <w:left w:val="single" w:sz="4" w:space="0" w:color="auto"/>
              <w:bottom w:val="single" w:sz="4" w:space="0" w:color="auto"/>
              <w:right w:val="single" w:sz="4" w:space="0" w:color="auto"/>
            </w:tcBorders>
            <w:vAlign w:val="center"/>
          </w:tcPr>
          <w:p w14:paraId="79A538C0" w14:textId="77777777" w:rsidR="004F2384" w:rsidRPr="004F2384" w:rsidRDefault="004F2384" w:rsidP="004F2384">
            <w:pPr>
              <w:spacing w:after="0" w:line="240" w:lineRule="auto"/>
              <w:jc w:val="center"/>
              <w:rPr>
                <w:color w:val="000000"/>
                <w:sz w:val="20"/>
                <w:szCs w:val="20"/>
                <w:lang w:eastAsia="ru-RU"/>
              </w:rPr>
            </w:pPr>
            <w:r w:rsidRPr="004F2384">
              <w:rPr>
                <w:color w:val="000000"/>
                <w:sz w:val="20"/>
                <w:szCs w:val="20"/>
                <w:lang w:eastAsia="ru-RU"/>
              </w:rPr>
              <w:t>армопенобетонная минеральная вата</w:t>
            </w:r>
          </w:p>
        </w:tc>
      </w:tr>
    </w:tbl>
    <w:p w14:paraId="0CC2DD4A" w14:textId="77777777" w:rsidR="004F2384" w:rsidRPr="00E76209" w:rsidRDefault="004F2384" w:rsidP="00E76209">
      <w:pPr>
        <w:keepNext/>
        <w:spacing w:before="120" w:after="120" w:line="240" w:lineRule="auto"/>
        <w:ind w:firstLine="709"/>
        <w:rPr>
          <w:b/>
          <w:bCs/>
          <w:sz w:val="24"/>
          <w:szCs w:val="18"/>
        </w:rPr>
      </w:pPr>
    </w:p>
    <w:p w14:paraId="1037D3D1" w14:textId="77777777" w:rsidR="004F2384" w:rsidRPr="00E76209" w:rsidRDefault="004F2384" w:rsidP="004F2384">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Итого; наружных т\сетей на территории Синявинского городского поселения - 5 343 м.</w:t>
      </w:r>
    </w:p>
    <w:p w14:paraId="48C5A0CA" w14:textId="77777777" w:rsidR="004F2384" w:rsidRPr="00E76209" w:rsidRDefault="004F2384" w:rsidP="004F2384">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Их них:</w:t>
      </w:r>
    </w:p>
    <w:p w14:paraId="60B63122" w14:textId="77777777" w:rsidR="004F2384" w:rsidRPr="00E76209" w:rsidRDefault="004F2384" w:rsidP="004F2384">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 На балансе Синявинского городского поселения – 4513 м.</w:t>
      </w:r>
    </w:p>
    <w:p w14:paraId="4887D7B1" w14:textId="77777777" w:rsidR="004F2384" w:rsidRPr="00E76209" w:rsidRDefault="004F2384" w:rsidP="004F2384">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Из них:</w:t>
      </w:r>
    </w:p>
    <w:p w14:paraId="1E6A822F" w14:textId="77777777" w:rsidR="004F2384" w:rsidRPr="00E76209" w:rsidRDefault="004F2384" w:rsidP="004F2384">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исправных сетей – 1041;</w:t>
      </w:r>
    </w:p>
    <w:p w14:paraId="77111997" w14:textId="77777777" w:rsidR="004F2384" w:rsidRPr="00E76209" w:rsidRDefault="004F2384" w:rsidP="004F2384">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ветхих сетей – 3472 м.</w:t>
      </w:r>
    </w:p>
    <w:p w14:paraId="40DCA859" w14:textId="660FB1DC" w:rsidR="004F2384" w:rsidRDefault="004F2384" w:rsidP="004F2384">
      <w:pPr>
        <w:shd w:val="clear" w:color="auto" w:fill="FFFFFF"/>
        <w:spacing w:after="0" w:line="240" w:lineRule="auto"/>
        <w:ind w:firstLine="709"/>
        <w:jc w:val="both"/>
        <w:rPr>
          <w:rFonts w:eastAsia="SimSun"/>
          <w:sz w:val="24"/>
          <w:szCs w:val="24"/>
          <w:lang w:eastAsia="ru-RU"/>
        </w:rPr>
        <w:sectPr w:rsidR="004F2384" w:rsidSect="004F2384">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E76209">
        <w:rPr>
          <w:rFonts w:eastAsia="SimSun"/>
          <w:sz w:val="24"/>
          <w:szCs w:val="24"/>
          <w:lang w:eastAsia="ru-RU"/>
        </w:rPr>
        <w:t>- На балансе абонентов – 829 м.</w:t>
      </w:r>
    </w:p>
    <w:p w14:paraId="5499D080" w14:textId="348A8352" w:rsidR="00E76209" w:rsidRPr="00E76209" w:rsidRDefault="00E76209" w:rsidP="00E76209">
      <w:pPr>
        <w:shd w:val="clear" w:color="auto" w:fill="FFFFFF"/>
        <w:spacing w:after="0" w:line="240" w:lineRule="auto"/>
        <w:ind w:firstLine="709"/>
        <w:jc w:val="both"/>
        <w:rPr>
          <w:rFonts w:eastAsia="SimSun"/>
          <w:sz w:val="24"/>
          <w:szCs w:val="24"/>
          <w:lang w:eastAsia="ru-RU"/>
        </w:rPr>
      </w:pPr>
    </w:p>
    <w:p w14:paraId="79128076" w14:textId="386D3721" w:rsidR="00B27619" w:rsidRDefault="00B27619" w:rsidP="00C55E54">
      <w:pPr>
        <w:pStyle w:val="affc"/>
        <w:spacing w:before="0"/>
      </w:pPr>
      <w:bookmarkStart w:id="69" w:name="_Toc77079534"/>
      <w:bookmarkStart w:id="70" w:name="_Toc231822076"/>
      <w:r>
        <w:t>г) описание типов и количества секционирующей и регулирующей арматуры на тепловых сетях</w:t>
      </w:r>
      <w:bookmarkEnd w:id="69"/>
      <w:bookmarkEnd w:id="70"/>
    </w:p>
    <w:p w14:paraId="289FC15E" w14:textId="77777777" w:rsidR="00DE2331" w:rsidRPr="00DE2331" w:rsidRDefault="00DE2331" w:rsidP="00DE2331">
      <w:pPr>
        <w:pStyle w:val="2f0"/>
      </w:pPr>
      <w:r w:rsidRPr="00DE2331">
        <w:t>Данные по типам и количеству секционирующей и регулирующей арматуры на тепловых сетях отсутствуют.</w:t>
      </w:r>
    </w:p>
    <w:p w14:paraId="168F322E" w14:textId="77777777" w:rsidR="00A56C86" w:rsidRDefault="00A56C86" w:rsidP="00B842C0">
      <w:pPr>
        <w:pStyle w:val="2f0"/>
      </w:pPr>
    </w:p>
    <w:p w14:paraId="78D80D54" w14:textId="77777777" w:rsidR="000B5CEA" w:rsidRDefault="000B5CEA" w:rsidP="00FD69B1">
      <w:pPr>
        <w:pStyle w:val="affc"/>
        <w:spacing w:before="0"/>
      </w:pPr>
      <w:bookmarkStart w:id="71" w:name="_Toc77079535"/>
      <w:bookmarkStart w:id="72" w:name="_Toc231822077"/>
      <w:r>
        <w:t>д) описание типов и строительных особенностей тепловых пунктов, тепловых камер и павильонов</w:t>
      </w:r>
      <w:bookmarkEnd w:id="71"/>
      <w:bookmarkEnd w:id="72"/>
    </w:p>
    <w:p w14:paraId="3CD37C97" w14:textId="1D88300F" w:rsidR="00DE2331" w:rsidRPr="00DE2331" w:rsidRDefault="00DE2331" w:rsidP="00DE2331">
      <w:pPr>
        <w:pStyle w:val="1d"/>
      </w:pPr>
      <w:r w:rsidRPr="00DE2331">
        <w:t>Данные о типах и строительны</w:t>
      </w:r>
      <w:r>
        <w:t xml:space="preserve">х особенностях тепловых камер и </w:t>
      </w:r>
      <w:r w:rsidRPr="00DE2331">
        <w:t>павильонов отсутствуют.</w:t>
      </w:r>
    </w:p>
    <w:p w14:paraId="17878B0F" w14:textId="2D75FC73" w:rsidR="00825F5C" w:rsidRPr="00DC491D" w:rsidRDefault="00825F5C" w:rsidP="00DE2331">
      <w:pPr>
        <w:pStyle w:val="1d"/>
      </w:pPr>
    </w:p>
    <w:p w14:paraId="45EE815C" w14:textId="77777777" w:rsidR="00513535" w:rsidRPr="00164F8F" w:rsidRDefault="00513535" w:rsidP="00440E07">
      <w:pPr>
        <w:pStyle w:val="affc"/>
      </w:pPr>
      <w:bookmarkStart w:id="73" w:name="_Toc421652477"/>
      <w:bookmarkStart w:id="74" w:name="_Toc231822078"/>
      <w:r w:rsidRPr="00164F8F">
        <w:t>е) описание графиков регулирования отпуска тепла в тепловые сети с анализом их обоснованности</w:t>
      </w:r>
      <w:bookmarkEnd w:id="73"/>
      <w:bookmarkEnd w:id="74"/>
    </w:p>
    <w:p w14:paraId="53805835" w14:textId="2D2778A7" w:rsidR="00D53048" w:rsidRPr="00F226DE" w:rsidRDefault="00A56C86" w:rsidP="00983B90">
      <w:pPr>
        <w:pStyle w:val="2f0"/>
      </w:pPr>
      <w:r w:rsidRPr="00A56C86">
        <w:t xml:space="preserve">График изменения температур теплоносителя выбран на основании климатических параметров холодного времени года на территории </w:t>
      </w:r>
      <w:r w:rsidR="005B7138">
        <w:t>Кировского</w:t>
      </w:r>
      <w:r w:rsidRPr="00A56C86">
        <w:t xml:space="preserve"> муниципального района РФ СП 131.13330.20</w:t>
      </w:r>
      <w:r w:rsidR="00DE2331">
        <w:t>20</w:t>
      </w:r>
      <w:r w:rsidRPr="00A56C86">
        <w:t xml:space="preserve"> «Строительная климатология» и справочных данных температуры воды, подаваемой в отопительную систему, и сетевой – в обратном трубопроводе по температурному графику 9</w:t>
      </w:r>
      <w:r w:rsidR="00411715">
        <w:t>0</w:t>
      </w:r>
      <w:r w:rsidRPr="00A56C86">
        <w:t xml:space="preserve">-70 </w:t>
      </w:r>
      <w:r w:rsidR="00C93A1B">
        <w:t>℃</w:t>
      </w:r>
      <w:r w:rsidRPr="00A56C86">
        <w:t>.</w:t>
      </w:r>
    </w:p>
    <w:p w14:paraId="7DC4CF01" w14:textId="77777777" w:rsidR="00440E07" w:rsidRDefault="00440E07" w:rsidP="00440E07">
      <w:pPr>
        <w:pStyle w:val="affc"/>
      </w:pPr>
      <w:bookmarkStart w:id="75" w:name="_Toc77079537"/>
      <w:bookmarkStart w:id="76" w:name="_Toc231822079"/>
      <w: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5"/>
      <w:bookmarkEnd w:id="76"/>
    </w:p>
    <w:p w14:paraId="02464CD5" w14:textId="752C3694" w:rsidR="00440E07" w:rsidRPr="00164F8F" w:rsidRDefault="00440E07" w:rsidP="00440E07">
      <w:pPr>
        <w:pStyle w:val="2f0"/>
      </w:pPr>
      <w:r w:rsidRPr="00164F8F">
        <w:t xml:space="preserve">В </w:t>
      </w:r>
      <w:r w:rsidR="008B3E58">
        <w:t>Синявинском городском</w:t>
      </w:r>
      <w:r w:rsidR="0056273E" w:rsidRPr="00660C94">
        <w:t xml:space="preserve"> поселени</w:t>
      </w:r>
      <w:r w:rsidR="00A56C86">
        <w:t xml:space="preserve">и </w:t>
      </w:r>
      <w:r w:rsidRPr="00164F8F">
        <w:t>фактические температурные режимы отпуска тепла в тепловые сети соответствуют утвержденным графикам регулирования отпуска тепловой энергии.</w:t>
      </w:r>
    </w:p>
    <w:p w14:paraId="5DFE3768" w14:textId="77777777" w:rsidR="00D762BD" w:rsidRDefault="00D762BD" w:rsidP="00D762BD">
      <w:pPr>
        <w:pStyle w:val="affc"/>
      </w:pPr>
      <w:bookmarkStart w:id="77" w:name="_Toc77079538"/>
      <w:bookmarkStart w:id="78" w:name="_Toc231822080"/>
      <w:r w:rsidRPr="00693E7B">
        <w:t>з) гидравлические режимы и пьезометрические графики тепловых сетей</w:t>
      </w:r>
      <w:bookmarkEnd w:id="77"/>
      <w:bookmarkEnd w:id="78"/>
    </w:p>
    <w:p w14:paraId="33CCD406" w14:textId="77E5D76C" w:rsidR="00DE2331" w:rsidRPr="00DE2331" w:rsidRDefault="00DE2331" w:rsidP="00DE2331">
      <w:pPr>
        <w:pStyle w:val="260"/>
      </w:pPr>
      <w:r w:rsidRPr="00DE2331">
        <w:t xml:space="preserve">На рисунке </w:t>
      </w:r>
      <w:r>
        <w:t>ниже</w:t>
      </w:r>
      <w:r w:rsidRPr="00DE2331">
        <w:t xml:space="preserve"> изображен результат гидравлического расчета (пьезометрический график).</w:t>
      </w:r>
    </w:p>
    <w:p w14:paraId="0749CC33" w14:textId="77777777" w:rsidR="00DE2331" w:rsidRDefault="00DE2331" w:rsidP="00DE2331">
      <w:pPr>
        <w:pStyle w:val="1d"/>
      </w:pPr>
      <w:r w:rsidRPr="00DE2331">
        <w:rPr>
          <w:rFonts w:eastAsia="Times New Roman"/>
          <w:szCs w:val="28"/>
        </w:rPr>
        <w:t>Расчет выполне</w:t>
      </w:r>
      <w:r>
        <w:t>н из следующих исходных данных:</w:t>
      </w:r>
    </w:p>
    <w:p w14:paraId="4F734D42" w14:textId="77777777" w:rsidR="00DE2331" w:rsidRDefault="00DE2331" w:rsidP="00DE2331">
      <w:pPr>
        <w:pStyle w:val="1d"/>
      </w:pPr>
      <w:r w:rsidRPr="00DE2331">
        <w:rPr>
          <w:rFonts w:eastAsia="Times New Roman"/>
          <w:szCs w:val="28"/>
        </w:rPr>
        <w:t xml:space="preserve">• Напор в подающей линии </w:t>
      </w:r>
      <w:r>
        <w:t>60 м - прямой, 30 м - обратный;</w:t>
      </w:r>
    </w:p>
    <w:p w14:paraId="779447FA" w14:textId="500604CA" w:rsidR="00DE2331" w:rsidRDefault="00DE2331" w:rsidP="00DE2331">
      <w:pPr>
        <w:pStyle w:val="1d"/>
      </w:pPr>
      <w:r w:rsidRPr="00DE2331">
        <w:rPr>
          <w:rFonts w:eastAsia="Times New Roman"/>
          <w:szCs w:val="28"/>
        </w:rPr>
        <w:t>• Расход в прямом трубопроводе 310,775 тонн в час (исходя из среднестатис</w:t>
      </w:r>
      <w:r>
        <w:rPr>
          <w:rFonts w:eastAsia="Times New Roman"/>
          <w:szCs w:val="28"/>
        </w:rPr>
        <w:t>ти</w:t>
      </w:r>
      <w:r w:rsidRPr="00DE2331">
        <w:rPr>
          <w:rFonts w:eastAsia="Times New Roman"/>
          <w:szCs w:val="28"/>
        </w:rPr>
        <w:t>ческих показаний коммерческого узла на гран</w:t>
      </w:r>
      <w:r>
        <w:t>ице балансовой принадлежности);</w:t>
      </w:r>
    </w:p>
    <w:p w14:paraId="53EEB029" w14:textId="033CFB30" w:rsidR="00DE2331" w:rsidRPr="00DE2331" w:rsidRDefault="00DE2331" w:rsidP="00DE2331">
      <w:pPr>
        <w:pStyle w:val="1d"/>
        <w:rPr>
          <w:rFonts w:eastAsia="Times New Roman"/>
          <w:szCs w:val="28"/>
        </w:rPr>
      </w:pPr>
      <w:r w:rsidRPr="00DE2331">
        <w:rPr>
          <w:rFonts w:eastAsia="Times New Roman"/>
          <w:szCs w:val="28"/>
        </w:rPr>
        <w:t xml:space="preserve">• Расход </w:t>
      </w:r>
      <w:r w:rsidR="00A220BE">
        <w:rPr>
          <w:rFonts w:eastAsia="Times New Roman"/>
          <w:szCs w:val="28"/>
        </w:rPr>
        <w:t>в</w:t>
      </w:r>
      <w:r w:rsidRPr="00DE2331">
        <w:rPr>
          <w:rFonts w:eastAsia="Times New Roman"/>
          <w:szCs w:val="28"/>
        </w:rPr>
        <w:t>оды на подпитку 56,1 тонн в час; Пьезометрический график отражает действительную картину нехватки располагаемого напора на тупиковом потребителе по адресу Садовая д.1б.</w:t>
      </w:r>
    </w:p>
    <w:p w14:paraId="7CA07B2E" w14:textId="1D75305B" w:rsidR="00341BCD" w:rsidRDefault="00341BCD" w:rsidP="00341BCD">
      <w:pPr>
        <w:pStyle w:val="260"/>
      </w:pPr>
    </w:p>
    <w:p w14:paraId="33A281DB" w14:textId="77777777" w:rsidR="00C92F0F" w:rsidRPr="00C92F0F" w:rsidRDefault="00C92F0F" w:rsidP="00C92F0F">
      <w:pPr>
        <w:pStyle w:val="260"/>
        <w:sectPr w:rsidR="00C92F0F" w:rsidRPr="00C92F0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5185FD7" w14:textId="77777777" w:rsidR="00270068" w:rsidRDefault="00270068" w:rsidP="00DE2331">
      <w:pPr>
        <w:pStyle w:val="1d"/>
        <w:rPr>
          <w:noProof/>
        </w:rPr>
      </w:pPr>
    </w:p>
    <w:p w14:paraId="7C5C88FE" w14:textId="5A22C543" w:rsidR="00295076" w:rsidRDefault="00DE2331" w:rsidP="00DE2331">
      <w:pPr>
        <w:pStyle w:val="1d"/>
        <w:ind w:firstLine="0"/>
      </w:pPr>
      <w:r>
        <w:rPr>
          <w:noProof/>
        </w:rPr>
        <w:drawing>
          <wp:inline distT="0" distB="0" distL="0" distR="0" wp14:anchorId="02F677A8" wp14:editId="3875FA8C">
            <wp:extent cx="9431655" cy="3253383"/>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9431655" cy="3253383"/>
                    </a:xfrm>
                    <a:prstGeom prst="rect">
                      <a:avLst/>
                    </a:prstGeom>
                  </pic:spPr>
                </pic:pic>
              </a:graphicData>
            </a:graphic>
          </wp:inline>
        </w:drawing>
      </w:r>
    </w:p>
    <w:p w14:paraId="481CC166" w14:textId="6A1725C2" w:rsidR="00DE2331" w:rsidRPr="00DE2331" w:rsidRDefault="00295076" w:rsidP="00DE2331">
      <w:pPr>
        <w:pStyle w:val="ad"/>
        <w:jc w:val="both"/>
      </w:pPr>
      <w:r>
        <w:t xml:space="preserve">Рисунок </w:t>
      </w:r>
      <w:r w:rsidR="001B0373">
        <w:rPr>
          <w:noProof/>
        </w:rPr>
        <w:fldChar w:fldCharType="begin"/>
      </w:r>
      <w:r w:rsidR="001B0373">
        <w:rPr>
          <w:noProof/>
        </w:rPr>
        <w:instrText xml:space="preserve"> SEQ Рисунок \* ARABIC </w:instrText>
      </w:r>
      <w:r w:rsidR="001B0373">
        <w:rPr>
          <w:noProof/>
        </w:rPr>
        <w:fldChar w:fldCharType="separate"/>
      </w:r>
      <w:r w:rsidR="0083661A">
        <w:rPr>
          <w:noProof/>
        </w:rPr>
        <w:t>3</w:t>
      </w:r>
      <w:r w:rsidR="001B0373">
        <w:rPr>
          <w:noProof/>
        </w:rPr>
        <w:fldChar w:fldCharType="end"/>
      </w:r>
      <w:r>
        <w:t xml:space="preserve">. </w:t>
      </w:r>
      <w:r w:rsidR="00DE2331" w:rsidRPr="00DE2331">
        <w:t>Пьезометрический график от котельной до потребителя Садовая д.1б</w:t>
      </w:r>
    </w:p>
    <w:p w14:paraId="7F7C423B" w14:textId="77777777" w:rsidR="00295076" w:rsidRDefault="00295076" w:rsidP="00341BCD">
      <w:pPr>
        <w:pStyle w:val="260"/>
      </w:pPr>
    </w:p>
    <w:p w14:paraId="0280318F" w14:textId="77777777" w:rsidR="00DB05C5" w:rsidRDefault="00DB05C5" w:rsidP="00DB05C5">
      <w:pPr>
        <w:pStyle w:val="260"/>
        <w:keepNext/>
        <w:ind w:firstLine="0"/>
      </w:pPr>
      <w:r>
        <w:rPr>
          <w:noProof/>
          <w:lang w:eastAsia="ru-RU"/>
        </w:rPr>
        <w:lastRenderedPageBreak/>
        <w:drawing>
          <wp:inline distT="0" distB="0" distL="0" distR="0" wp14:anchorId="05A820CF" wp14:editId="1A030DFE">
            <wp:extent cx="9431655" cy="542163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г.JPG"/>
                    <pic:cNvPicPr/>
                  </pic:nvPicPr>
                  <pic:blipFill>
                    <a:blip r:embed="rId15">
                      <a:extLst>
                        <a:ext uri="{28A0092B-C50C-407E-A947-70E740481C1C}">
                          <a14:useLocalDpi xmlns:a14="http://schemas.microsoft.com/office/drawing/2010/main" val="0"/>
                        </a:ext>
                      </a:extLst>
                    </a:blip>
                    <a:stretch>
                      <a:fillRect/>
                    </a:stretch>
                  </pic:blipFill>
                  <pic:spPr>
                    <a:xfrm>
                      <a:off x="0" y="0"/>
                      <a:ext cx="9431655" cy="5421630"/>
                    </a:xfrm>
                    <a:prstGeom prst="rect">
                      <a:avLst/>
                    </a:prstGeom>
                  </pic:spPr>
                </pic:pic>
              </a:graphicData>
            </a:graphic>
          </wp:inline>
        </w:drawing>
      </w:r>
    </w:p>
    <w:p w14:paraId="39B8DFEF" w14:textId="218FBB83" w:rsidR="00295076" w:rsidRPr="00DB05C5" w:rsidRDefault="00DB05C5" w:rsidP="00DB05C5">
      <w:pPr>
        <w:pStyle w:val="ad"/>
        <w:jc w:val="both"/>
        <w:sectPr w:rsidR="00295076" w:rsidRPr="00DB05C5"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 xml:space="preserve">Рисунок </w:t>
      </w:r>
      <w:r w:rsidR="00ED6856">
        <w:fldChar w:fldCharType="begin"/>
      </w:r>
      <w:r w:rsidR="00ED6856">
        <w:instrText xml:space="preserve"> SEQ Рисунок \* ARABIC </w:instrText>
      </w:r>
      <w:r w:rsidR="00ED6856">
        <w:fldChar w:fldCharType="separate"/>
      </w:r>
      <w:r w:rsidR="0083661A">
        <w:rPr>
          <w:noProof/>
        </w:rPr>
        <w:t>4</w:t>
      </w:r>
      <w:r w:rsidR="00ED6856">
        <w:rPr>
          <w:noProof/>
        </w:rPr>
        <w:fldChar w:fldCharType="end"/>
      </w:r>
      <w:r w:rsidRPr="00DB05C5">
        <w:t xml:space="preserve"> </w:t>
      </w:r>
      <w:r w:rsidRPr="00DE2331">
        <w:t>Пьезометрический график от котельной до потребителя Садовая д.1б</w:t>
      </w:r>
      <w:r w:rsidRPr="00DB05C5">
        <w:t xml:space="preserve"> (</w:t>
      </w:r>
      <w:r>
        <w:t>путь до потребителя)</w:t>
      </w:r>
    </w:p>
    <w:p w14:paraId="04739CE2" w14:textId="77777777" w:rsidR="00D762BD" w:rsidRDefault="00D762BD" w:rsidP="00BB6C3A">
      <w:pPr>
        <w:pStyle w:val="affc"/>
        <w:spacing w:before="0"/>
      </w:pPr>
      <w:bookmarkStart w:id="79" w:name="_Toc77079539"/>
      <w:bookmarkStart w:id="80" w:name="_Toc231822081"/>
      <w:r w:rsidRPr="00C92F0F">
        <w:lastRenderedPageBreak/>
        <w:t>и) статистика отказов тепловых сетей (аварийных ситуаций) за последние 5 лет</w:t>
      </w:r>
      <w:bookmarkEnd w:id="79"/>
      <w:bookmarkEnd w:id="80"/>
    </w:p>
    <w:p w14:paraId="4A0E0858" w14:textId="543A3077" w:rsidR="004A2AAE" w:rsidRDefault="00E76209" w:rsidP="00983B90">
      <w:pPr>
        <w:pStyle w:val="2f0"/>
      </w:pPr>
      <w:r w:rsidRPr="00E76209">
        <w:t>В ходе эксплуатации за</w:t>
      </w:r>
      <w:r>
        <w:t xml:space="preserve"> </w:t>
      </w:r>
      <w:r w:rsidRPr="00E76209">
        <w:t>период 2016 – 202</w:t>
      </w:r>
      <w:r w:rsidR="004F2384">
        <w:t>5</w:t>
      </w:r>
      <w:r w:rsidRPr="00E76209">
        <w:t xml:space="preserve"> г. было зафиксировано всего 2</w:t>
      </w:r>
      <w:r w:rsidR="004F2384">
        <w:t>24</w:t>
      </w:r>
      <w:r w:rsidRPr="00E76209">
        <w:t xml:space="preserve"> отказов системы теплоснабжения.</w:t>
      </w:r>
    </w:p>
    <w:p w14:paraId="5E4C7A01" w14:textId="65556AC1" w:rsidR="00411715" w:rsidRDefault="00411715" w:rsidP="00983B90">
      <w:pPr>
        <w:pStyle w:val="2f0"/>
      </w:pPr>
      <w:r>
        <w:t>Количество отказов тепловых сетей в год:</w:t>
      </w:r>
    </w:p>
    <w:p w14:paraId="670C7F9F" w14:textId="77777777" w:rsidR="00411715" w:rsidRDefault="00411715" w:rsidP="00983B90">
      <w:pPr>
        <w:pStyle w:val="2f0"/>
      </w:pPr>
      <w:r>
        <w:t>2020 г. – 26;</w:t>
      </w:r>
    </w:p>
    <w:p w14:paraId="766BF6E8" w14:textId="77777777" w:rsidR="00411715" w:rsidRDefault="00411715" w:rsidP="00983B90">
      <w:pPr>
        <w:pStyle w:val="2f0"/>
      </w:pPr>
      <w:r>
        <w:t>2021 г. – 24;</w:t>
      </w:r>
    </w:p>
    <w:p w14:paraId="0F125526" w14:textId="77777777" w:rsidR="00411715" w:rsidRDefault="00411715" w:rsidP="00983B90">
      <w:pPr>
        <w:pStyle w:val="2f0"/>
      </w:pPr>
      <w:r>
        <w:t>2022 г. – 23;</w:t>
      </w:r>
    </w:p>
    <w:p w14:paraId="7EA5F3AB" w14:textId="77777777" w:rsidR="00411715" w:rsidRDefault="00411715" w:rsidP="00983B90">
      <w:pPr>
        <w:pStyle w:val="2f0"/>
      </w:pPr>
      <w:r>
        <w:t>2023 г. – 25;</w:t>
      </w:r>
    </w:p>
    <w:p w14:paraId="36F16250" w14:textId="334030D9" w:rsidR="00411715" w:rsidRDefault="00411715" w:rsidP="00983B90">
      <w:pPr>
        <w:pStyle w:val="2f0"/>
      </w:pPr>
      <w:r w:rsidRPr="00411715">
        <w:t xml:space="preserve">2024 г. </w:t>
      </w:r>
      <w:r>
        <w:t>–</w:t>
      </w:r>
      <w:r w:rsidRPr="00411715">
        <w:t xml:space="preserve"> 28</w:t>
      </w:r>
      <w:r w:rsidR="004F2384">
        <w:t>;</w:t>
      </w:r>
    </w:p>
    <w:p w14:paraId="409EB56C" w14:textId="0656AE5A" w:rsidR="004F2384" w:rsidRDefault="004F2384" w:rsidP="00983B90">
      <w:pPr>
        <w:pStyle w:val="2f0"/>
      </w:pPr>
      <w:r>
        <w:t>2025 г. – 16.</w:t>
      </w:r>
    </w:p>
    <w:p w14:paraId="18ED6A32" w14:textId="77777777" w:rsidR="00411715" w:rsidRDefault="00411715" w:rsidP="00983B90">
      <w:pPr>
        <w:pStyle w:val="2f0"/>
      </w:pPr>
    </w:p>
    <w:p w14:paraId="27B91FB9" w14:textId="2A134D20" w:rsidR="00E76209" w:rsidRDefault="00E76209" w:rsidP="00983B90">
      <w:pPr>
        <w:pStyle w:val="2f0"/>
      </w:pPr>
      <w:r w:rsidRPr="00E76209">
        <w:t>Причиной отказов послужил износ трубопроводов и оборудования тепловых сетей.</w:t>
      </w:r>
    </w:p>
    <w:p w14:paraId="0402C471" w14:textId="77777777" w:rsidR="00E76209" w:rsidRDefault="00E76209" w:rsidP="00983B90">
      <w:pPr>
        <w:pStyle w:val="2f0"/>
      </w:pPr>
    </w:p>
    <w:p w14:paraId="1762FB67" w14:textId="77777777" w:rsidR="00966671" w:rsidRDefault="00966671" w:rsidP="00966671">
      <w:pPr>
        <w:pStyle w:val="affc"/>
      </w:pPr>
      <w:bookmarkStart w:id="81" w:name="_Toc77079540"/>
      <w:bookmarkStart w:id="82" w:name="_Toc231822082"/>
      <w:r w:rsidRPr="00C92F0F">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1"/>
      <w:bookmarkEnd w:id="82"/>
    </w:p>
    <w:p w14:paraId="165AE658" w14:textId="622D8585" w:rsidR="00E76209" w:rsidRDefault="00711F6D" w:rsidP="00E76209">
      <w:pPr>
        <w:pStyle w:val="1d"/>
      </w:pPr>
      <w:bookmarkStart w:id="83" w:name="_Toc77079541"/>
      <w:r>
        <w:t>На период до 2025 года б</w:t>
      </w:r>
      <w:r w:rsidR="00E76209" w:rsidRPr="00E76209">
        <w:t>ыло заменено труб общей протяженностью 1489 м.</w:t>
      </w:r>
    </w:p>
    <w:p w14:paraId="5506507E" w14:textId="198AEA32" w:rsidR="00270068" w:rsidRDefault="00E76209" w:rsidP="00E76209">
      <w:pPr>
        <w:pStyle w:val="1d"/>
      </w:pPr>
      <w:r w:rsidRPr="00E76209">
        <w:t xml:space="preserve">В 2025 году планируется заменить теплотрассу ТК7-ТК 8, </w:t>
      </w:r>
      <w:r w:rsidR="00561448">
        <w:t xml:space="preserve">ориентировочной </w:t>
      </w:r>
      <w:r w:rsidRPr="00E76209">
        <w:t>протяженностью 100 м.</w:t>
      </w:r>
    </w:p>
    <w:p w14:paraId="750F8072" w14:textId="7AB65BB7" w:rsidR="00E76209" w:rsidRDefault="00E76209" w:rsidP="00196AC8">
      <w:pPr>
        <w:pStyle w:val="1d"/>
      </w:pPr>
    </w:p>
    <w:p w14:paraId="40E97F48" w14:textId="414884CF" w:rsidR="00711F6D" w:rsidRDefault="00711F6D" w:rsidP="00196AC8">
      <w:pPr>
        <w:pStyle w:val="1d"/>
      </w:pPr>
      <w:r>
        <w:t>Перечень аварийных ситуаций, с указанием тепловой сети и времени на восстановление за 2025 год, представлен в таблице ниже.</w:t>
      </w:r>
    </w:p>
    <w:p w14:paraId="161BDBF5" w14:textId="1FE40DCA" w:rsidR="00711F6D" w:rsidRDefault="00711F6D" w:rsidP="00196AC8">
      <w:pPr>
        <w:pStyle w:val="1d"/>
      </w:pPr>
    </w:p>
    <w:p w14:paraId="68EE0EF0" w14:textId="62FACB07" w:rsidR="00CB42B1" w:rsidRDefault="00CB42B1" w:rsidP="00CB42B1">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10</w:t>
      </w:r>
      <w:r w:rsidR="00ED6856">
        <w:rPr>
          <w:noProof/>
        </w:rPr>
        <w:fldChar w:fldCharType="end"/>
      </w:r>
      <w:r>
        <w:t xml:space="preserve"> Перечень аварийных ситуаций, с указанием тепловой сети и времени на восстановление за 2025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1"/>
        <w:gridCol w:w="1338"/>
        <w:gridCol w:w="1687"/>
        <w:gridCol w:w="310"/>
        <w:gridCol w:w="1205"/>
        <w:gridCol w:w="1851"/>
        <w:gridCol w:w="1615"/>
        <w:gridCol w:w="1694"/>
      </w:tblGrid>
      <w:tr w:rsidR="00711F6D" w:rsidRPr="00711F6D" w14:paraId="421BFDE9" w14:textId="77777777" w:rsidTr="00711F6D">
        <w:trPr>
          <w:trHeight w:val="20"/>
          <w:tblHeader/>
        </w:trPr>
        <w:tc>
          <w:tcPr>
            <w:tcW w:w="0" w:type="auto"/>
            <w:vAlign w:val="center"/>
          </w:tcPr>
          <w:p w14:paraId="6958E789" w14:textId="3B09A9FE"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w:t>
            </w:r>
          </w:p>
        </w:tc>
        <w:tc>
          <w:tcPr>
            <w:tcW w:w="0" w:type="auto"/>
            <w:vAlign w:val="center"/>
          </w:tcPr>
          <w:p w14:paraId="12B771ED" w14:textId="3352FC83"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Дата фиксирования</w:t>
            </w:r>
          </w:p>
        </w:tc>
        <w:tc>
          <w:tcPr>
            <w:tcW w:w="0" w:type="auto"/>
            <w:vAlign w:val="center"/>
          </w:tcPr>
          <w:p w14:paraId="229A4DF1" w14:textId="0201772D"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Участок тепловой сети</w:t>
            </w:r>
          </w:p>
        </w:tc>
        <w:tc>
          <w:tcPr>
            <w:tcW w:w="0" w:type="auto"/>
            <w:vAlign w:val="center"/>
          </w:tcPr>
          <w:p w14:paraId="14ACDCE9" w14:textId="7B0BEF40" w:rsidR="00711F6D" w:rsidRPr="00711F6D" w:rsidRDefault="00711F6D" w:rsidP="00711F6D">
            <w:pPr>
              <w:spacing w:after="0" w:line="240" w:lineRule="auto"/>
              <w:rPr>
                <w:color w:val="000000" w:themeColor="text1"/>
                <w:sz w:val="20"/>
                <w:szCs w:val="20"/>
                <w:lang w:eastAsia="ru-RU"/>
              </w:rPr>
            </w:pPr>
          </w:p>
        </w:tc>
        <w:tc>
          <w:tcPr>
            <w:tcW w:w="0" w:type="auto"/>
            <w:vAlign w:val="center"/>
          </w:tcPr>
          <w:p w14:paraId="46A39FA0" w14:textId="5153ED5D"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Мероприятие</w:t>
            </w:r>
          </w:p>
        </w:tc>
        <w:tc>
          <w:tcPr>
            <w:tcW w:w="0" w:type="auto"/>
            <w:vAlign w:val="center"/>
          </w:tcPr>
          <w:p w14:paraId="0E2F93D2" w14:textId="3AEF1410"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Примечание</w:t>
            </w:r>
          </w:p>
        </w:tc>
        <w:tc>
          <w:tcPr>
            <w:tcW w:w="0" w:type="auto"/>
            <w:vAlign w:val="center"/>
          </w:tcPr>
          <w:p w14:paraId="524698D5" w14:textId="5B3C2610"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Дата начала восстановления</w:t>
            </w:r>
          </w:p>
        </w:tc>
        <w:tc>
          <w:tcPr>
            <w:tcW w:w="0" w:type="auto"/>
            <w:vAlign w:val="center"/>
          </w:tcPr>
          <w:p w14:paraId="79621065" w14:textId="37146D98"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Дата окончания восстановления</w:t>
            </w:r>
          </w:p>
        </w:tc>
      </w:tr>
      <w:tr w:rsidR="00711F6D" w:rsidRPr="00711F6D" w14:paraId="54C4C672" w14:textId="77777777" w:rsidTr="00711F6D">
        <w:trPr>
          <w:trHeight w:val="20"/>
        </w:trPr>
        <w:tc>
          <w:tcPr>
            <w:tcW w:w="0" w:type="auto"/>
            <w:vAlign w:val="center"/>
          </w:tcPr>
          <w:p w14:paraId="796346F9"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w:t>
            </w:r>
          </w:p>
        </w:tc>
        <w:tc>
          <w:tcPr>
            <w:tcW w:w="0" w:type="auto"/>
            <w:vAlign w:val="center"/>
          </w:tcPr>
          <w:p w14:paraId="70A6B3B8"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27.01.2025 10:00</w:t>
            </w:r>
          </w:p>
        </w:tc>
        <w:tc>
          <w:tcPr>
            <w:tcW w:w="0" w:type="auto"/>
            <w:vAlign w:val="center"/>
          </w:tcPr>
          <w:p w14:paraId="46497E06" w14:textId="4B227CCE" w:rsidR="00711F6D" w:rsidRPr="00711F6D" w:rsidRDefault="00711F6D" w:rsidP="00711F6D">
            <w:pPr>
              <w:spacing w:after="0" w:line="240" w:lineRule="auto"/>
              <w:rPr>
                <w:color w:val="000000" w:themeColor="text1"/>
                <w:sz w:val="20"/>
                <w:szCs w:val="20"/>
                <w:lang w:eastAsia="ru-RU"/>
              </w:rPr>
            </w:pPr>
            <w:r>
              <w:rPr>
                <w:color w:val="000000" w:themeColor="text1"/>
                <w:sz w:val="20"/>
                <w:szCs w:val="20"/>
                <w:lang w:eastAsia="ru-RU"/>
              </w:rPr>
              <w:t xml:space="preserve">ТК 4 - </w:t>
            </w:r>
            <w:r w:rsidRPr="00711F6D">
              <w:rPr>
                <w:color w:val="000000" w:themeColor="text1"/>
                <w:sz w:val="20"/>
                <w:szCs w:val="20"/>
                <w:lang w:eastAsia="ru-RU"/>
              </w:rPr>
              <w:t>ТК5</w:t>
            </w:r>
          </w:p>
        </w:tc>
        <w:tc>
          <w:tcPr>
            <w:tcW w:w="0" w:type="auto"/>
            <w:vAlign w:val="center"/>
          </w:tcPr>
          <w:p w14:paraId="0C74807A"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142</w:t>
            </w:r>
          </w:p>
        </w:tc>
        <w:tc>
          <w:tcPr>
            <w:tcW w:w="0" w:type="auto"/>
            <w:vAlign w:val="center"/>
          </w:tcPr>
          <w:p w14:paraId="6C71890E"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5AA3DBE4"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Обратный трубопровод Ду125мм,1 м.п.</w:t>
            </w:r>
          </w:p>
        </w:tc>
        <w:tc>
          <w:tcPr>
            <w:tcW w:w="0" w:type="auto"/>
            <w:vAlign w:val="center"/>
          </w:tcPr>
          <w:p w14:paraId="79FA9C31"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29.01.2025</w:t>
            </w:r>
          </w:p>
          <w:p w14:paraId="5B3792C4" w14:textId="72BA8E86"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15ACF97F" w14:textId="288CF1AD"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29.01.2025</w:t>
            </w:r>
          </w:p>
          <w:p w14:paraId="7E065A57" w14:textId="1F83930C"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9:00</w:t>
            </w:r>
          </w:p>
        </w:tc>
      </w:tr>
      <w:tr w:rsidR="00711F6D" w:rsidRPr="00711F6D" w14:paraId="07F4D585" w14:textId="77777777" w:rsidTr="00711F6D">
        <w:trPr>
          <w:trHeight w:val="20"/>
        </w:trPr>
        <w:tc>
          <w:tcPr>
            <w:tcW w:w="0" w:type="auto"/>
            <w:vAlign w:val="center"/>
          </w:tcPr>
          <w:p w14:paraId="1BFDF396"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w:t>
            </w:r>
          </w:p>
        </w:tc>
        <w:tc>
          <w:tcPr>
            <w:tcW w:w="0" w:type="auto"/>
            <w:vAlign w:val="center"/>
          </w:tcPr>
          <w:p w14:paraId="787671BE"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12.09.2025 10:00</w:t>
            </w:r>
          </w:p>
        </w:tc>
        <w:tc>
          <w:tcPr>
            <w:tcW w:w="0" w:type="auto"/>
            <w:vAlign w:val="center"/>
          </w:tcPr>
          <w:p w14:paraId="72F68553" w14:textId="45ADE748"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 xml:space="preserve">ТК 4 </w:t>
            </w:r>
            <w:r>
              <w:rPr>
                <w:color w:val="000000" w:themeColor="text1"/>
                <w:sz w:val="20"/>
                <w:szCs w:val="20"/>
                <w:lang w:eastAsia="ru-RU"/>
              </w:rPr>
              <w:t xml:space="preserve">- </w:t>
            </w:r>
            <w:r w:rsidRPr="00711F6D">
              <w:rPr>
                <w:color w:val="000000" w:themeColor="text1"/>
                <w:sz w:val="20"/>
                <w:szCs w:val="20"/>
                <w:lang w:eastAsia="ru-RU"/>
              </w:rPr>
              <w:t>ТК5</w:t>
            </w:r>
          </w:p>
        </w:tc>
        <w:tc>
          <w:tcPr>
            <w:tcW w:w="0" w:type="auto"/>
            <w:vAlign w:val="center"/>
          </w:tcPr>
          <w:p w14:paraId="7665B25E"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142</w:t>
            </w:r>
          </w:p>
        </w:tc>
        <w:tc>
          <w:tcPr>
            <w:tcW w:w="0" w:type="auto"/>
            <w:vAlign w:val="center"/>
          </w:tcPr>
          <w:p w14:paraId="3678ABAC"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21E4BB96" w14:textId="2DAC8505"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 xml:space="preserve">переход 133Х150мм </w:t>
            </w:r>
            <w:r w:rsidRPr="00711F6D">
              <w:rPr>
                <w:color w:val="000000" w:themeColor="text1"/>
                <w:sz w:val="20"/>
                <w:szCs w:val="20"/>
                <w:lang w:eastAsia="ru-RU"/>
              </w:rPr>
              <w:t>1</w:t>
            </w:r>
            <w:r>
              <w:rPr>
                <w:color w:val="000000" w:themeColor="text1"/>
                <w:sz w:val="20"/>
                <w:szCs w:val="20"/>
                <w:lang w:eastAsia="ru-RU"/>
              </w:rPr>
              <w:t xml:space="preserve"> </w:t>
            </w:r>
            <w:r w:rsidRPr="00711F6D">
              <w:rPr>
                <w:color w:val="000000" w:themeColor="text1"/>
                <w:sz w:val="20"/>
                <w:szCs w:val="20"/>
                <w:lang w:eastAsia="ru-RU"/>
              </w:rPr>
              <w:t>шт</w:t>
            </w:r>
          </w:p>
        </w:tc>
        <w:tc>
          <w:tcPr>
            <w:tcW w:w="0" w:type="auto"/>
            <w:vAlign w:val="center"/>
          </w:tcPr>
          <w:p w14:paraId="52834089"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15.09.2025</w:t>
            </w:r>
          </w:p>
          <w:p w14:paraId="5EFD3F49" w14:textId="08341E83"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79ACD352"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15.09.2025</w:t>
            </w:r>
          </w:p>
          <w:p w14:paraId="3471AC89" w14:textId="686EB1EE"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20:00</w:t>
            </w:r>
          </w:p>
        </w:tc>
      </w:tr>
      <w:tr w:rsidR="00711F6D" w:rsidRPr="00711F6D" w14:paraId="50DB46A6" w14:textId="77777777" w:rsidTr="00711F6D">
        <w:trPr>
          <w:trHeight w:val="20"/>
        </w:trPr>
        <w:tc>
          <w:tcPr>
            <w:tcW w:w="0" w:type="auto"/>
            <w:vAlign w:val="center"/>
          </w:tcPr>
          <w:p w14:paraId="56B0094F"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3</w:t>
            </w:r>
          </w:p>
        </w:tc>
        <w:tc>
          <w:tcPr>
            <w:tcW w:w="0" w:type="auto"/>
            <w:vAlign w:val="center"/>
          </w:tcPr>
          <w:p w14:paraId="3A620C2B"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16.09.2025 10:00</w:t>
            </w:r>
          </w:p>
        </w:tc>
        <w:tc>
          <w:tcPr>
            <w:tcW w:w="0" w:type="auto"/>
            <w:vAlign w:val="center"/>
          </w:tcPr>
          <w:p w14:paraId="5E7999BF" w14:textId="63A0AAC2"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4</w:t>
            </w:r>
            <w:r>
              <w:rPr>
                <w:color w:val="000000" w:themeColor="text1"/>
                <w:sz w:val="20"/>
                <w:szCs w:val="20"/>
                <w:lang w:eastAsia="ru-RU"/>
              </w:rPr>
              <w:t xml:space="preserve"> -</w:t>
            </w:r>
            <w:r w:rsidRPr="00711F6D">
              <w:rPr>
                <w:color w:val="000000" w:themeColor="text1"/>
                <w:sz w:val="20"/>
                <w:szCs w:val="20"/>
                <w:lang w:eastAsia="ru-RU"/>
              </w:rPr>
              <w:t xml:space="preserve"> ТК5</w:t>
            </w:r>
          </w:p>
        </w:tc>
        <w:tc>
          <w:tcPr>
            <w:tcW w:w="0" w:type="auto"/>
            <w:vAlign w:val="center"/>
          </w:tcPr>
          <w:p w14:paraId="7A0C2334"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142</w:t>
            </w:r>
          </w:p>
        </w:tc>
        <w:tc>
          <w:tcPr>
            <w:tcW w:w="0" w:type="auto"/>
            <w:vAlign w:val="center"/>
          </w:tcPr>
          <w:p w14:paraId="3EAF7488"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6C165BF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Обратный трубопровод Ду159мм,4 м.п.</w:t>
            </w:r>
          </w:p>
        </w:tc>
        <w:tc>
          <w:tcPr>
            <w:tcW w:w="0" w:type="auto"/>
            <w:vAlign w:val="center"/>
          </w:tcPr>
          <w:p w14:paraId="741AF183"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16.09.2025</w:t>
            </w:r>
          </w:p>
          <w:p w14:paraId="30D24B40" w14:textId="6E52A899"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0C2DA766" w14:textId="422045AD"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16.09.2025</w:t>
            </w:r>
          </w:p>
          <w:p w14:paraId="0E9DA54D" w14:textId="69BCD469"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7:00</w:t>
            </w:r>
          </w:p>
        </w:tc>
      </w:tr>
      <w:tr w:rsidR="00711F6D" w:rsidRPr="00711F6D" w14:paraId="36C5D095" w14:textId="77777777" w:rsidTr="00711F6D">
        <w:trPr>
          <w:trHeight w:val="20"/>
        </w:trPr>
        <w:tc>
          <w:tcPr>
            <w:tcW w:w="0" w:type="auto"/>
            <w:vAlign w:val="center"/>
          </w:tcPr>
          <w:p w14:paraId="073239AE"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4</w:t>
            </w:r>
          </w:p>
        </w:tc>
        <w:tc>
          <w:tcPr>
            <w:tcW w:w="0" w:type="auto"/>
            <w:vAlign w:val="center"/>
          </w:tcPr>
          <w:p w14:paraId="2CDB86D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01.10.2025</w:t>
            </w:r>
          </w:p>
          <w:p w14:paraId="7CD12D56"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11:00</w:t>
            </w:r>
          </w:p>
        </w:tc>
        <w:tc>
          <w:tcPr>
            <w:tcW w:w="0" w:type="auto"/>
            <w:vAlign w:val="bottom"/>
          </w:tcPr>
          <w:p w14:paraId="7FC53BC4" w14:textId="60ED9E19"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 xml:space="preserve">ТК 20 </w:t>
            </w:r>
            <w:r>
              <w:rPr>
                <w:color w:val="000000" w:themeColor="text1"/>
                <w:sz w:val="20"/>
                <w:szCs w:val="20"/>
                <w:lang w:eastAsia="ru-RU"/>
              </w:rPr>
              <w:t xml:space="preserve">- </w:t>
            </w:r>
            <w:r w:rsidRPr="00711F6D">
              <w:rPr>
                <w:color w:val="000000" w:themeColor="text1"/>
                <w:sz w:val="20"/>
                <w:szCs w:val="20"/>
                <w:lang w:eastAsia="ru-RU"/>
              </w:rPr>
              <w:t>ул. Советская</w:t>
            </w:r>
          </w:p>
          <w:p w14:paraId="4C92D466"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д.1</w:t>
            </w:r>
          </w:p>
        </w:tc>
        <w:tc>
          <w:tcPr>
            <w:tcW w:w="0" w:type="auto"/>
            <w:vAlign w:val="center"/>
          </w:tcPr>
          <w:p w14:paraId="37EB332F"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126</w:t>
            </w:r>
          </w:p>
        </w:tc>
        <w:tc>
          <w:tcPr>
            <w:tcW w:w="0" w:type="auto"/>
            <w:vAlign w:val="center"/>
          </w:tcPr>
          <w:p w14:paraId="55175BA7"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7C23FDBD"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 xml:space="preserve">Трубопровод Ду 89мм. </w:t>
            </w:r>
            <w:r w:rsidRPr="00711F6D">
              <w:rPr>
                <w:color w:val="000000" w:themeColor="text1"/>
                <w:sz w:val="20"/>
                <w:szCs w:val="20"/>
                <w:lang w:val="en-US"/>
              </w:rPr>
              <w:t>L</w:t>
            </w:r>
            <w:r w:rsidRPr="00711F6D">
              <w:rPr>
                <w:color w:val="000000" w:themeColor="text1"/>
                <w:sz w:val="20"/>
                <w:szCs w:val="20"/>
              </w:rPr>
              <w:t xml:space="preserve">- </w:t>
            </w:r>
            <w:r w:rsidRPr="00711F6D">
              <w:rPr>
                <w:color w:val="000000" w:themeColor="text1"/>
                <w:sz w:val="20"/>
                <w:szCs w:val="20"/>
                <w:lang w:eastAsia="ru-RU"/>
              </w:rPr>
              <w:t>2,5п.м</w:t>
            </w:r>
          </w:p>
        </w:tc>
        <w:tc>
          <w:tcPr>
            <w:tcW w:w="0" w:type="auto"/>
            <w:vAlign w:val="center"/>
          </w:tcPr>
          <w:p w14:paraId="0BCA4754"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02.10.2025</w:t>
            </w:r>
          </w:p>
          <w:p w14:paraId="6A1F2B2B"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48C7FFA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02.10.2025</w:t>
            </w:r>
          </w:p>
          <w:p w14:paraId="3BA7FDF1"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19:30</w:t>
            </w:r>
          </w:p>
        </w:tc>
      </w:tr>
      <w:tr w:rsidR="00711F6D" w:rsidRPr="00711F6D" w14:paraId="7DDEE8EE" w14:textId="77777777" w:rsidTr="00711F6D">
        <w:trPr>
          <w:trHeight w:val="20"/>
        </w:trPr>
        <w:tc>
          <w:tcPr>
            <w:tcW w:w="0" w:type="auto"/>
            <w:vAlign w:val="center"/>
          </w:tcPr>
          <w:p w14:paraId="5DDFA949"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5</w:t>
            </w:r>
          </w:p>
        </w:tc>
        <w:tc>
          <w:tcPr>
            <w:tcW w:w="0" w:type="auto"/>
            <w:vAlign w:val="center"/>
          </w:tcPr>
          <w:p w14:paraId="686E4875"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01.10.2025</w:t>
            </w:r>
          </w:p>
          <w:p w14:paraId="69DEA2C4"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11:00</w:t>
            </w:r>
          </w:p>
        </w:tc>
        <w:tc>
          <w:tcPr>
            <w:tcW w:w="0" w:type="auto"/>
            <w:vAlign w:val="center"/>
          </w:tcPr>
          <w:p w14:paraId="1D17397C" w14:textId="21C51F5E"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 xml:space="preserve">ТК 20 </w:t>
            </w:r>
            <w:r>
              <w:rPr>
                <w:color w:val="000000" w:themeColor="text1"/>
                <w:sz w:val="20"/>
                <w:szCs w:val="20"/>
                <w:lang w:eastAsia="ru-RU"/>
              </w:rPr>
              <w:t xml:space="preserve">- </w:t>
            </w:r>
            <w:r w:rsidRPr="00711F6D">
              <w:rPr>
                <w:color w:val="000000" w:themeColor="text1"/>
                <w:sz w:val="20"/>
                <w:szCs w:val="20"/>
                <w:lang w:eastAsia="ru-RU"/>
              </w:rPr>
              <w:t>ул.</w:t>
            </w:r>
          </w:p>
          <w:p w14:paraId="1F04FC53"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ЦРП</w:t>
            </w:r>
          </w:p>
        </w:tc>
        <w:tc>
          <w:tcPr>
            <w:tcW w:w="0" w:type="auto"/>
            <w:vAlign w:val="center"/>
          </w:tcPr>
          <w:p w14:paraId="1D50D16C"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20</w:t>
            </w:r>
          </w:p>
        </w:tc>
        <w:tc>
          <w:tcPr>
            <w:tcW w:w="0" w:type="auto"/>
            <w:vAlign w:val="center"/>
          </w:tcPr>
          <w:p w14:paraId="407EEAD6"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Хомут</w:t>
            </w:r>
          </w:p>
        </w:tc>
        <w:tc>
          <w:tcPr>
            <w:tcW w:w="0" w:type="auto"/>
            <w:vAlign w:val="center"/>
          </w:tcPr>
          <w:p w14:paraId="6003DBF9" w14:textId="77777777" w:rsidR="00711F6D" w:rsidRPr="00711F6D" w:rsidRDefault="00711F6D" w:rsidP="00711F6D">
            <w:pPr>
              <w:spacing w:after="0" w:line="240" w:lineRule="auto"/>
              <w:ind w:firstLine="360"/>
              <w:rPr>
                <w:color w:val="000000" w:themeColor="text1"/>
                <w:sz w:val="20"/>
                <w:szCs w:val="20"/>
                <w:lang w:eastAsia="ru-RU"/>
              </w:rPr>
            </w:pPr>
            <w:r w:rsidRPr="00711F6D">
              <w:rPr>
                <w:color w:val="000000" w:themeColor="text1"/>
                <w:sz w:val="20"/>
                <w:szCs w:val="20"/>
                <w:lang w:eastAsia="ru-RU"/>
              </w:rPr>
              <w:t>Ду 219мм.</w:t>
            </w:r>
          </w:p>
        </w:tc>
        <w:tc>
          <w:tcPr>
            <w:tcW w:w="0" w:type="auto"/>
            <w:vAlign w:val="center"/>
          </w:tcPr>
          <w:p w14:paraId="0F1ABD3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03.10.2025</w:t>
            </w:r>
          </w:p>
          <w:p w14:paraId="0FD8E38F"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9:30</w:t>
            </w:r>
          </w:p>
        </w:tc>
        <w:tc>
          <w:tcPr>
            <w:tcW w:w="0" w:type="auto"/>
            <w:vAlign w:val="center"/>
          </w:tcPr>
          <w:p w14:paraId="0E9EA7DD"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03.10.2025</w:t>
            </w:r>
          </w:p>
          <w:p w14:paraId="779A84A0"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17:30</w:t>
            </w:r>
          </w:p>
        </w:tc>
      </w:tr>
      <w:tr w:rsidR="00711F6D" w:rsidRPr="00711F6D" w14:paraId="4FD142E7" w14:textId="77777777" w:rsidTr="00711F6D">
        <w:trPr>
          <w:trHeight w:val="20"/>
        </w:trPr>
        <w:tc>
          <w:tcPr>
            <w:tcW w:w="0" w:type="auto"/>
            <w:vAlign w:val="center"/>
          </w:tcPr>
          <w:p w14:paraId="6B9AE792"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6</w:t>
            </w:r>
          </w:p>
        </w:tc>
        <w:tc>
          <w:tcPr>
            <w:tcW w:w="0" w:type="auto"/>
            <w:vAlign w:val="center"/>
          </w:tcPr>
          <w:p w14:paraId="30B2C8A5"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07.10.2025 18:00</w:t>
            </w:r>
          </w:p>
        </w:tc>
        <w:tc>
          <w:tcPr>
            <w:tcW w:w="0" w:type="auto"/>
            <w:vAlign w:val="center"/>
          </w:tcPr>
          <w:p w14:paraId="7E11B4AB" w14:textId="23D68336"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52, ТК57</w:t>
            </w:r>
          </w:p>
        </w:tc>
        <w:tc>
          <w:tcPr>
            <w:tcW w:w="0" w:type="auto"/>
            <w:vAlign w:val="center"/>
          </w:tcPr>
          <w:p w14:paraId="084D08F9"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62</w:t>
            </w:r>
          </w:p>
        </w:tc>
        <w:tc>
          <w:tcPr>
            <w:tcW w:w="0" w:type="auto"/>
            <w:vAlign w:val="center"/>
          </w:tcPr>
          <w:p w14:paraId="0E5DEDE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447BBE22" w14:textId="20C9A7C7" w:rsidR="00711F6D" w:rsidRPr="00711F6D" w:rsidRDefault="00711F6D" w:rsidP="00711F6D">
            <w:pPr>
              <w:spacing w:after="0" w:line="240" w:lineRule="auto"/>
              <w:ind w:left="360" w:hanging="360"/>
              <w:jc w:val="center"/>
              <w:rPr>
                <w:color w:val="000000" w:themeColor="text1"/>
                <w:sz w:val="20"/>
                <w:szCs w:val="20"/>
                <w:lang w:eastAsia="ru-RU"/>
              </w:rPr>
            </w:pPr>
            <w:r>
              <w:rPr>
                <w:color w:val="000000" w:themeColor="text1"/>
                <w:sz w:val="20"/>
                <w:szCs w:val="20"/>
                <w:lang w:eastAsia="ru-RU"/>
              </w:rPr>
              <w:t>Трубопровод Ду</w:t>
            </w:r>
            <w:r w:rsidRPr="00711F6D">
              <w:rPr>
                <w:color w:val="000000" w:themeColor="text1"/>
                <w:sz w:val="20"/>
                <w:szCs w:val="20"/>
                <w:lang w:eastAsia="ru-RU"/>
              </w:rPr>
              <w:t>108мм.</w:t>
            </w:r>
          </w:p>
          <w:p w14:paraId="5A39FFAF" w14:textId="09385E2D"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val="en-US" w:eastAsia="ru-RU"/>
              </w:rPr>
              <w:t>L</w:t>
            </w:r>
            <w:r w:rsidRPr="00711F6D">
              <w:rPr>
                <w:color w:val="000000" w:themeColor="text1"/>
                <w:sz w:val="20"/>
                <w:szCs w:val="20"/>
                <w:lang w:eastAsia="ru-RU"/>
              </w:rPr>
              <w:t>-2п.м</w:t>
            </w:r>
          </w:p>
        </w:tc>
        <w:tc>
          <w:tcPr>
            <w:tcW w:w="0" w:type="auto"/>
            <w:vAlign w:val="center"/>
          </w:tcPr>
          <w:p w14:paraId="7E12B489"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08.10.2025</w:t>
            </w:r>
          </w:p>
          <w:p w14:paraId="2EA4F56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9:30</w:t>
            </w:r>
          </w:p>
        </w:tc>
        <w:tc>
          <w:tcPr>
            <w:tcW w:w="0" w:type="auto"/>
            <w:vAlign w:val="center"/>
          </w:tcPr>
          <w:p w14:paraId="0967B0E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08.10.2025</w:t>
            </w:r>
          </w:p>
          <w:p w14:paraId="69FAA678"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16:30</w:t>
            </w:r>
          </w:p>
        </w:tc>
      </w:tr>
      <w:tr w:rsidR="00711F6D" w:rsidRPr="00711F6D" w14:paraId="1D888DA3" w14:textId="77777777" w:rsidTr="00711F6D">
        <w:trPr>
          <w:trHeight w:val="20"/>
        </w:trPr>
        <w:tc>
          <w:tcPr>
            <w:tcW w:w="0" w:type="auto"/>
            <w:vAlign w:val="center"/>
          </w:tcPr>
          <w:p w14:paraId="2A0074AE"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7</w:t>
            </w:r>
          </w:p>
        </w:tc>
        <w:tc>
          <w:tcPr>
            <w:tcW w:w="0" w:type="auto"/>
            <w:vAlign w:val="center"/>
          </w:tcPr>
          <w:p w14:paraId="6E890C1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09.10.2025</w:t>
            </w:r>
          </w:p>
          <w:p w14:paraId="1AA239EF"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6:00</w:t>
            </w:r>
          </w:p>
        </w:tc>
        <w:tc>
          <w:tcPr>
            <w:tcW w:w="0" w:type="auto"/>
            <w:vAlign w:val="center"/>
          </w:tcPr>
          <w:p w14:paraId="5C953C4C"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38, ТК 39.</w:t>
            </w:r>
          </w:p>
        </w:tc>
        <w:tc>
          <w:tcPr>
            <w:tcW w:w="0" w:type="auto"/>
          </w:tcPr>
          <w:p w14:paraId="64370B78" w14:textId="77777777" w:rsidR="00711F6D" w:rsidRPr="00711F6D" w:rsidRDefault="00711F6D" w:rsidP="00711F6D">
            <w:pPr>
              <w:spacing w:after="0" w:line="240" w:lineRule="auto"/>
              <w:rPr>
                <w:color w:val="000000" w:themeColor="text1"/>
                <w:sz w:val="20"/>
                <w:szCs w:val="20"/>
                <w:lang w:eastAsia="ru-RU"/>
              </w:rPr>
            </w:pPr>
          </w:p>
        </w:tc>
        <w:tc>
          <w:tcPr>
            <w:tcW w:w="0" w:type="auto"/>
            <w:vAlign w:val="center"/>
          </w:tcPr>
          <w:p w14:paraId="2EBFEEF5"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143F0A38" w14:textId="77777777" w:rsidR="00711F6D" w:rsidRPr="00711F6D" w:rsidRDefault="00711F6D" w:rsidP="00711F6D">
            <w:pPr>
              <w:spacing w:after="0" w:line="240" w:lineRule="auto"/>
              <w:ind w:firstLine="360"/>
              <w:jc w:val="center"/>
              <w:rPr>
                <w:color w:val="000000" w:themeColor="text1"/>
                <w:sz w:val="20"/>
                <w:szCs w:val="20"/>
                <w:lang w:eastAsia="ru-RU"/>
              </w:rPr>
            </w:pPr>
            <w:r w:rsidRPr="00711F6D">
              <w:rPr>
                <w:color w:val="000000" w:themeColor="text1"/>
                <w:sz w:val="20"/>
                <w:szCs w:val="20"/>
                <w:lang w:eastAsia="ru-RU"/>
              </w:rPr>
              <w:t>Отвод Ду 57мм,1шт</w:t>
            </w:r>
          </w:p>
        </w:tc>
        <w:tc>
          <w:tcPr>
            <w:tcW w:w="0" w:type="auto"/>
            <w:vAlign w:val="center"/>
          </w:tcPr>
          <w:p w14:paraId="5177B85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09.10.2025</w:t>
            </w:r>
          </w:p>
          <w:p w14:paraId="78E7018B"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9:30</w:t>
            </w:r>
          </w:p>
        </w:tc>
        <w:tc>
          <w:tcPr>
            <w:tcW w:w="0" w:type="auto"/>
            <w:vAlign w:val="center"/>
          </w:tcPr>
          <w:p w14:paraId="513336F1"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09.10.2025</w:t>
            </w:r>
          </w:p>
          <w:p w14:paraId="34CFA8B9"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14:30</w:t>
            </w:r>
          </w:p>
        </w:tc>
      </w:tr>
      <w:tr w:rsidR="00711F6D" w:rsidRPr="00711F6D" w14:paraId="0575C44C" w14:textId="77777777" w:rsidTr="00711F6D">
        <w:trPr>
          <w:trHeight w:val="20"/>
        </w:trPr>
        <w:tc>
          <w:tcPr>
            <w:tcW w:w="0" w:type="auto"/>
            <w:vAlign w:val="center"/>
          </w:tcPr>
          <w:p w14:paraId="1AAE642F"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8</w:t>
            </w:r>
          </w:p>
        </w:tc>
        <w:tc>
          <w:tcPr>
            <w:tcW w:w="0" w:type="auto"/>
            <w:vAlign w:val="center"/>
          </w:tcPr>
          <w:p w14:paraId="49EC3D51"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20.10.2025</w:t>
            </w:r>
          </w:p>
          <w:p w14:paraId="2F461ADE" w14:textId="49EDFC13"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7:00</w:t>
            </w:r>
          </w:p>
        </w:tc>
        <w:tc>
          <w:tcPr>
            <w:tcW w:w="0" w:type="auto"/>
            <w:vAlign w:val="bottom"/>
          </w:tcPr>
          <w:p w14:paraId="2F818E8A" w14:textId="77777777" w:rsidR="00711F6D" w:rsidRPr="00711F6D" w:rsidRDefault="00711F6D" w:rsidP="00711F6D">
            <w:pPr>
              <w:spacing w:after="0" w:line="226" w:lineRule="auto"/>
              <w:rPr>
                <w:color w:val="000000" w:themeColor="text1"/>
                <w:sz w:val="20"/>
                <w:szCs w:val="20"/>
                <w:lang w:eastAsia="ru-RU"/>
              </w:rPr>
            </w:pPr>
            <w:r w:rsidRPr="00711F6D">
              <w:rPr>
                <w:color w:val="000000" w:themeColor="text1"/>
                <w:sz w:val="20"/>
                <w:szCs w:val="20"/>
                <w:lang w:eastAsia="ru-RU"/>
              </w:rPr>
              <w:t>ул. Советская, ТК-20 Стадион</w:t>
            </w:r>
          </w:p>
        </w:tc>
        <w:tc>
          <w:tcPr>
            <w:tcW w:w="0" w:type="auto"/>
            <w:vAlign w:val="center"/>
          </w:tcPr>
          <w:p w14:paraId="18462072"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20</w:t>
            </w:r>
          </w:p>
        </w:tc>
        <w:tc>
          <w:tcPr>
            <w:tcW w:w="0" w:type="auto"/>
            <w:vAlign w:val="center"/>
          </w:tcPr>
          <w:p w14:paraId="555786DC"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19DD90C6"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Тр 219мм,</w:t>
            </w:r>
          </w:p>
          <w:p w14:paraId="6407B027" w14:textId="77777777" w:rsidR="00711F6D" w:rsidRPr="00711F6D" w:rsidRDefault="00711F6D" w:rsidP="00711F6D">
            <w:pPr>
              <w:spacing w:after="0" w:line="240" w:lineRule="auto"/>
              <w:jc w:val="center"/>
              <w:rPr>
                <w:color w:val="000000" w:themeColor="text1"/>
                <w:sz w:val="20"/>
                <w:szCs w:val="20"/>
                <w:lang w:eastAsia="ru-RU"/>
              </w:rPr>
            </w:pPr>
            <w:r w:rsidRPr="00711F6D">
              <w:rPr>
                <w:smallCaps/>
                <w:color w:val="000000" w:themeColor="text1"/>
                <w:sz w:val="20"/>
                <w:szCs w:val="20"/>
                <w:lang w:val="en-US"/>
              </w:rPr>
              <w:t>L=1,6m</w:t>
            </w:r>
          </w:p>
        </w:tc>
        <w:tc>
          <w:tcPr>
            <w:tcW w:w="0" w:type="auto"/>
            <w:vAlign w:val="center"/>
          </w:tcPr>
          <w:p w14:paraId="15FDB92A"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20.10.2025</w:t>
            </w:r>
          </w:p>
          <w:p w14:paraId="41B53070"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9:30</w:t>
            </w:r>
          </w:p>
        </w:tc>
        <w:tc>
          <w:tcPr>
            <w:tcW w:w="0" w:type="auto"/>
            <w:vAlign w:val="center"/>
          </w:tcPr>
          <w:p w14:paraId="23C58326"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20.10.2025</w:t>
            </w:r>
          </w:p>
          <w:p w14:paraId="5F100AA8" w14:textId="19426911"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23:30</w:t>
            </w:r>
          </w:p>
        </w:tc>
      </w:tr>
      <w:tr w:rsidR="00711F6D" w:rsidRPr="00711F6D" w14:paraId="19B60D61" w14:textId="77777777" w:rsidTr="00711F6D">
        <w:trPr>
          <w:trHeight w:val="20"/>
        </w:trPr>
        <w:tc>
          <w:tcPr>
            <w:tcW w:w="0" w:type="auto"/>
            <w:vAlign w:val="center"/>
          </w:tcPr>
          <w:p w14:paraId="11F8555A"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9</w:t>
            </w:r>
          </w:p>
        </w:tc>
        <w:tc>
          <w:tcPr>
            <w:tcW w:w="0" w:type="auto"/>
            <w:vAlign w:val="center"/>
          </w:tcPr>
          <w:p w14:paraId="5D60C825"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24.10.2025</w:t>
            </w:r>
          </w:p>
          <w:p w14:paraId="7EEF2AF1" w14:textId="2B259F66"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7:00</w:t>
            </w:r>
          </w:p>
        </w:tc>
        <w:tc>
          <w:tcPr>
            <w:tcW w:w="0" w:type="auto"/>
            <w:vAlign w:val="center"/>
          </w:tcPr>
          <w:p w14:paraId="384F6A2B"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48, в сторону дома 16.</w:t>
            </w:r>
          </w:p>
        </w:tc>
        <w:tc>
          <w:tcPr>
            <w:tcW w:w="0" w:type="auto"/>
            <w:vAlign w:val="center"/>
          </w:tcPr>
          <w:p w14:paraId="59A8CEF5"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44</w:t>
            </w:r>
          </w:p>
        </w:tc>
        <w:tc>
          <w:tcPr>
            <w:tcW w:w="0" w:type="auto"/>
            <w:vAlign w:val="center"/>
          </w:tcPr>
          <w:p w14:paraId="3C1876F4"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11984257"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 xml:space="preserve">Отвод Ду 57мм,1шт, труба Ду 57мм. </w:t>
            </w:r>
            <w:r w:rsidRPr="00711F6D">
              <w:rPr>
                <w:color w:val="000000" w:themeColor="text1"/>
                <w:sz w:val="20"/>
                <w:szCs w:val="20"/>
                <w:lang w:val="en-US"/>
              </w:rPr>
              <w:t xml:space="preserve">L- </w:t>
            </w:r>
            <w:r w:rsidRPr="00711F6D">
              <w:rPr>
                <w:color w:val="000000" w:themeColor="text1"/>
                <w:sz w:val="20"/>
                <w:szCs w:val="20"/>
                <w:lang w:eastAsia="ru-RU"/>
              </w:rPr>
              <w:t>1п.м.</w:t>
            </w:r>
          </w:p>
        </w:tc>
        <w:tc>
          <w:tcPr>
            <w:tcW w:w="0" w:type="auto"/>
            <w:vAlign w:val="center"/>
          </w:tcPr>
          <w:p w14:paraId="6A354ECA"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24.10.2025</w:t>
            </w:r>
          </w:p>
          <w:p w14:paraId="1935B2F6" w14:textId="276509CA"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9:30</w:t>
            </w:r>
          </w:p>
        </w:tc>
        <w:tc>
          <w:tcPr>
            <w:tcW w:w="0" w:type="auto"/>
            <w:vAlign w:val="center"/>
          </w:tcPr>
          <w:p w14:paraId="364A7137"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24.10.2025</w:t>
            </w:r>
          </w:p>
          <w:p w14:paraId="3C1F596A" w14:textId="5C57FB24"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17:30</w:t>
            </w:r>
          </w:p>
        </w:tc>
      </w:tr>
      <w:tr w:rsidR="00711F6D" w:rsidRPr="00711F6D" w14:paraId="7C634FEF" w14:textId="77777777" w:rsidTr="00711F6D">
        <w:trPr>
          <w:trHeight w:val="20"/>
        </w:trPr>
        <w:tc>
          <w:tcPr>
            <w:tcW w:w="0" w:type="auto"/>
            <w:vAlign w:val="center"/>
          </w:tcPr>
          <w:p w14:paraId="782BFBDB" w14:textId="596C42D8" w:rsidR="00711F6D" w:rsidRPr="00711F6D" w:rsidRDefault="00711F6D" w:rsidP="00711F6D">
            <w:pPr>
              <w:spacing w:after="0" w:line="240" w:lineRule="auto"/>
              <w:rPr>
                <w:color w:val="000000" w:themeColor="text1"/>
                <w:sz w:val="20"/>
                <w:szCs w:val="20"/>
                <w:lang w:eastAsia="ru-RU"/>
              </w:rPr>
            </w:pPr>
            <w:r>
              <w:rPr>
                <w:color w:val="000000" w:themeColor="text1"/>
                <w:sz w:val="20"/>
                <w:szCs w:val="20"/>
                <w:lang w:eastAsia="ru-RU"/>
              </w:rPr>
              <w:t>1</w:t>
            </w:r>
            <w:r w:rsidRPr="00711F6D">
              <w:rPr>
                <w:color w:val="000000" w:themeColor="text1"/>
                <w:sz w:val="20"/>
                <w:szCs w:val="20"/>
                <w:lang w:eastAsia="ru-RU"/>
              </w:rPr>
              <w:t>0</w:t>
            </w:r>
          </w:p>
        </w:tc>
        <w:tc>
          <w:tcPr>
            <w:tcW w:w="0" w:type="auto"/>
            <w:vAlign w:val="center"/>
          </w:tcPr>
          <w:p w14:paraId="4A69F48C"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29.10.2025 18:00</w:t>
            </w:r>
          </w:p>
        </w:tc>
        <w:tc>
          <w:tcPr>
            <w:tcW w:w="0" w:type="auto"/>
            <w:vAlign w:val="bottom"/>
          </w:tcPr>
          <w:p w14:paraId="5DD77F97"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ТК- 9. в сторону дома 16.</w:t>
            </w:r>
          </w:p>
        </w:tc>
        <w:tc>
          <w:tcPr>
            <w:tcW w:w="0" w:type="auto"/>
            <w:vAlign w:val="center"/>
          </w:tcPr>
          <w:p w14:paraId="2F46B0CD"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154</w:t>
            </w:r>
          </w:p>
        </w:tc>
        <w:tc>
          <w:tcPr>
            <w:tcW w:w="0" w:type="auto"/>
            <w:vAlign w:val="center"/>
          </w:tcPr>
          <w:p w14:paraId="45F9865C"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10A441C1"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 xml:space="preserve">Трубопровод Ду 76мм. </w:t>
            </w:r>
            <w:r w:rsidRPr="00711F6D">
              <w:rPr>
                <w:color w:val="000000" w:themeColor="text1"/>
                <w:sz w:val="20"/>
                <w:szCs w:val="20"/>
                <w:lang w:val="en-US"/>
              </w:rPr>
              <w:t>L</w:t>
            </w:r>
            <w:r w:rsidRPr="00711F6D">
              <w:rPr>
                <w:color w:val="000000" w:themeColor="text1"/>
                <w:sz w:val="20"/>
                <w:szCs w:val="20"/>
              </w:rPr>
              <w:t xml:space="preserve">- </w:t>
            </w:r>
            <w:r w:rsidRPr="00711F6D">
              <w:rPr>
                <w:color w:val="000000" w:themeColor="text1"/>
                <w:sz w:val="20"/>
                <w:szCs w:val="20"/>
                <w:lang w:eastAsia="ru-RU"/>
              </w:rPr>
              <w:t>3п.м</w:t>
            </w:r>
          </w:p>
        </w:tc>
        <w:tc>
          <w:tcPr>
            <w:tcW w:w="0" w:type="auto"/>
            <w:vAlign w:val="center"/>
          </w:tcPr>
          <w:p w14:paraId="33BE43E7"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30.10.2025</w:t>
            </w:r>
          </w:p>
          <w:p w14:paraId="087B43C9" w14:textId="28D5F900"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2E52E4FD"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30.10.2025</w:t>
            </w:r>
          </w:p>
          <w:p w14:paraId="7BE4321C" w14:textId="121798F0"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19:00</w:t>
            </w:r>
          </w:p>
        </w:tc>
      </w:tr>
      <w:tr w:rsidR="00711F6D" w:rsidRPr="00711F6D" w14:paraId="7C004976" w14:textId="77777777" w:rsidTr="00711F6D">
        <w:trPr>
          <w:trHeight w:val="20"/>
        </w:trPr>
        <w:tc>
          <w:tcPr>
            <w:tcW w:w="0" w:type="auto"/>
            <w:vAlign w:val="center"/>
          </w:tcPr>
          <w:p w14:paraId="25052A59" w14:textId="2FB0B9DF"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lastRenderedPageBreak/>
              <w:t>11</w:t>
            </w:r>
          </w:p>
        </w:tc>
        <w:tc>
          <w:tcPr>
            <w:tcW w:w="0" w:type="auto"/>
            <w:vAlign w:val="center"/>
          </w:tcPr>
          <w:p w14:paraId="2F41D77D"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15.12.2025</w:t>
            </w:r>
          </w:p>
          <w:p w14:paraId="52365194" w14:textId="43550231"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bottom"/>
          </w:tcPr>
          <w:p w14:paraId="08E46BEB"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ТК- 37. в сторону дома 4. ул. Спортивная.</w:t>
            </w:r>
          </w:p>
        </w:tc>
        <w:tc>
          <w:tcPr>
            <w:tcW w:w="0" w:type="auto"/>
            <w:vAlign w:val="center"/>
          </w:tcPr>
          <w:p w14:paraId="3E0CBEFC"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56</w:t>
            </w:r>
          </w:p>
        </w:tc>
        <w:tc>
          <w:tcPr>
            <w:tcW w:w="0" w:type="auto"/>
            <w:vAlign w:val="center"/>
          </w:tcPr>
          <w:p w14:paraId="0A078E4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56</w:t>
            </w:r>
          </w:p>
        </w:tc>
        <w:tc>
          <w:tcPr>
            <w:tcW w:w="0" w:type="auto"/>
            <w:vAlign w:val="center"/>
          </w:tcPr>
          <w:p w14:paraId="5EE9431B"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 xml:space="preserve">Трубопровод Ду 57мм. </w:t>
            </w:r>
            <w:r w:rsidRPr="00711F6D">
              <w:rPr>
                <w:color w:val="000000" w:themeColor="text1"/>
                <w:sz w:val="20"/>
                <w:szCs w:val="20"/>
                <w:lang w:val="en-US"/>
              </w:rPr>
              <w:t>L</w:t>
            </w:r>
            <w:r w:rsidRPr="00711F6D">
              <w:rPr>
                <w:color w:val="000000" w:themeColor="text1"/>
                <w:sz w:val="20"/>
                <w:szCs w:val="20"/>
              </w:rPr>
              <w:t xml:space="preserve">- </w:t>
            </w:r>
            <w:r w:rsidRPr="00711F6D">
              <w:rPr>
                <w:color w:val="000000" w:themeColor="text1"/>
                <w:sz w:val="20"/>
                <w:szCs w:val="20"/>
                <w:lang w:eastAsia="ru-RU"/>
              </w:rPr>
              <w:t>0,20п.м</w:t>
            </w:r>
          </w:p>
        </w:tc>
        <w:tc>
          <w:tcPr>
            <w:tcW w:w="0" w:type="auto"/>
            <w:vAlign w:val="center"/>
          </w:tcPr>
          <w:p w14:paraId="2D2480C6"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16.12.2025</w:t>
            </w:r>
          </w:p>
          <w:p w14:paraId="35C04770" w14:textId="6C7705C0"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11:00</w:t>
            </w:r>
          </w:p>
        </w:tc>
        <w:tc>
          <w:tcPr>
            <w:tcW w:w="0" w:type="auto"/>
            <w:vAlign w:val="center"/>
          </w:tcPr>
          <w:p w14:paraId="57EC6CDA"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16.12.2025</w:t>
            </w:r>
          </w:p>
          <w:p w14:paraId="2C816B5B" w14:textId="13F5CDFF"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18:00</w:t>
            </w:r>
          </w:p>
        </w:tc>
      </w:tr>
      <w:tr w:rsidR="00711F6D" w:rsidRPr="00711F6D" w14:paraId="5F3CC6A9" w14:textId="77777777" w:rsidTr="00711F6D">
        <w:trPr>
          <w:trHeight w:val="20"/>
        </w:trPr>
        <w:tc>
          <w:tcPr>
            <w:tcW w:w="0" w:type="auto"/>
            <w:vAlign w:val="center"/>
          </w:tcPr>
          <w:p w14:paraId="0CE5C15C" w14:textId="2F0E374E"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12</w:t>
            </w:r>
          </w:p>
        </w:tc>
        <w:tc>
          <w:tcPr>
            <w:tcW w:w="0" w:type="auto"/>
            <w:vAlign w:val="center"/>
          </w:tcPr>
          <w:p w14:paraId="65024587"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16.12.2025</w:t>
            </w:r>
          </w:p>
          <w:p w14:paraId="6537A536" w14:textId="572FEF75"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bottom"/>
          </w:tcPr>
          <w:p w14:paraId="22C9EAB3"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ТК- 35. в сторону дома 2. ул. Спортивная.</w:t>
            </w:r>
          </w:p>
        </w:tc>
        <w:tc>
          <w:tcPr>
            <w:tcW w:w="0" w:type="auto"/>
            <w:vAlign w:val="center"/>
          </w:tcPr>
          <w:p w14:paraId="373DA5F3"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58</w:t>
            </w:r>
          </w:p>
        </w:tc>
        <w:tc>
          <w:tcPr>
            <w:tcW w:w="0" w:type="auto"/>
            <w:vAlign w:val="center"/>
          </w:tcPr>
          <w:p w14:paraId="53143BB6"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4A438630"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 xml:space="preserve">Трубопровод Ду 57мм. </w:t>
            </w:r>
            <w:r w:rsidRPr="00711F6D">
              <w:rPr>
                <w:color w:val="000000" w:themeColor="text1"/>
                <w:sz w:val="20"/>
                <w:szCs w:val="20"/>
                <w:lang w:val="en-US"/>
              </w:rPr>
              <w:t>L</w:t>
            </w:r>
            <w:r w:rsidRPr="00711F6D">
              <w:rPr>
                <w:color w:val="000000" w:themeColor="text1"/>
                <w:sz w:val="20"/>
                <w:szCs w:val="20"/>
              </w:rPr>
              <w:t xml:space="preserve">- </w:t>
            </w:r>
            <w:r w:rsidRPr="00711F6D">
              <w:rPr>
                <w:color w:val="000000" w:themeColor="text1"/>
                <w:sz w:val="20"/>
                <w:szCs w:val="20"/>
                <w:lang w:eastAsia="ru-RU"/>
              </w:rPr>
              <w:t>0,10п.м</w:t>
            </w:r>
          </w:p>
        </w:tc>
        <w:tc>
          <w:tcPr>
            <w:tcW w:w="0" w:type="auto"/>
            <w:vAlign w:val="center"/>
          </w:tcPr>
          <w:p w14:paraId="65BB60F0"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17.12.2025</w:t>
            </w:r>
          </w:p>
          <w:p w14:paraId="1B7FCDCF" w14:textId="1CE3AEF3"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1CDDF2AB"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17.12.2025</w:t>
            </w:r>
          </w:p>
          <w:p w14:paraId="11074708" w14:textId="6A716FE1"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20:00</w:t>
            </w:r>
          </w:p>
        </w:tc>
      </w:tr>
      <w:tr w:rsidR="00711F6D" w:rsidRPr="00711F6D" w14:paraId="6145D2B1" w14:textId="77777777" w:rsidTr="00711F6D">
        <w:trPr>
          <w:trHeight w:val="20"/>
        </w:trPr>
        <w:tc>
          <w:tcPr>
            <w:tcW w:w="0" w:type="auto"/>
            <w:vAlign w:val="center"/>
          </w:tcPr>
          <w:p w14:paraId="03ACA5C5" w14:textId="7D3A566C"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13</w:t>
            </w:r>
          </w:p>
        </w:tc>
        <w:tc>
          <w:tcPr>
            <w:tcW w:w="0" w:type="auto"/>
            <w:vAlign w:val="center"/>
          </w:tcPr>
          <w:p w14:paraId="22CD6689"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16.12.2025</w:t>
            </w:r>
          </w:p>
          <w:p w14:paraId="11603C1A" w14:textId="269E5270"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bottom"/>
          </w:tcPr>
          <w:p w14:paraId="33EE7A80"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ТК- 35. в сторону дома 2. ул. Спортивная.</w:t>
            </w:r>
          </w:p>
        </w:tc>
        <w:tc>
          <w:tcPr>
            <w:tcW w:w="0" w:type="auto"/>
            <w:vAlign w:val="center"/>
          </w:tcPr>
          <w:p w14:paraId="5EDE5E29"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25</w:t>
            </w:r>
          </w:p>
        </w:tc>
        <w:tc>
          <w:tcPr>
            <w:tcW w:w="0" w:type="auto"/>
            <w:vAlign w:val="center"/>
          </w:tcPr>
          <w:p w14:paraId="13CF26AF"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0D0BCE9C" w14:textId="77777777" w:rsidR="00711F6D" w:rsidRPr="00711F6D" w:rsidRDefault="00711F6D" w:rsidP="00711F6D">
            <w:pPr>
              <w:spacing w:after="0" w:line="240" w:lineRule="auto"/>
              <w:ind w:left="360" w:hanging="360"/>
              <w:jc w:val="center"/>
              <w:rPr>
                <w:color w:val="000000" w:themeColor="text1"/>
                <w:sz w:val="20"/>
                <w:szCs w:val="20"/>
                <w:lang w:eastAsia="ru-RU"/>
              </w:rPr>
            </w:pPr>
            <w:r w:rsidRPr="00711F6D">
              <w:rPr>
                <w:color w:val="000000" w:themeColor="text1"/>
                <w:sz w:val="20"/>
                <w:szCs w:val="20"/>
                <w:lang w:eastAsia="ru-RU"/>
              </w:rPr>
              <w:t>Трубопровод Ду 159мм.</w:t>
            </w:r>
          </w:p>
          <w:p w14:paraId="1901F1A5" w14:textId="1ECB17E6" w:rsidR="00711F6D" w:rsidRPr="00711F6D" w:rsidRDefault="00711F6D" w:rsidP="00711F6D">
            <w:pPr>
              <w:spacing w:after="0" w:line="240" w:lineRule="auto"/>
              <w:jc w:val="center"/>
              <w:rPr>
                <w:color w:val="000000" w:themeColor="text1"/>
                <w:sz w:val="20"/>
                <w:szCs w:val="20"/>
                <w:lang w:eastAsia="ru-RU"/>
              </w:rPr>
            </w:pPr>
            <w:r>
              <w:rPr>
                <w:color w:val="000000" w:themeColor="text1"/>
                <w:sz w:val="20"/>
                <w:szCs w:val="20"/>
                <w:lang w:val="en-US" w:eastAsia="ru-RU"/>
              </w:rPr>
              <w:t>L</w:t>
            </w:r>
            <w:r w:rsidRPr="00B069C7">
              <w:rPr>
                <w:color w:val="000000" w:themeColor="text1"/>
                <w:sz w:val="20"/>
                <w:szCs w:val="20"/>
                <w:lang w:eastAsia="ru-RU"/>
              </w:rPr>
              <w:t xml:space="preserve"> - 1 </w:t>
            </w:r>
            <w:r w:rsidRPr="00711F6D">
              <w:rPr>
                <w:color w:val="000000" w:themeColor="text1"/>
                <w:sz w:val="20"/>
                <w:szCs w:val="20"/>
                <w:lang w:eastAsia="ru-RU"/>
              </w:rPr>
              <w:t>п.м</w:t>
            </w:r>
          </w:p>
        </w:tc>
        <w:tc>
          <w:tcPr>
            <w:tcW w:w="0" w:type="auto"/>
            <w:vAlign w:val="center"/>
          </w:tcPr>
          <w:p w14:paraId="43BB1857"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18.12.2025</w:t>
            </w:r>
          </w:p>
          <w:p w14:paraId="7A9FF88A" w14:textId="625721DD"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7D987EC0"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18.12.2025</w:t>
            </w:r>
          </w:p>
          <w:p w14:paraId="660ECFC6" w14:textId="12024EDF"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21:00</w:t>
            </w:r>
          </w:p>
        </w:tc>
      </w:tr>
      <w:tr w:rsidR="00711F6D" w:rsidRPr="00711F6D" w14:paraId="0B28CC0B" w14:textId="77777777" w:rsidTr="00711F6D">
        <w:trPr>
          <w:trHeight w:val="20"/>
        </w:trPr>
        <w:tc>
          <w:tcPr>
            <w:tcW w:w="0" w:type="auto"/>
            <w:vAlign w:val="center"/>
          </w:tcPr>
          <w:p w14:paraId="1DBF9CDA" w14:textId="4E5E82E6"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14</w:t>
            </w:r>
          </w:p>
        </w:tc>
        <w:tc>
          <w:tcPr>
            <w:tcW w:w="0" w:type="auto"/>
            <w:vAlign w:val="center"/>
          </w:tcPr>
          <w:p w14:paraId="3B6E645D"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18.12.2025</w:t>
            </w:r>
          </w:p>
          <w:p w14:paraId="5AF11755" w14:textId="6699F58F"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bottom"/>
          </w:tcPr>
          <w:p w14:paraId="6E19044C"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ТК- 35. в сторону дома 2. ул. Спортивная.</w:t>
            </w:r>
          </w:p>
        </w:tc>
        <w:tc>
          <w:tcPr>
            <w:tcW w:w="0" w:type="auto"/>
            <w:vAlign w:val="center"/>
          </w:tcPr>
          <w:p w14:paraId="50C6D171"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25</w:t>
            </w:r>
          </w:p>
        </w:tc>
        <w:tc>
          <w:tcPr>
            <w:tcW w:w="0" w:type="auto"/>
            <w:vAlign w:val="center"/>
          </w:tcPr>
          <w:p w14:paraId="765DC360"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Установка</w:t>
            </w:r>
          </w:p>
        </w:tc>
        <w:tc>
          <w:tcPr>
            <w:tcW w:w="0" w:type="auto"/>
            <w:vAlign w:val="center"/>
          </w:tcPr>
          <w:p w14:paraId="061D263A" w14:textId="6A79D3F9" w:rsidR="00711F6D" w:rsidRPr="00711F6D" w:rsidRDefault="00711F6D" w:rsidP="00711F6D">
            <w:pPr>
              <w:spacing w:after="0" w:line="240" w:lineRule="auto"/>
              <w:ind w:left="360" w:hanging="360"/>
              <w:jc w:val="center"/>
              <w:rPr>
                <w:color w:val="000000" w:themeColor="text1"/>
                <w:sz w:val="20"/>
                <w:szCs w:val="20"/>
                <w:lang w:eastAsia="ru-RU"/>
              </w:rPr>
            </w:pPr>
            <w:r w:rsidRPr="00711F6D">
              <w:rPr>
                <w:color w:val="000000" w:themeColor="text1"/>
                <w:sz w:val="20"/>
                <w:szCs w:val="20"/>
                <w:lang w:eastAsia="ru-RU"/>
              </w:rPr>
              <w:t xml:space="preserve">Установка </w:t>
            </w:r>
            <w:r>
              <w:rPr>
                <w:color w:val="000000" w:themeColor="text1"/>
                <w:sz w:val="20"/>
                <w:szCs w:val="20"/>
                <w:lang w:eastAsia="ru-RU"/>
              </w:rPr>
              <w:t>з</w:t>
            </w:r>
            <w:r w:rsidRPr="00711F6D">
              <w:rPr>
                <w:color w:val="000000" w:themeColor="text1"/>
                <w:sz w:val="20"/>
                <w:szCs w:val="20"/>
                <w:lang w:eastAsia="ru-RU"/>
              </w:rPr>
              <w:t>адвижек Ду 50мм. кол - 2шт.</w:t>
            </w:r>
          </w:p>
        </w:tc>
        <w:tc>
          <w:tcPr>
            <w:tcW w:w="0" w:type="auto"/>
            <w:vAlign w:val="center"/>
          </w:tcPr>
          <w:p w14:paraId="5B5E80CE"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19.12.2025</w:t>
            </w:r>
          </w:p>
          <w:p w14:paraId="2750255C" w14:textId="360E3D9D"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14:00</w:t>
            </w:r>
          </w:p>
        </w:tc>
        <w:tc>
          <w:tcPr>
            <w:tcW w:w="0" w:type="auto"/>
            <w:vAlign w:val="center"/>
          </w:tcPr>
          <w:p w14:paraId="1AEBAE97"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19.12.2025</w:t>
            </w:r>
          </w:p>
          <w:p w14:paraId="48B60D4B" w14:textId="01CFC600"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21:00</w:t>
            </w:r>
          </w:p>
        </w:tc>
      </w:tr>
      <w:tr w:rsidR="00711F6D" w:rsidRPr="00711F6D" w14:paraId="3020BF88" w14:textId="77777777" w:rsidTr="00711F6D">
        <w:trPr>
          <w:trHeight w:val="20"/>
        </w:trPr>
        <w:tc>
          <w:tcPr>
            <w:tcW w:w="0" w:type="auto"/>
            <w:vAlign w:val="center"/>
          </w:tcPr>
          <w:p w14:paraId="260FD60E" w14:textId="1DFDCAAD"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15</w:t>
            </w:r>
          </w:p>
        </w:tc>
        <w:tc>
          <w:tcPr>
            <w:tcW w:w="0" w:type="auto"/>
            <w:vAlign w:val="center"/>
          </w:tcPr>
          <w:p w14:paraId="1FC77F8B"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22.12.2025</w:t>
            </w:r>
          </w:p>
          <w:p w14:paraId="48939115" w14:textId="60EA8399"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bottom"/>
          </w:tcPr>
          <w:p w14:paraId="60319CBB"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ТК- 35. в сторону дома 2. ул. Спортивная.</w:t>
            </w:r>
          </w:p>
        </w:tc>
        <w:tc>
          <w:tcPr>
            <w:tcW w:w="0" w:type="auto"/>
            <w:vAlign w:val="center"/>
          </w:tcPr>
          <w:p w14:paraId="6A56A46C"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25</w:t>
            </w:r>
          </w:p>
        </w:tc>
        <w:tc>
          <w:tcPr>
            <w:tcW w:w="0" w:type="auto"/>
            <w:vAlign w:val="center"/>
          </w:tcPr>
          <w:p w14:paraId="18EEB20E"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w:t>
            </w:r>
          </w:p>
        </w:tc>
        <w:tc>
          <w:tcPr>
            <w:tcW w:w="0" w:type="auto"/>
            <w:vAlign w:val="center"/>
          </w:tcPr>
          <w:p w14:paraId="18318F5E" w14:textId="0EACAACB" w:rsidR="00711F6D" w:rsidRPr="00711F6D" w:rsidRDefault="00711F6D" w:rsidP="00711F6D">
            <w:pPr>
              <w:spacing w:after="0" w:line="240" w:lineRule="auto"/>
              <w:ind w:left="360" w:hanging="360"/>
              <w:jc w:val="center"/>
              <w:rPr>
                <w:color w:val="000000" w:themeColor="text1"/>
                <w:sz w:val="20"/>
                <w:szCs w:val="20"/>
                <w:lang w:eastAsia="ru-RU"/>
              </w:rPr>
            </w:pPr>
            <w:r w:rsidRPr="00711F6D">
              <w:rPr>
                <w:color w:val="000000" w:themeColor="text1"/>
                <w:sz w:val="20"/>
                <w:szCs w:val="20"/>
                <w:lang w:eastAsia="ru-RU"/>
              </w:rPr>
              <w:t>Трубопровод Ду 57мм. L- 7</w:t>
            </w:r>
            <w:r>
              <w:rPr>
                <w:color w:val="000000" w:themeColor="text1"/>
                <w:sz w:val="20"/>
                <w:szCs w:val="20"/>
                <w:lang w:eastAsia="ru-RU"/>
              </w:rPr>
              <w:t xml:space="preserve"> </w:t>
            </w:r>
            <w:r w:rsidRPr="00711F6D">
              <w:rPr>
                <w:color w:val="000000" w:themeColor="text1"/>
                <w:sz w:val="20"/>
                <w:szCs w:val="20"/>
                <w:lang w:eastAsia="ru-RU"/>
              </w:rPr>
              <w:t>п.м</w:t>
            </w:r>
          </w:p>
        </w:tc>
        <w:tc>
          <w:tcPr>
            <w:tcW w:w="0" w:type="auto"/>
            <w:vAlign w:val="center"/>
          </w:tcPr>
          <w:p w14:paraId="449156AE"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22.12.2025</w:t>
            </w:r>
          </w:p>
          <w:p w14:paraId="4055B92E" w14:textId="36465E03"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0639A720" w14:textId="77777777" w:rsidR="00711F6D" w:rsidRDefault="00711F6D" w:rsidP="00711F6D">
            <w:pPr>
              <w:spacing w:after="0" w:line="240" w:lineRule="auto"/>
              <w:jc w:val="center"/>
              <w:rPr>
                <w:color w:val="000000" w:themeColor="text1"/>
                <w:sz w:val="20"/>
                <w:szCs w:val="20"/>
                <w:lang w:eastAsia="ru-RU"/>
              </w:rPr>
            </w:pPr>
            <w:r>
              <w:rPr>
                <w:color w:val="000000" w:themeColor="text1"/>
                <w:sz w:val="20"/>
                <w:szCs w:val="20"/>
                <w:lang w:eastAsia="ru-RU"/>
              </w:rPr>
              <w:t>22.12.2025</w:t>
            </w:r>
          </w:p>
          <w:p w14:paraId="33ADDDBF" w14:textId="304C9D42"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18:00</w:t>
            </w:r>
          </w:p>
        </w:tc>
      </w:tr>
      <w:tr w:rsidR="00711F6D" w:rsidRPr="00711F6D" w14:paraId="712C5420" w14:textId="77777777" w:rsidTr="00711F6D">
        <w:trPr>
          <w:trHeight w:val="20"/>
        </w:trPr>
        <w:tc>
          <w:tcPr>
            <w:tcW w:w="0" w:type="auto"/>
            <w:vAlign w:val="center"/>
          </w:tcPr>
          <w:p w14:paraId="73608165" w14:textId="3A788AF1"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16</w:t>
            </w:r>
          </w:p>
        </w:tc>
        <w:tc>
          <w:tcPr>
            <w:tcW w:w="0" w:type="auto"/>
            <w:vAlign w:val="center"/>
          </w:tcPr>
          <w:p w14:paraId="0CE92C05"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25.12.2025</w:t>
            </w:r>
          </w:p>
          <w:p w14:paraId="5850FA59" w14:textId="6485DD54"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0:00</w:t>
            </w:r>
          </w:p>
        </w:tc>
        <w:tc>
          <w:tcPr>
            <w:tcW w:w="0" w:type="auto"/>
            <w:vAlign w:val="center"/>
          </w:tcPr>
          <w:p w14:paraId="35A10F82" w14:textId="22DBB714"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ТК - 71, ТК- 67</w:t>
            </w:r>
          </w:p>
        </w:tc>
        <w:tc>
          <w:tcPr>
            <w:tcW w:w="0" w:type="auto"/>
            <w:vAlign w:val="center"/>
          </w:tcPr>
          <w:p w14:paraId="7EDCCCA2" w14:textId="77777777" w:rsidR="00711F6D" w:rsidRPr="00711F6D" w:rsidRDefault="00711F6D" w:rsidP="00711F6D">
            <w:pPr>
              <w:spacing w:after="0" w:line="240" w:lineRule="auto"/>
              <w:rPr>
                <w:color w:val="000000" w:themeColor="text1"/>
                <w:sz w:val="20"/>
                <w:szCs w:val="20"/>
                <w:lang w:eastAsia="ru-RU"/>
              </w:rPr>
            </w:pPr>
            <w:r w:rsidRPr="00711F6D">
              <w:rPr>
                <w:color w:val="000000" w:themeColor="text1"/>
                <w:sz w:val="20"/>
                <w:szCs w:val="20"/>
                <w:lang w:eastAsia="ru-RU"/>
              </w:rPr>
              <w:t>94</w:t>
            </w:r>
          </w:p>
        </w:tc>
        <w:tc>
          <w:tcPr>
            <w:tcW w:w="0" w:type="auto"/>
            <w:vAlign w:val="center"/>
          </w:tcPr>
          <w:p w14:paraId="77A35DF5" w14:textId="51884CDA"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Замена = хамут</w:t>
            </w:r>
          </w:p>
        </w:tc>
        <w:tc>
          <w:tcPr>
            <w:tcW w:w="0" w:type="auto"/>
            <w:vAlign w:val="center"/>
          </w:tcPr>
          <w:p w14:paraId="51586AA0" w14:textId="62FD42E0" w:rsidR="00711F6D" w:rsidRPr="00711F6D" w:rsidRDefault="00711F6D" w:rsidP="00711F6D">
            <w:pPr>
              <w:spacing w:after="0" w:line="240" w:lineRule="auto"/>
              <w:ind w:left="360" w:hanging="360"/>
              <w:jc w:val="center"/>
              <w:rPr>
                <w:color w:val="000000" w:themeColor="text1"/>
                <w:sz w:val="20"/>
                <w:szCs w:val="20"/>
                <w:lang w:eastAsia="ru-RU"/>
              </w:rPr>
            </w:pPr>
            <w:r w:rsidRPr="00711F6D">
              <w:rPr>
                <w:color w:val="000000" w:themeColor="text1"/>
                <w:sz w:val="20"/>
                <w:szCs w:val="20"/>
                <w:lang w:eastAsia="ru-RU"/>
              </w:rPr>
              <w:t>Трубопровод Ду 108мм. L- 0,50</w:t>
            </w:r>
            <w:r>
              <w:rPr>
                <w:color w:val="000000" w:themeColor="text1"/>
                <w:sz w:val="20"/>
                <w:szCs w:val="20"/>
                <w:lang w:eastAsia="ru-RU"/>
              </w:rPr>
              <w:t xml:space="preserve"> </w:t>
            </w:r>
            <w:r w:rsidRPr="00711F6D">
              <w:rPr>
                <w:color w:val="000000" w:themeColor="text1"/>
                <w:sz w:val="20"/>
                <w:szCs w:val="20"/>
                <w:lang w:eastAsia="ru-RU"/>
              </w:rPr>
              <w:t>п.м</w:t>
            </w:r>
          </w:p>
        </w:tc>
        <w:tc>
          <w:tcPr>
            <w:tcW w:w="0" w:type="auto"/>
            <w:vAlign w:val="center"/>
          </w:tcPr>
          <w:p w14:paraId="595C03FC"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25.12.2025</w:t>
            </w:r>
          </w:p>
          <w:p w14:paraId="47FF683F" w14:textId="5DFBD8FB"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10:00</w:t>
            </w:r>
          </w:p>
        </w:tc>
        <w:tc>
          <w:tcPr>
            <w:tcW w:w="0" w:type="auto"/>
            <w:vAlign w:val="center"/>
          </w:tcPr>
          <w:p w14:paraId="58151E42" w14:textId="77777777"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25.12.2025</w:t>
            </w:r>
          </w:p>
          <w:p w14:paraId="2C4F16D9" w14:textId="350F7D1D" w:rsidR="00711F6D" w:rsidRPr="00711F6D" w:rsidRDefault="00711F6D" w:rsidP="00711F6D">
            <w:pPr>
              <w:spacing w:after="0" w:line="240" w:lineRule="auto"/>
              <w:jc w:val="center"/>
              <w:rPr>
                <w:color w:val="000000" w:themeColor="text1"/>
                <w:sz w:val="20"/>
                <w:szCs w:val="20"/>
                <w:lang w:eastAsia="ru-RU"/>
              </w:rPr>
            </w:pPr>
            <w:r w:rsidRPr="00711F6D">
              <w:rPr>
                <w:color w:val="000000" w:themeColor="text1"/>
                <w:sz w:val="20"/>
                <w:szCs w:val="20"/>
                <w:lang w:eastAsia="ru-RU"/>
              </w:rPr>
              <w:t>17:00</w:t>
            </w:r>
          </w:p>
        </w:tc>
      </w:tr>
    </w:tbl>
    <w:p w14:paraId="0AF1B0F7" w14:textId="0C8AE699" w:rsidR="00711F6D" w:rsidRDefault="00711F6D" w:rsidP="00196AC8">
      <w:pPr>
        <w:pStyle w:val="1d"/>
      </w:pPr>
    </w:p>
    <w:p w14:paraId="47BD28C3" w14:textId="468D28EA" w:rsidR="00CB42B1" w:rsidRPr="00196AC8" w:rsidRDefault="00CB42B1" w:rsidP="00196AC8">
      <w:pPr>
        <w:pStyle w:val="1d"/>
      </w:pPr>
      <w:r>
        <w:t>Среднее время, затраченное на восстановление работоспособности тепловых сетей в 2025 году – 8 часов 18 минут.</w:t>
      </w:r>
    </w:p>
    <w:p w14:paraId="77DFE93A" w14:textId="2B2F6A1B" w:rsidR="00966671" w:rsidRDefault="00966671" w:rsidP="00966671">
      <w:pPr>
        <w:pStyle w:val="affc"/>
      </w:pPr>
      <w:bookmarkStart w:id="84" w:name="_Toc231822083"/>
      <w:r w:rsidRPr="002000B0">
        <w:t>л) описание процедур диагностики состояния тепловых сетей и планирования капитальных (текущих) ремонтов</w:t>
      </w:r>
      <w:bookmarkEnd w:id="83"/>
      <w:bookmarkEnd w:id="84"/>
    </w:p>
    <w:p w14:paraId="64035A8B" w14:textId="77777777" w:rsidR="00341BCD" w:rsidRPr="008D1725" w:rsidRDefault="00341BCD" w:rsidP="004A2AAE">
      <w:pPr>
        <w:pStyle w:val="260"/>
        <w:spacing w:before="0"/>
        <w:rPr>
          <w:b/>
        </w:rPr>
      </w:pPr>
      <w:bookmarkStart w:id="85" w:name="_Toc420014820"/>
      <w:bookmarkStart w:id="86" w:name="_Toc420015341"/>
      <w:r w:rsidRPr="008D1725">
        <w:t>Процедура диагностики тепловых сетей включает в себя: гидравлические испытания, испытания на максимальную температуру теплоносителя, испытание на тепловые потери, испытания на гидравлические потери, испытания на потенциалы блуждающих токов.</w:t>
      </w:r>
    </w:p>
    <w:p w14:paraId="6FB565BA" w14:textId="77777777" w:rsidR="00341BCD" w:rsidRDefault="00341BCD" w:rsidP="004A2AAE">
      <w:pPr>
        <w:pStyle w:val="260"/>
        <w:spacing w:before="0"/>
      </w:pPr>
      <w:r w:rsidRPr="008D1725">
        <w:t>Гидравлические испытания тепловых сетей проводятся ежегодно в период подготовки к отопительному сезону. В ходе проведения гидравлических испытаний тепловые сети заполняются водой с температурой не более 40 градусов и выдерживаются под давление 1,25 от рабочего в течение 10 минут. Данные мероприятия позволят выявить дефекты и нарушения целостности трубопроводов.</w:t>
      </w:r>
      <w:bookmarkEnd w:id="85"/>
      <w:bookmarkEnd w:id="86"/>
    </w:p>
    <w:p w14:paraId="055476AE" w14:textId="77777777" w:rsidR="00966671" w:rsidRDefault="00966671" w:rsidP="00966671">
      <w:pPr>
        <w:pStyle w:val="affc"/>
      </w:pPr>
      <w:bookmarkStart w:id="87" w:name="_Toc77079542"/>
      <w:bookmarkStart w:id="88" w:name="_Toc231822084"/>
      <w:r w:rsidRPr="002000B0">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87"/>
      <w:bookmarkEnd w:id="88"/>
    </w:p>
    <w:p w14:paraId="14599BA0" w14:textId="77777777" w:rsidR="00F411FE" w:rsidRPr="00FF7F33" w:rsidRDefault="00F411FE" w:rsidP="008E75DC">
      <w:pPr>
        <w:pStyle w:val="1d"/>
      </w:pPr>
      <w:bookmarkStart w:id="89" w:name="_Toc34243364"/>
      <w:bookmarkStart w:id="90" w:name="_Toc38381822"/>
      <w:bookmarkStart w:id="91" w:name="_Toc38468614"/>
      <w:r w:rsidRPr="00FF7F33">
        <w:t>Гидравлические испытания трубопроводов водяных тепловых сетей проводятся с целью проверки плотности и прочности д</w:t>
      </w:r>
      <w:r>
        <w:t>ля</w:t>
      </w:r>
      <w:r w:rsidRPr="00FF7F33">
        <w:t xml:space="preserve"> дальнейшей эксплуатации в течение следующего отопительного сезона</w:t>
      </w:r>
      <w:r>
        <w:t>.</w:t>
      </w:r>
      <w:bookmarkEnd w:id="89"/>
      <w:bookmarkEnd w:id="90"/>
      <w:bookmarkEnd w:id="91"/>
    </w:p>
    <w:p w14:paraId="4CB3F542" w14:textId="77777777" w:rsidR="00F411FE" w:rsidRPr="006E12DA" w:rsidRDefault="00F411FE" w:rsidP="00F411FE">
      <w:pPr>
        <w:pStyle w:val="0"/>
        <w:spacing w:before="0" w:after="0"/>
      </w:pPr>
      <w:r w:rsidRPr="00CC57A5">
        <w:t>Согласно п.6</w:t>
      </w:r>
      <w:r w:rsidRPr="006E12DA">
        <w:t xml:space="preserve">.82 МДК 4-02.2001 </w:t>
      </w:r>
      <w:r>
        <w:t>«</w:t>
      </w:r>
      <w:r w:rsidRPr="006E12DA">
        <w:t>Типовая инструкция по технической эксплуатации тепловых сетей систем коммунального теплоснабжения</w:t>
      </w:r>
      <w:r>
        <w:t>»</w:t>
      </w:r>
      <w:r w:rsidRPr="006E12DA">
        <w:t>:</w:t>
      </w:r>
    </w:p>
    <w:p w14:paraId="2ED4BE4B" w14:textId="77777777" w:rsidR="00F411FE" w:rsidRPr="006E12DA" w:rsidRDefault="00F411FE" w:rsidP="00F411FE">
      <w:pPr>
        <w:pStyle w:val="0"/>
        <w:spacing w:after="0"/>
      </w:pPr>
      <w:r w:rsidRPr="006E12DA">
        <w:t xml:space="preserve">Тепловые сети, находящиеся в эксплуатации, должны подвергаться следующим испытаниям: </w:t>
      </w:r>
    </w:p>
    <w:p w14:paraId="32950A81" w14:textId="77777777"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гидравлическим испытаниям с целью проверки прочности и плотности трубопроводов, их элементов и арматуры;</w:t>
      </w:r>
    </w:p>
    <w:p w14:paraId="1AC0C6BD" w14:textId="77777777"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мониторинга за их состоянием, проверки компенсирующей способности тепловой сети;</w:t>
      </w:r>
    </w:p>
    <w:p w14:paraId="70950C43" w14:textId="77777777"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1044ABF" w14:textId="77777777"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lastRenderedPageBreak/>
        <w:t>испытаниям на гидравлические потери для получения гидравлических характеристик трубопроводов;</w:t>
      </w:r>
    </w:p>
    <w:p w14:paraId="3CB44426" w14:textId="77777777" w:rsidR="00F411FE" w:rsidRPr="006E12DA" w:rsidRDefault="00F411FE" w:rsidP="00012ABD">
      <w:pPr>
        <w:pStyle w:val="af4"/>
        <w:numPr>
          <w:ilvl w:val="0"/>
          <w:numId w:val="2"/>
        </w:numPr>
        <w:spacing w:after="0" w:line="240" w:lineRule="auto"/>
        <w:ind w:left="1418" w:hanging="567"/>
        <w:jc w:val="both"/>
        <w:rPr>
          <w:color w:val="000000"/>
          <w:sz w:val="24"/>
          <w:szCs w:val="24"/>
        </w:rPr>
      </w:pPr>
      <w:r w:rsidRPr="006E12DA">
        <w:rPr>
          <w:color w:val="000000"/>
          <w:sz w:val="24"/>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6AA73992" w14:textId="77777777" w:rsidR="00F411FE" w:rsidRPr="00CC57A5" w:rsidRDefault="00F411FE" w:rsidP="00F411FE">
      <w:pPr>
        <w:pStyle w:val="0"/>
        <w:spacing w:after="0"/>
      </w:pPr>
      <w:r w:rsidRPr="006E12DA">
        <w:t>Все виды испытаний должны проводиться раздельно</w:t>
      </w:r>
      <w:r w:rsidRPr="00CC57A5">
        <w:t xml:space="preserve">. Совмещение во времени двух </w:t>
      </w:r>
      <w:r>
        <w:t>видов испытаний не допускается.</w:t>
      </w:r>
    </w:p>
    <w:p w14:paraId="2C589917" w14:textId="77777777" w:rsidR="00F411FE" w:rsidRPr="00CC57A5" w:rsidRDefault="00F411FE" w:rsidP="00F411FE">
      <w:pPr>
        <w:pStyle w:val="0"/>
        <w:spacing w:before="0" w:after="0"/>
      </w:pPr>
      <w:r w:rsidRPr="00CC57A5">
        <w:t>На каждый вид испытаний должна быть составлена рабочая программа, которая утвер</w:t>
      </w:r>
      <w:r>
        <w:t>ждается главным инженером организации, эксплуатирующей тепловые сети (ОЭТС).</w:t>
      </w:r>
    </w:p>
    <w:p w14:paraId="5DF5D548" w14:textId="77777777" w:rsidR="00F411FE" w:rsidRPr="00CC57A5" w:rsidRDefault="00F411FE" w:rsidP="008E1822">
      <w:pPr>
        <w:pStyle w:val="0"/>
        <w:spacing w:before="0" w:after="0"/>
      </w:pPr>
      <w:r w:rsidRPr="00CC57A5">
        <w:t>При получении тепловой энергии от источника тепла, принадлежащего другой организации, рабочая программа согласовывается с глав</w:t>
      </w:r>
      <w:r>
        <w:t>ным инженером этой организации.</w:t>
      </w:r>
    </w:p>
    <w:p w14:paraId="3B040166" w14:textId="77777777" w:rsidR="00F411FE" w:rsidRPr="00CC57A5" w:rsidRDefault="00F411FE" w:rsidP="008E1822">
      <w:pPr>
        <w:pStyle w:val="0"/>
        <w:spacing w:before="0" w:after="0"/>
      </w:pPr>
      <w:r w:rsidRPr="00CC57A5">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w:t>
      </w:r>
      <w:r>
        <w:t>ла, обеспеченности транспортом.</w:t>
      </w:r>
    </w:p>
    <w:p w14:paraId="23B68285" w14:textId="77777777" w:rsidR="00F411FE" w:rsidRPr="00CC57A5" w:rsidRDefault="00F411FE" w:rsidP="00F411FE">
      <w:pPr>
        <w:pStyle w:val="0"/>
        <w:spacing w:before="0" w:after="0"/>
        <w:rPr>
          <w:color w:val="000000"/>
        </w:rPr>
      </w:pPr>
      <w:r w:rsidRPr="00CC57A5">
        <w:rPr>
          <w:color w:val="000000"/>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w:t>
      </w:r>
      <w:r w:rsidR="008E1822">
        <w:rPr>
          <w:color w:val="000000"/>
        </w:rPr>
        <w:t>«</w:t>
      </w:r>
      <w:r w:rsidRPr="00CC57A5">
        <w:rPr>
          <w:color w:val="000000"/>
        </w:rPr>
        <w:t>Правил</w:t>
      </w:r>
      <w:r w:rsidR="008E1822">
        <w:rPr>
          <w:color w:val="000000"/>
        </w:rPr>
        <w:t>а</w:t>
      </w:r>
      <w:r w:rsidRPr="00CC57A5">
        <w:rPr>
          <w:color w:val="000000"/>
        </w:rPr>
        <w:t xml:space="preserve"> устройства и безопасной эксплуатации тру</w:t>
      </w:r>
      <w:r>
        <w:rPr>
          <w:color w:val="000000"/>
        </w:rPr>
        <w:t>бопроводов пара и горячей воды</w:t>
      </w:r>
      <w:r w:rsidR="008E1822">
        <w:rPr>
          <w:color w:val="000000"/>
        </w:rPr>
        <w:t>»</w:t>
      </w:r>
      <w:r>
        <w:rPr>
          <w:color w:val="000000"/>
        </w:rPr>
        <w:t>.</w:t>
      </w:r>
    </w:p>
    <w:p w14:paraId="2BB9E157" w14:textId="77777777" w:rsidR="00F411FE" w:rsidRPr="00CC57A5" w:rsidRDefault="00F411FE" w:rsidP="00F411FE">
      <w:pPr>
        <w:pStyle w:val="0"/>
        <w:spacing w:before="0" w:after="0"/>
        <w:rPr>
          <w:color w:val="000000"/>
        </w:rPr>
      </w:pPr>
      <w:r w:rsidRPr="00CC57A5">
        <w:rPr>
          <w:color w:val="000000"/>
        </w:rPr>
        <w:t>Максимальное значение пробного давления устанавливается в соответствии с указанными правилами и с учетом максимальных нагрузок, которые могут при</w:t>
      </w:r>
      <w:r>
        <w:rPr>
          <w:color w:val="000000"/>
        </w:rPr>
        <w:t>нять на себя неподвижные опоры.</w:t>
      </w:r>
    </w:p>
    <w:p w14:paraId="150682DA" w14:textId="77777777" w:rsidR="00F411FE" w:rsidRPr="00387F0B" w:rsidRDefault="00F411FE" w:rsidP="008E1822">
      <w:pPr>
        <w:pStyle w:val="0"/>
        <w:spacing w:after="0"/>
      </w:pPr>
      <w:r w:rsidRPr="00387F0B">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35D69A2C" w14:textId="77777777" w:rsidR="00F411FE" w:rsidRPr="00387F0B" w:rsidRDefault="00F411FE" w:rsidP="00F411FE">
      <w:pPr>
        <w:pStyle w:val="0"/>
        <w:spacing w:before="0" w:after="0"/>
      </w:pPr>
      <w:r w:rsidRPr="00387F0B">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325EDB04" w14:textId="77777777" w:rsidR="00F411FE" w:rsidRPr="008E1822" w:rsidRDefault="00F411FE" w:rsidP="00F411FE">
      <w:pPr>
        <w:pStyle w:val="0"/>
        <w:rPr>
          <w:b/>
        </w:rPr>
      </w:pPr>
      <w:r w:rsidRPr="008E1822">
        <w:rPr>
          <w:b/>
        </w:rPr>
        <w:t>Техническое обслуживание и ремонт.</w:t>
      </w:r>
    </w:p>
    <w:p w14:paraId="660AD65E" w14:textId="77777777" w:rsidR="00F411FE" w:rsidRPr="00CC57A5" w:rsidRDefault="00F411FE" w:rsidP="00F411FE">
      <w:pPr>
        <w:pStyle w:val="0"/>
        <w:spacing w:before="0" w:after="0"/>
      </w:pPr>
      <w:r w:rsidRPr="00CC57A5">
        <w:t>Ответственность за организацию технического обслуживания и ремонта несет административно-технический персонал, за ко</w:t>
      </w:r>
      <w:r>
        <w:t>торым закреплены тепловые сети.</w:t>
      </w:r>
    </w:p>
    <w:p w14:paraId="48CEB448" w14:textId="77777777" w:rsidR="00F411FE" w:rsidRPr="00CC57A5" w:rsidRDefault="00F411FE" w:rsidP="00F411FE">
      <w:pPr>
        <w:pStyle w:val="0"/>
        <w:spacing w:before="0" w:after="0"/>
      </w:pPr>
      <w:r w:rsidRPr="00CC57A5">
        <w:t>Объем технического обслуживания и ремонта должен определяться необходимостью поддержания работоспосо</w:t>
      </w:r>
      <w:r>
        <w:t>бного состояния тепловых сетей.</w:t>
      </w:r>
    </w:p>
    <w:p w14:paraId="3CE709B8" w14:textId="77777777" w:rsidR="00F411FE" w:rsidRPr="00CC57A5" w:rsidRDefault="00F411FE" w:rsidP="00F411FE">
      <w:pPr>
        <w:pStyle w:val="0"/>
        <w:spacing w:before="0" w:after="0"/>
      </w:pPr>
      <w:r w:rsidRPr="00CC57A5">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w:t>
      </w:r>
      <w:r>
        <w:t>ние различных мелких дефектов).</w:t>
      </w:r>
    </w:p>
    <w:p w14:paraId="066CB057" w14:textId="77777777" w:rsidR="00F411FE" w:rsidRPr="00CC57A5" w:rsidRDefault="00F411FE" w:rsidP="00F411FE">
      <w:pPr>
        <w:pStyle w:val="0"/>
        <w:spacing w:before="0" w:after="0"/>
      </w:pPr>
      <w:r w:rsidRPr="00CC57A5">
        <w:t>Основными видами ремонтов тепловых сетей являются</w:t>
      </w:r>
      <w:r>
        <w:t xml:space="preserve"> капитальный и текущий ремонты.</w:t>
      </w:r>
    </w:p>
    <w:p w14:paraId="05E28A64" w14:textId="77777777" w:rsidR="00966671" w:rsidRDefault="00966671" w:rsidP="0044442B">
      <w:pPr>
        <w:pStyle w:val="affc"/>
      </w:pPr>
      <w:bookmarkStart w:id="92" w:name="_Toc77079543"/>
      <w:bookmarkStart w:id="93" w:name="_Toc231822085"/>
      <w:r w:rsidRPr="0044442B">
        <w:lastRenderedPageBreak/>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bookmarkEnd w:id="92"/>
      <w:bookmarkEnd w:id="93"/>
    </w:p>
    <w:p w14:paraId="02541BD9" w14:textId="32492865" w:rsidR="00270068" w:rsidRDefault="00270068" w:rsidP="00270068">
      <w:pPr>
        <w:pStyle w:val="2f0"/>
      </w:pPr>
      <w:r w:rsidRPr="00270068">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Расчеты нормативных значений технологических потерь теплоносителя и тепловой энергии производятся в соответствии с приказом Минэнерго № 325 от 30 декабря 2008 года «Об утверждении порядка определения нормативов технологических потерь при передаче тепловой энергии, теплоносителя».</w:t>
      </w:r>
    </w:p>
    <w:p w14:paraId="2CF09FED" w14:textId="0FB47489" w:rsidR="0037293C" w:rsidRDefault="00DE2331" w:rsidP="00C54AF0">
      <w:pPr>
        <w:pStyle w:val="1d"/>
      </w:pPr>
      <w:bookmarkStart w:id="94" w:name="_Toc77079544"/>
      <w:r>
        <w:t>Нормативы технологических потерь при передаче тепловой энергии, теплоносителя на тепловых сетях ООО «Ленжилэксплуатация»</w:t>
      </w:r>
      <w:r w:rsidR="00EE2A1A">
        <w:t>:</w:t>
      </w:r>
    </w:p>
    <w:p w14:paraId="4F3A6EAB" w14:textId="393514E9" w:rsidR="00EE2A1A" w:rsidRDefault="00EE2A1A" w:rsidP="00C54AF0">
      <w:pPr>
        <w:pStyle w:val="1d"/>
      </w:pPr>
      <w:r>
        <w:t>Технологические потери и затраты теплоносителя в водяных тепловых сетях для сторонних потребителей составили 2846,57 м3.</w:t>
      </w:r>
    </w:p>
    <w:p w14:paraId="1846572D" w14:textId="59760D6C" w:rsidR="00EE2A1A" w:rsidRDefault="00EE2A1A" w:rsidP="00EE2A1A">
      <w:pPr>
        <w:pStyle w:val="1d"/>
      </w:pPr>
      <w:r>
        <w:t>Технологические потери тепловой энергии в водяных тепловых сетях для сторонних потребителей составили 6915 Гкал/год, что в процентном содержании к общему отпуску для сторонних потребителей в размере 24724,38 Гкал, составит 28,0%.</w:t>
      </w:r>
    </w:p>
    <w:p w14:paraId="3B1BE128" w14:textId="7708EE81" w:rsidR="00966671" w:rsidRDefault="00966671" w:rsidP="00966671">
      <w:pPr>
        <w:pStyle w:val="affc"/>
      </w:pPr>
      <w:bookmarkStart w:id="95" w:name="_Toc231822086"/>
      <w:r w:rsidRPr="00615F18">
        <w:t>о) оценка фактических потерь тепловой энергии теплоносителя при передаче тепловой энергии и теплоносителя по тепловым сетям за последние 3 года</w:t>
      </w:r>
      <w:bookmarkEnd w:id="94"/>
      <w:bookmarkEnd w:id="95"/>
    </w:p>
    <w:p w14:paraId="37998CAE" w14:textId="147B3090" w:rsidR="00A53DC1" w:rsidRDefault="00A53DC1" w:rsidP="00A53DC1">
      <w:pPr>
        <w:pStyle w:val="2f0"/>
      </w:pPr>
      <w:r>
        <w:t>Фактические потери в тепловых сетях представлены в таблице ниже.</w:t>
      </w:r>
    </w:p>
    <w:p w14:paraId="18B6BE30" w14:textId="172F279B" w:rsidR="006A18F4" w:rsidRDefault="00A53DC1" w:rsidP="006A18F4">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11</w:t>
      </w:r>
      <w:r w:rsidR="001B0373">
        <w:rPr>
          <w:noProof/>
        </w:rPr>
        <w:fldChar w:fldCharType="end"/>
      </w:r>
      <w:r>
        <w:t xml:space="preserve">. Фактические потери в тепловых сетях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773"/>
        <w:gridCol w:w="4557"/>
        <w:gridCol w:w="2581"/>
      </w:tblGrid>
      <w:tr w:rsidR="00270068" w:rsidRPr="00270068" w14:paraId="0D1C0283" w14:textId="77777777" w:rsidTr="00D256DB">
        <w:trPr>
          <w:trHeight w:val="20"/>
        </w:trPr>
        <w:tc>
          <w:tcPr>
            <w:tcW w:w="1399" w:type="pct"/>
            <w:shd w:val="clear" w:color="auto" w:fill="auto"/>
            <w:vAlign w:val="center"/>
          </w:tcPr>
          <w:p w14:paraId="795DD93E" w14:textId="77777777" w:rsidR="00270068" w:rsidRPr="00270068" w:rsidRDefault="00270068" w:rsidP="003B4C03">
            <w:pPr>
              <w:pStyle w:val="afff6"/>
              <w:jc w:val="center"/>
              <w:rPr>
                <w:rFonts w:ascii="Courier New" w:hAnsi="Courier New" w:cs="Courier New"/>
                <w:sz w:val="24"/>
                <w:szCs w:val="24"/>
              </w:rPr>
            </w:pPr>
            <w:r w:rsidRPr="00270068">
              <w:t>Источник теплоснабжения</w:t>
            </w:r>
          </w:p>
        </w:tc>
        <w:tc>
          <w:tcPr>
            <w:tcW w:w="2299" w:type="pct"/>
            <w:shd w:val="clear" w:color="auto" w:fill="auto"/>
            <w:vAlign w:val="center"/>
          </w:tcPr>
          <w:p w14:paraId="20642B91" w14:textId="77777777" w:rsidR="00270068" w:rsidRPr="00270068" w:rsidRDefault="00270068" w:rsidP="003B4C03">
            <w:pPr>
              <w:pStyle w:val="afff6"/>
              <w:jc w:val="center"/>
              <w:rPr>
                <w:rFonts w:ascii="Courier New" w:hAnsi="Courier New" w:cs="Courier New"/>
                <w:sz w:val="24"/>
                <w:szCs w:val="24"/>
              </w:rPr>
            </w:pPr>
            <w:r w:rsidRPr="00270068">
              <w:t>Параметр</w:t>
            </w:r>
          </w:p>
        </w:tc>
        <w:tc>
          <w:tcPr>
            <w:tcW w:w="1302" w:type="pct"/>
            <w:shd w:val="clear" w:color="auto" w:fill="auto"/>
            <w:vAlign w:val="center"/>
          </w:tcPr>
          <w:p w14:paraId="3DE81FE2" w14:textId="77777777" w:rsidR="00270068" w:rsidRPr="00270068" w:rsidRDefault="00270068" w:rsidP="003B4C03">
            <w:pPr>
              <w:pStyle w:val="afff6"/>
              <w:jc w:val="center"/>
              <w:rPr>
                <w:rFonts w:ascii="Courier New" w:hAnsi="Courier New" w:cs="Courier New"/>
                <w:sz w:val="24"/>
                <w:szCs w:val="24"/>
              </w:rPr>
            </w:pPr>
            <w:r w:rsidRPr="00270068">
              <w:t>Показатель, факт</w:t>
            </w:r>
          </w:p>
        </w:tc>
      </w:tr>
      <w:tr w:rsidR="00411715" w:rsidRPr="00270068" w14:paraId="5DB2A7AB" w14:textId="77777777" w:rsidTr="00411715">
        <w:trPr>
          <w:trHeight w:val="470"/>
        </w:trPr>
        <w:tc>
          <w:tcPr>
            <w:tcW w:w="1399" w:type="pct"/>
            <w:shd w:val="clear" w:color="auto" w:fill="auto"/>
            <w:vAlign w:val="center"/>
          </w:tcPr>
          <w:p w14:paraId="39A7480E" w14:textId="5C019230" w:rsidR="00411715" w:rsidRPr="00270068" w:rsidRDefault="00411715" w:rsidP="003B4C03">
            <w:pPr>
              <w:pStyle w:val="afff6"/>
              <w:jc w:val="left"/>
              <w:rPr>
                <w:rFonts w:ascii="Courier New" w:hAnsi="Courier New" w:cs="Courier New"/>
                <w:sz w:val="24"/>
                <w:szCs w:val="24"/>
              </w:rPr>
            </w:pPr>
            <w:r w:rsidRPr="00411715">
              <w:rPr>
                <w:bCs/>
                <w:iCs/>
              </w:rPr>
              <w:t>Котельная г.п.Синявино, ул.Кравченко, д.10а</w:t>
            </w:r>
          </w:p>
        </w:tc>
        <w:tc>
          <w:tcPr>
            <w:tcW w:w="2299" w:type="pct"/>
            <w:shd w:val="clear" w:color="auto" w:fill="auto"/>
            <w:vAlign w:val="bottom"/>
          </w:tcPr>
          <w:p w14:paraId="61840EC9" w14:textId="4817A92A" w:rsidR="00411715" w:rsidRPr="00270068" w:rsidRDefault="00411715" w:rsidP="00411715">
            <w:pPr>
              <w:pStyle w:val="afff6"/>
              <w:rPr>
                <w:rFonts w:ascii="Courier New" w:hAnsi="Courier New" w:cs="Courier New"/>
                <w:sz w:val="24"/>
                <w:szCs w:val="24"/>
              </w:rPr>
            </w:pPr>
            <w:r w:rsidRPr="00270068">
              <w:t>Потери тепловой энергии при</w:t>
            </w:r>
            <w:r>
              <w:t xml:space="preserve"> её передаче по тепловым сетям, Гкал/год</w:t>
            </w:r>
          </w:p>
        </w:tc>
        <w:tc>
          <w:tcPr>
            <w:tcW w:w="1302" w:type="pct"/>
            <w:shd w:val="clear" w:color="auto" w:fill="auto"/>
            <w:vAlign w:val="center"/>
          </w:tcPr>
          <w:p w14:paraId="22381CB9" w14:textId="1F5EB299" w:rsidR="00411715" w:rsidRPr="00411715" w:rsidRDefault="00411715" w:rsidP="00411715">
            <w:pPr>
              <w:pStyle w:val="afff6"/>
              <w:jc w:val="center"/>
            </w:pPr>
            <w:r w:rsidRPr="00411715">
              <w:t>3912</w:t>
            </w:r>
          </w:p>
        </w:tc>
      </w:tr>
    </w:tbl>
    <w:p w14:paraId="583984F4" w14:textId="77777777" w:rsidR="00C54AF0" w:rsidRDefault="00C54AF0" w:rsidP="00C54AF0">
      <w:pPr>
        <w:pStyle w:val="1d"/>
      </w:pPr>
      <w:bookmarkStart w:id="96" w:name="_Toc77079545"/>
    </w:p>
    <w:p w14:paraId="7AC19F2A" w14:textId="479D8DD2" w:rsidR="00966671" w:rsidRDefault="00966671" w:rsidP="00966671">
      <w:pPr>
        <w:pStyle w:val="affc"/>
      </w:pPr>
      <w:bookmarkStart w:id="97" w:name="_Toc231822087"/>
      <w:r w:rsidRPr="00A53DC1">
        <w:t>п) предписания надзорных органов по запрещению дальнейшей эксплуатации участков тепловой сети и результаты их исполнения</w:t>
      </w:r>
      <w:bookmarkEnd w:id="96"/>
      <w:bookmarkEnd w:id="97"/>
    </w:p>
    <w:p w14:paraId="7103F847" w14:textId="77777777" w:rsidR="00471904" w:rsidRDefault="00471904" w:rsidP="00471904">
      <w:pPr>
        <w:pStyle w:val="260"/>
      </w:pPr>
      <w:r>
        <w:t>Предписания надзорных органов по запрещению дальнейшей эксплуатации участков тепловой сети и результаты их исполнения отсутствуют.</w:t>
      </w:r>
    </w:p>
    <w:p w14:paraId="4058BCE5" w14:textId="77777777" w:rsidR="00966671" w:rsidRDefault="00966671" w:rsidP="00966671">
      <w:pPr>
        <w:pStyle w:val="affc"/>
      </w:pPr>
      <w:bookmarkStart w:id="98" w:name="_Toc77079546"/>
      <w:bookmarkStart w:id="99" w:name="_Toc231822088"/>
      <w:r w:rsidRPr="000F6F05">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8"/>
      <w:bookmarkEnd w:id="99"/>
    </w:p>
    <w:p w14:paraId="44BA8CA7" w14:textId="7044668B" w:rsidR="00A439E9" w:rsidRPr="00A439E9" w:rsidRDefault="00A439E9" w:rsidP="00A439E9">
      <w:pPr>
        <w:pStyle w:val="260"/>
      </w:pPr>
      <w:bookmarkStart w:id="100" w:name="_Toc77079547"/>
      <w:r w:rsidRPr="00A439E9">
        <w:t xml:space="preserve">Теплоснабжение </w:t>
      </w:r>
      <w:r w:rsidR="00561448">
        <w:t>г.п. Синявино</w:t>
      </w:r>
      <w:r w:rsidRPr="00A439E9">
        <w:t xml:space="preserve"> осуществляется по двухтрубной системе с открытым водоразбором на горячее водоснабжение, отсутствует</w:t>
      </w:r>
      <w:r>
        <w:t xml:space="preserve"> </w:t>
      </w:r>
      <w:r w:rsidRPr="00A439E9">
        <w:t>закольцованность системы, что приводит к отключению группы потребителей в летний и зимний период для ремонта или замены участков тепловой сети.</w:t>
      </w:r>
    </w:p>
    <w:p w14:paraId="5BE0D07C" w14:textId="2E82FFE8" w:rsidR="00966671" w:rsidRDefault="00966671" w:rsidP="00966671">
      <w:pPr>
        <w:pStyle w:val="affc"/>
      </w:pPr>
      <w:bookmarkStart w:id="101" w:name="_Toc231822089"/>
      <w:r w:rsidRPr="000F6F05">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учёта тепловой энергии и теплоносителя</w:t>
      </w:r>
      <w:bookmarkEnd w:id="100"/>
      <w:bookmarkEnd w:id="101"/>
    </w:p>
    <w:p w14:paraId="5EC4BF9E" w14:textId="2D78D2D9" w:rsidR="00A439E9" w:rsidRDefault="00A439E9" w:rsidP="00270068">
      <w:pPr>
        <w:pStyle w:val="2f0"/>
      </w:pPr>
      <w:r>
        <w:t>Ниже представлены с</w:t>
      </w:r>
      <w:r w:rsidRPr="00A439E9">
        <w:t>ведения о наличии коммерческого приборного учета тепловой энергии</w:t>
      </w:r>
      <w:r w:rsidR="006D55FF">
        <w:t xml:space="preserve"> по состоянию на 2025 год</w:t>
      </w:r>
      <w:r>
        <w:t>.</w:t>
      </w:r>
    </w:p>
    <w:p w14:paraId="0F3D93EB" w14:textId="77777777" w:rsidR="00473A31" w:rsidRDefault="00473A31" w:rsidP="00270068">
      <w:pPr>
        <w:pStyle w:val="2f0"/>
      </w:pPr>
    </w:p>
    <w:p w14:paraId="761C4E8E" w14:textId="68C51332" w:rsidR="00C87044" w:rsidRDefault="00C87044" w:rsidP="00C87044">
      <w:pPr>
        <w:pStyle w:val="ad"/>
        <w:keepNext/>
      </w:pPr>
      <w:r>
        <w:lastRenderedPageBreak/>
        <w:t xml:space="preserve">Таблица </w:t>
      </w:r>
      <w:r w:rsidR="00ED6856">
        <w:fldChar w:fldCharType="begin"/>
      </w:r>
      <w:r w:rsidR="00ED6856">
        <w:instrText xml:space="preserve"> SEQ Таблица \* ARABIC </w:instrText>
      </w:r>
      <w:r w:rsidR="00ED6856">
        <w:fldChar w:fldCharType="separate"/>
      </w:r>
      <w:r w:rsidR="0083661A">
        <w:rPr>
          <w:noProof/>
        </w:rPr>
        <w:t>12</w:t>
      </w:r>
      <w:r w:rsidR="00ED6856">
        <w:rPr>
          <w:noProof/>
        </w:rPr>
        <w:fldChar w:fldCharType="end"/>
      </w:r>
      <w:r>
        <w:t xml:space="preserve"> Наличие коммерческого приборного учета</w:t>
      </w:r>
    </w:p>
    <w:tbl>
      <w:tblPr>
        <w:tblW w:w="5000" w:type="pct"/>
        <w:tblCellMar>
          <w:left w:w="0" w:type="dxa"/>
          <w:right w:w="0" w:type="dxa"/>
        </w:tblCellMar>
        <w:tblLook w:val="0000" w:firstRow="0" w:lastRow="0" w:firstColumn="0" w:lastColumn="0" w:noHBand="0" w:noVBand="0"/>
      </w:tblPr>
      <w:tblGrid>
        <w:gridCol w:w="471"/>
        <w:gridCol w:w="2948"/>
        <w:gridCol w:w="1669"/>
        <w:gridCol w:w="4823"/>
      </w:tblGrid>
      <w:tr w:rsidR="00A439E9" w:rsidRPr="00A439E9" w14:paraId="70019786" w14:textId="77777777" w:rsidTr="00A439E9">
        <w:trPr>
          <w:trHeight w:val="20"/>
        </w:trPr>
        <w:tc>
          <w:tcPr>
            <w:tcW w:w="238" w:type="pct"/>
            <w:tcBorders>
              <w:top w:val="single" w:sz="4" w:space="0" w:color="auto"/>
              <w:left w:val="single" w:sz="4" w:space="0" w:color="auto"/>
              <w:bottom w:val="nil"/>
              <w:right w:val="nil"/>
            </w:tcBorders>
            <w:shd w:val="clear" w:color="auto" w:fill="auto"/>
            <w:vAlign w:val="center"/>
          </w:tcPr>
          <w:p w14:paraId="21DC6C48" w14:textId="77777777" w:rsidR="00A439E9" w:rsidRPr="00A439E9" w:rsidRDefault="00A439E9" w:rsidP="00A439E9">
            <w:pPr>
              <w:pStyle w:val="afff6"/>
              <w:jc w:val="center"/>
            </w:pPr>
            <w:r w:rsidRPr="00A439E9">
              <w:t>№п/п</w:t>
            </w:r>
          </w:p>
        </w:tc>
        <w:tc>
          <w:tcPr>
            <w:tcW w:w="1487" w:type="pct"/>
            <w:tcBorders>
              <w:top w:val="single" w:sz="4" w:space="0" w:color="auto"/>
              <w:left w:val="single" w:sz="4" w:space="0" w:color="auto"/>
              <w:bottom w:val="nil"/>
              <w:right w:val="nil"/>
            </w:tcBorders>
            <w:shd w:val="clear" w:color="auto" w:fill="auto"/>
            <w:vAlign w:val="center"/>
          </w:tcPr>
          <w:p w14:paraId="2032BDFB" w14:textId="77777777" w:rsidR="00A439E9" w:rsidRPr="00A439E9" w:rsidRDefault="00A439E9" w:rsidP="00A439E9">
            <w:pPr>
              <w:pStyle w:val="afff6"/>
              <w:jc w:val="center"/>
            </w:pPr>
            <w:r w:rsidRPr="00A439E9">
              <w:t>Адрес объекта</w:t>
            </w:r>
          </w:p>
        </w:tc>
        <w:tc>
          <w:tcPr>
            <w:tcW w:w="842" w:type="pct"/>
            <w:tcBorders>
              <w:top w:val="single" w:sz="4" w:space="0" w:color="auto"/>
              <w:left w:val="single" w:sz="4" w:space="0" w:color="auto"/>
              <w:bottom w:val="nil"/>
              <w:right w:val="nil"/>
            </w:tcBorders>
            <w:shd w:val="clear" w:color="auto" w:fill="auto"/>
            <w:vAlign w:val="center"/>
          </w:tcPr>
          <w:p w14:paraId="55AF0606" w14:textId="77777777" w:rsidR="00A439E9" w:rsidRPr="00A439E9" w:rsidRDefault="00A439E9" w:rsidP="00A439E9">
            <w:pPr>
              <w:pStyle w:val="afff6"/>
              <w:jc w:val="center"/>
            </w:pPr>
            <w:r w:rsidRPr="00A439E9">
              <w:t>Жилая площадь, м2</w:t>
            </w:r>
          </w:p>
        </w:tc>
        <w:tc>
          <w:tcPr>
            <w:tcW w:w="2433" w:type="pct"/>
            <w:tcBorders>
              <w:top w:val="single" w:sz="4" w:space="0" w:color="auto"/>
              <w:left w:val="single" w:sz="4" w:space="0" w:color="auto"/>
              <w:bottom w:val="nil"/>
              <w:right w:val="single" w:sz="4" w:space="0" w:color="auto"/>
            </w:tcBorders>
            <w:shd w:val="clear" w:color="auto" w:fill="auto"/>
            <w:vAlign w:val="center"/>
          </w:tcPr>
          <w:p w14:paraId="3686E4BA" w14:textId="77777777" w:rsidR="00A439E9" w:rsidRPr="00A439E9" w:rsidRDefault="00A439E9" w:rsidP="00A439E9">
            <w:pPr>
              <w:pStyle w:val="afff6"/>
              <w:jc w:val="center"/>
            </w:pPr>
            <w:r w:rsidRPr="00A439E9">
              <w:t>Наличие общедомовых приборов учета тепловой энергии</w:t>
            </w:r>
          </w:p>
        </w:tc>
      </w:tr>
      <w:tr w:rsidR="00A439E9" w:rsidRPr="00A439E9" w14:paraId="71013397" w14:textId="77777777" w:rsidTr="00A439E9">
        <w:trPr>
          <w:trHeight w:val="20"/>
        </w:trPr>
        <w:tc>
          <w:tcPr>
            <w:tcW w:w="238" w:type="pct"/>
            <w:tcBorders>
              <w:top w:val="single" w:sz="4" w:space="0" w:color="auto"/>
              <w:left w:val="single" w:sz="4" w:space="0" w:color="auto"/>
              <w:bottom w:val="nil"/>
              <w:right w:val="nil"/>
            </w:tcBorders>
            <w:vAlign w:val="center"/>
          </w:tcPr>
          <w:p w14:paraId="081ED55C" w14:textId="77777777" w:rsidR="00A439E9" w:rsidRPr="00A439E9" w:rsidRDefault="00A439E9" w:rsidP="00A439E9">
            <w:pPr>
              <w:pStyle w:val="afff6"/>
            </w:pPr>
            <w:r w:rsidRPr="00A439E9">
              <w:t>1</w:t>
            </w:r>
          </w:p>
        </w:tc>
        <w:tc>
          <w:tcPr>
            <w:tcW w:w="1487" w:type="pct"/>
            <w:tcBorders>
              <w:top w:val="single" w:sz="4" w:space="0" w:color="auto"/>
              <w:left w:val="single" w:sz="4" w:space="0" w:color="auto"/>
              <w:bottom w:val="nil"/>
              <w:right w:val="nil"/>
            </w:tcBorders>
            <w:vAlign w:val="bottom"/>
          </w:tcPr>
          <w:p w14:paraId="21EBF0A2" w14:textId="77777777" w:rsidR="00A439E9" w:rsidRPr="00A439E9" w:rsidRDefault="00A439E9" w:rsidP="00A439E9">
            <w:pPr>
              <w:pStyle w:val="afff6"/>
            </w:pPr>
            <w:r w:rsidRPr="00A439E9">
              <w:t>г.п. Синявино, ул.</w:t>
            </w:r>
          </w:p>
          <w:p w14:paraId="737B31E4" w14:textId="77777777" w:rsidR="00A439E9" w:rsidRPr="00A439E9" w:rsidRDefault="00A439E9" w:rsidP="00A439E9">
            <w:pPr>
              <w:pStyle w:val="afff6"/>
            </w:pPr>
            <w:r w:rsidRPr="00A439E9">
              <w:t>Кравченко, д.1</w:t>
            </w:r>
          </w:p>
        </w:tc>
        <w:tc>
          <w:tcPr>
            <w:tcW w:w="842" w:type="pct"/>
            <w:tcBorders>
              <w:top w:val="single" w:sz="4" w:space="0" w:color="auto"/>
              <w:left w:val="single" w:sz="4" w:space="0" w:color="auto"/>
              <w:bottom w:val="nil"/>
              <w:right w:val="nil"/>
            </w:tcBorders>
            <w:vAlign w:val="center"/>
          </w:tcPr>
          <w:p w14:paraId="5835FD20" w14:textId="77777777" w:rsidR="00A439E9" w:rsidRPr="00A439E9" w:rsidRDefault="00A439E9" w:rsidP="00A439E9">
            <w:pPr>
              <w:pStyle w:val="afff6"/>
              <w:jc w:val="center"/>
            </w:pPr>
            <w:r w:rsidRPr="00A439E9">
              <w:t>3337,7</w:t>
            </w:r>
          </w:p>
        </w:tc>
        <w:tc>
          <w:tcPr>
            <w:tcW w:w="2433" w:type="pct"/>
            <w:tcBorders>
              <w:top w:val="single" w:sz="4" w:space="0" w:color="auto"/>
              <w:left w:val="single" w:sz="4" w:space="0" w:color="auto"/>
              <w:bottom w:val="nil"/>
              <w:right w:val="single" w:sz="4" w:space="0" w:color="auto"/>
            </w:tcBorders>
            <w:vAlign w:val="center"/>
          </w:tcPr>
          <w:p w14:paraId="2A3C93DC" w14:textId="2042F2D4" w:rsidR="00A439E9" w:rsidRPr="00A439E9" w:rsidRDefault="006D55FF" w:rsidP="00A439E9">
            <w:pPr>
              <w:pStyle w:val="afff6"/>
              <w:jc w:val="center"/>
            </w:pPr>
            <w:r>
              <w:t>д</w:t>
            </w:r>
            <w:r w:rsidR="00A439E9" w:rsidRPr="00A439E9">
              <w:t>а</w:t>
            </w:r>
          </w:p>
        </w:tc>
      </w:tr>
      <w:tr w:rsidR="00A439E9" w:rsidRPr="00A439E9" w14:paraId="7872FD30" w14:textId="77777777" w:rsidTr="00A439E9">
        <w:trPr>
          <w:trHeight w:val="20"/>
        </w:trPr>
        <w:tc>
          <w:tcPr>
            <w:tcW w:w="238" w:type="pct"/>
            <w:tcBorders>
              <w:top w:val="single" w:sz="4" w:space="0" w:color="auto"/>
              <w:left w:val="single" w:sz="4" w:space="0" w:color="auto"/>
              <w:bottom w:val="nil"/>
              <w:right w:val="nil"/>
            </w:tcBorders>
            <w:vAlign w:val="center"/>
          </w:tcPr>
          <w:p w14:paraId="56250B6F" w14:textId="77777777" w:rsidR="00A439E9" w:rsidRPr="00A439E9" w:rsidRDefault="00A439E9" w:rsidP="00A439E9">
            <w:pPr>
              <w:pStyle w:val="afff6"/>
            </w:pPr>
            <w:r w:rsidRPr="00A439E9">
              <w:t>2</w:t>
            </w:r>
          </w:p>
        </w:tc>
        <w:tc>
          <w:tcPr>
            <w:tcW w:w="1487" w:type="pct"/>
            <w:tcBorders>
              <w:top w:val="single" w:sz="4" w:space="0" w:color="auto"/>
              <w:left w:val="single" w:sz="4" w:space="0" w:color="auto"/>
              <w:bottom w:val="nil"/>
              <w:right w:val="nil"/>
            </w:tcBorders>
            <w:vAlign w:val="bottom"/>
          </w:tcPr>
          <w:p w14:paraId="66348A99" w14:textId="77777777" w:rsidR="00A439E9" w:rsidRPr="00A439E9" w:rsidRDefault="00A439E9" w:rsidP="00A439E9">
            <w:pPr>
              <w:pStyle w:val="afff6"/>
            </w:pPr>
            <w:r w:rsidRPr="00A439E9">
              <w:t>г.п. Синявино, ул. Кравченко, д.2</w:t>
            </w:r>
          </w:p>
        </w:tc>
        <w:tc>
          <w:tcPr>
            <w:tcW w:w="842" w:type="pct"/>
            <w:tcBorders>
              <w:top w:val="single" w:sz="4" w:space="0" w:color="auto"/>
              <w:left w:val="single" w:sz="4" w:space="0" w:color="auto"/>
              <w:bottom w:val="nil"/>
              <w:right w:val="nil"/>
            </w:tcBorders>
            <w:vAlign w:val="center"/>
          </w:tcPr>
          <w:p w14:paraId="08B5F14B" w14:textId="77777777" w:rsidR="00A439E9" w:rsidRPr="00A439E9" w:rsidRDefault="00A439E9" w:rsidP="00A439E9">
            <w:pPr>
              <w:pStyle w:val="afff6"/>
              <w:jc w:val="center"/>
            </w:pPr>
            <w:r w:rsidRPr="00A439E9">
              <w:t>3420</w:t>
            </w:r>
          </w:p>
        </w:tc>
        <w:tc>
          <w:tcPr>
            <w:tcW w:w="2433" w:type="pct"/>
            <w:tcBorders>
              <w:top w:val="single" w:sz="4" w:space="0" w:color="auto"/>
              <w:left w:val="single" w:sz="4" w:space="0" w:color="auto"/>
              <w:bottom w:val="nil"/>
              <w:right w:val="single" w:sz="4" w:space="0" w:color="auto"/>
            </w:tcBorders>
            <w:vAlign w:val="center"/>
          </w:tcPr>
          <w:p w14:paraId="46F67854" w14:textId="77777777" w:rsidR="00A439E9" w:rsidRPr="00A439E9" w:rsidRDefault="00A439E9" w:rsidP="00A439E9">
            <w:pPr>
              <w:pStyle w:val="afff6"/>
              <w:jc w:val="center"/>
            </w:pPr>
            <w:r w:rsidRPr="00A439E9">
              <w:t>да</w:t>
            </w:r>
          </w:p>
        </w:tc>
      </w:tr>
      <w:tr w:rsidR="00A439E9" w:rsidRPr="00A439E9" w14:paraId="70E54E48" w14:textId="77777777" w:rsidTr="00A439E9">
        <w:trPr>
          <w:trHeight w:val="20"/>
        </w:trPr>
        <w:tc>
          <w:tcPr>
            <w:tcW w:w="238" w:type="pct"/>
            <w:tcBorders>
              <w:top w:val="single" w:sz="4" w:space="0" w:color="auto"/>
              <w:left w:val="single" w:sz="4" w:space="0" w:color="auto"/>
              <w:bottom w:val="nil"/>
              <w:right w:val="nil"/>
            </w:tcBorders>
            <w:vAlign w:val="center"/>
          </w:tcPr>
          <w:p w14:paraId="6E680FFF" w14:textId="77777777" w:rsidR="00A439E9" w:rsidRPr="00A439E9" w:rsidRDefault="00A439E9" w:rsidP="00A439E9">
            <w:pPr>
              <w:pStyle w:val="afff6"/>
            </w:pPr>
            <w:r w:rsidRPr="00A439E9">
              <w:t>3</w:t>
            </w:r>
          </w:p>
        </w:tc>
        <w:tc>
          <w:tcPr>
            <w:tcW w:w="1487" w:type="pct"/>
            <w:tcBorders>
              <w:top w:val="single" w:sz="4" w:space="0" w:color="auto"/>
              <w:left w:val="single" w:sz="4" w:space="0" w:color="auto"/>
              <w:bottom w:val="nil"/>
              <w:right w:val="nil"/>
            </w:tcBorders>
            <w:vAlign w:val="bottom"/>
          </w:tcPr>
          <w:p w14:paraId="293AA9B1" w14:textId="77777777" w:rsidR="00A439E9" w:rsidRPr="00A439E9" w:rsidRDefault="00A439E9" w:rsidP="00A439E9">
            <w:pPr>
              <w:pStyle w:val="afff6"/>
            </w:pPr>
            <w:r w:rsidRPr="00A439E9">
              <w:t>г.п. Синявино, ул. Кравченко, д.З</w:t>
            </w:r>
          </w:p>
        </w:tc>
        <w:tc>
          <w:tcPr>
            <w:tcW w:w="842" w:type="pct"/>
            <w:tcBorders>
              <w:top w:val="single" w:sz="4" w:space="0" w:color="auto"/>
              <w:left w:val="single" w:sz="4" w:space="0" w:color="auto"/>
              <w:bottom w:val="nil"/>
              <w:right w:val="nil"/>
            </w:tcBorders>
            <w:vAlign w:val="center"/>
          </w:tcPr>
          <w:p w14:paraId="4A8CAF1C" w14:textId="77777777" w:rsidR="00A439E9" w:rsidRPr="00A439E9" w:rsidRDefault="00A439E9" w:rsidP="00A439E9">
            <w:pPr>
              <w:pStyle w:val="afff6"/>
              <w:jc w:val="center"/>
            </w:pPr>
            <w:r w:rsidRPr="00A439E9">
              <w:t>3354,9</w:t>
            </w:r>
          </w:p>
        </w:tc>
        <w:tc>
          <w:tcPr>
            <w:tcW w:w="2433" w:type="pct"/>
            <w:tcBorders>
              <w:top w:val="single" w:sz="4" w:space="0" w:color="auto"/>
              <w:left w:val="single" w:sz="4" w:space="0" w:color="auto"/>
              <w:bottom w:val="nil"/>
              <w:right w:val="single" w:sz="4" w:space="0" w:color="auto"/>
            </w:tcBorders>
            <w:vAlign w:val="center"/>
          </w:tcPr>
          <w:p w14:paraId="1226ADC6" w14:textId="77777777" w:rsidR="00A439E9" w:rsidRPr="00A439E9" w:rsidRDefault="00A439E9" w:rsidP="00A439E9">
            <w:pPr>
              <w:pStyle w:val="afff6"/>
              <w:jc w:val="center"/>
            </w:pPr>
            <w:r w:rsidRPr="00A439E9">
              <w:t>да</w:t>
            </w:r>
          </w:p>
        </w:tc>
      </w:tr>
      <w:tr w:rsidR="00A439E9" w:rsidRPr="00A439E9" w14:paraId="0EFEE63F" w14:textId="77777777" w:rsidTr="00A439E9">
        <w:trPr>
          <w:trHeight w:val="20"/>
        </w:trPr>
        <w:tc>
          <w:tcPr>
            <w:tcW w:w="238" w:type="pct"/>
            <w:tcBorders>
              <w:top w:val="single" w:sz="4" w:space="0" w:color="auto"/>
              <w:left w:val="single" w:sz="4" w:space="0" w:color="auto"/>
              <w:bottom w:val="nil"/>
              <w:right w:val="nil"/>
            </w:tcBorders>
            <w:vAlign w:val="center"/>
          </w:tcPr>
          <w:p w14:paraId="27F919B1" w14:textId="77777777" w:rsidR="00A439E9" w:rsidRPr="00A439E9" w:rsidRDefault="00A439E9" w:rsidP="00A439E9">
            <w:pPr>
              <w:pStyle w:val="afff6"/>
            </w:pPr>
            <w:r w:rsidRPr="00A439E9">
              <w:t>4</w:t>
            </w:r>
          </w:p>
        </w:tc>
        <w:tc>
          <w:tcPr>
            <w:tcW w:w="1487" w:type="pct"/>
            <w:tcBorders>
              <w:top w:val="single" w:sz="4" w:space="0" w:color="auto"/>
              <w:left w:val="single" w:sz="4" w:space="0" w:color="auto"/>
              <w:bottom w:val="nil"/>
              <w:right w:val="nil"/>
            </w:tcBorders>
            <w:vAlign w:val="bottom"/>
          </w:tcPr>
          <w:p w14:paraId="1A5B66C2" w14:textId="77777777" w:rsidR="00A439E9" w:rsidRPr="00A439E9" w:rsidRDefault="00A439E9" w:rsidP="00A439E9">
            <w:pPr>
              <w:pStyle w:val="afff6"/>
            </w:pPr>
            <w:r w:rsidRPr="00A439E9">
              <w:t>г.п. Синявино, ул.</w:t>
            </w:r>
          </w:p>
          <w:p w14:paraId="3F81D095" w14:textId="77777777" w:rsidR="00A439E9" w:rsidRPr="00A439E9" w:rsidRDefault="00A439E9" w:rsidP="00A439E9">
            <w:pPr>
              <w:pStyle w:val="afff6"/>
            </w:pPr>
            <w:r w:rsidRPr="00A439E9">
              <w:t>Кравченко, д.4</w:t>
            </w:r>
          </w:p>
        </w:tc>
        <w:tc>
          <w:tcPr>
            <w:tcW w:w="842" w:type="pct"/>
            <w:tcBorders>
              <w:top w:val="single" w:sz="4" w:space="0" w:color="auto"/>
              <w:left w:val="single" w:sz="4" w:space="0" w:color="auto"/>
              <w:bottom w:val="nil"/>
              <w:right w:val="nil"/>
            </w:tcBorders>
            <w:vAlign w:val="center"/>
          </w:tcPr>
          <w:p w14:paraId="722BAF21" w14:textId="77777777" w:rsidR="00A439E9" w:rsidRPr="00A439E9" w:rsidRDefault="00A439E9" w:rsidP="00A439E9">
            <w:pPr>
              <w:pStyle w:val="afff6"/>
              <w:jc w:val="center"/>
            </w:pPr>
            <w:r w:rsidRPr="00A439E9">
              <w:t>3354,8</w:t>
            </w:r>
          </w:p>
        </w:tc>
        <w:tc>
          <w:tcPr>
            <w:tcW w:w="2433" w:type="pct"/>
            <w:tcBorders>
              <w:top w:val="single" w:sz="4" w:space="0" w:color="auto"/>
              <w:left w:val="single" w:sz="4" w:space="0" w:color="auto"/>
              <w:bottom w:val="nil"/>
              <w:right w:val="single" w:sz="4" w:space="0" w:color="auto"/>
            </w:tcBorders>
            <w:vAlign w:val="center"/>
          </w:tcPr>
          <w:p w14:paraId="10EA7E60" w14:textId="77777777" w:rsidR="00A439E9" w:rsidRPr="00A439E9" w:rsidRDefault="00A439E9" w:rsidP="00A439E9">
            <w:pPr>
              <w:pStyle w:val="afff6"/>
              <w:jc w:val="center"/>
            </w:pPr>
            <w:r w:rsidRPr="00A439E9">
              <w:t>да</w:t>
            </w:r>
          </w:p>
        </w:tc>
      </w:tr>
      <w:tr w:rsidR="00A439E9" w:rsidRPr="00A439E9" w14:paraId="5F34C192" w14:textId="77777777" w:rsidTr="00A439E9">
        <w:trPr>
          <w:trHeight w:val="20"/>
        </w:trPr>
        <w:tc>
          <w:tcPr>
            <w:tcW w:w="238" w:type="pct"/>
            <w:tcBorders>
              <w:top w:val="single" w:sz="4" w:space="0" w:color="auto"/>
              <w:left w:val="single" w:sz="4" w:space="0" w:color="auto"/>
              <w:bottom w:val="nil"/>
              <w:right w:val="nil"/>
            </w:tcBorders>
            <w:vAlign w:val="center"/>
          </w:tcPr>
          <w:p w14:paraId="63D3A94B" w14:textId="77777777" w:rsidR="00A439E9" w:rsidRPr="00A439E9" w:rsidRDefault="00A439E9" w:rsidP="00A439E9">
            <w:pPr>
              <w:pStyle w:val="afff6"/>
            </w:pPr>
            <w:r w:rsidRPr="00A439E9">
              <w:t>5</w:t>
            </w:r>
          </w:p>
        </w:tc>
        <w:tc>
          <w:tcPr>
            <w:tcW w:w="1487" w:type="pct"/>
            <w:tcBorders>
              <w:top w:val="single" w:sz="4" w:space="0" w:color="auto"/>
              <w:left w:val="single" w:sz="4" w:space="0" w:color="auto"/>
              <w:bottom w:val="nil"/>
              <w:right w:val="nil"/>
            </w:tcBorders>
            <w:vAlign w:val="bottom"/>
          </w:tcPr>
          <w:p w14:paraId="4A129B1B" w14:textId="77777777" w:rsidR="00A439E9" w:rsidRPr="00A439E9" w:rsidRDefault="00A439E9" w:rsidP="00A439E9">
            <w:pPr>
              <w:pStyle w:val="afff6"/>
            </w:pPr>
            <w:r w:rsidRPr="00A439E9">
              <w:t>г.п. Синявино, ул.</w:t>
            </w:r>
          </w:p>
          <w:p w14:paraId="46D5341F" w14:textId="77777777" w:rsidR="00A439E9" w:rsidRPr="00A439E9" w:rsidRDefault="00A439E9" w:rsidP="00A439E9">
            <w:pPr>
              <w:pStyle w:val="afff6"/>
            </w:pPr>
            <w:r w:rsidRPr="00A439E9">
              <w:t>Кравченко, д.8</w:t>
            </w:r>
          </w:p>
        </w:tc>
        <w:tc>
          <w:tcPr>
            <w:tcW w:w="842" w:type="pct"/>
            <w:tcBorders>
              <w:top w:val="single" w:sz="4" w:space="0" w:color="auto"/>
              <w:left w:val="single" w:sz="4" w:space="0" w:color="auto"/>
              <w:bottom w:val="nil"/>
              <w:right w:val="nil"/>
            </w:tcBorders>
            <w:vAlign w:val="center"/>
          </w:tcPr>
          <w:p w14:paraId="7C3D76E1" w14:textId="77777777" w:rsidR="00A439E9" w:rsidRPr="00A439E9" w:rsidRDefault="00A439E9" w:rsidP="00A439E9">
            <w:pPr>
              <w:pStyle w:val="afff6"/>
              <w:jc w:val="center"/>
            </w:pPr>
            <w:r w:rsidRPr="00A439E9">
              <w:t>2332,4</w:t>
            </w:r>
          </w:p>
        </w:tc>
        <w:tc>
          <w:tcPr>
            <w:tcW w:w="2433" w:type="pct"/>
            <w:tcBorders>
              <w:top w:val="single" w:sz="4" w:space="0" w:color="auto"/>
              <w:left w:val="single" w:sz="4" w:space="0" w:color="auto"/>
              <w:bottom w:val="nil"/>
              <w:right w:val="single" w:sz="4" w:space="0" w:color="auto"/>
            </w:tcBorders>
            <w:vAlign w:val="center"/>
          </w:tcPr>
          <w:p w14:paraId="5D068BF9" w14:textId="77777777" w:rsidR="00A439E9" w:rsidRPr="00A439E9" w:rsidRDefault="00A439E9" w:rsidP="00A439E9">
            <w:pPr>
              <w:pStyle w:val="afff6"/>
              <w:jc w:val="center"/>
            </w:pPr>
            <w:r w:rsidRPr="00A439E9">
              <w:t>да</w:t>
            </w:r>
          </w:p>
        </w:tc>
      </w:tr>
      <w:tr w:rsidR="00A439E9" w:rsidRPr="00A439E9" w14:paraId="0C4482B7" w14:textId="77777777" w:rsidTr="00A439E9">
        <w:trPr>
          <w:trHeight w:val="20"/>
        </w:trPr>
        <w:tc>
          <w:tcPr>
            <w:tcW w:w="238" w:type="pct"/>
            <w:tcBorders>
              <w:top w:val="single" w:sz="4" w:space="0" w:color="auto"/>
              <w:left w:val="single" w:sz="4" w:space="0" w:color="auto"/>
              <w:bottom w:val="nil"/>
              <w:right w:val="nil"/>
            </w:tcBorders>
            <w:vAlign w:val="center"/>
          </w:tcPr>
          <w:p w14:paraId="05F2F062" w14:textId="77777777" w:rsidR="00A439E9" w:rsidRPr="00A439E9" w:rsidRDefault="00A439E9" w:rsidP="00A439E9">
            <w:pPr>
              <w:pStyle w:val="afff6"/>
            </w:pPr>
            <w:r w:rsidRPr="00A439E9">
              <w:t>6</w:t>
            </w:r>
          </w:p>
        </w:tc>
        <w:tc>
          <w:tcPr>
            <w:tcW w:w="1487" w:type="pct"/>
            <w:tcBorders>
              <w:top w:val="single" w:sz="4" w:space="0" w:color="auto"/>
              <w:left w:val="single" w:sz="4" w:space="0" w:color="auto"/>
              <w:bottom w:val="nil"/>
              <w:right w:val="nil"/>
            </w:tcBorders>
            <w:vAlign w:val="bottom"/>
          </w:tcPr>
          <w:p w14:paraId="53FC9A1F" w14:textId="77777777" w:rsidR="00A439E9" w:rsidRPr="00A439E9" w:rsidRDefault="00A439E9" w:rsidP="00A439E9">
            <w:pPr>
              <w:pStyle w:val="afff6"/>
            </w:pPr>
            <w:r w:rsidRPr="00A439E9">
              <w:t>г.п. Синявино, ул.</w:t>
            </w:r>
          </w:p>
          <w:p w14:paraId="1CB16BC9" w14:textId="77777777" w:rsidR="00A439E9" w:rsidRPr="00A439E9" w:rsidRDefault="00A439E9" w:rsidP="00A439E9">
            <w:pPr>
              <w:pStyle w:val="afff6"/>
            </w:pPr>
            <w:r w:rsidRPr="00A439E9">
              <w:t>Кравченко, д.9</w:t>
            </w:r>
          </w:p>
        </w:tc>
        <w:tc>
          <w:tcPr>
            <w:tcW w:w="842" w:type="pct"/>
            <w:tcBorders>
              <w:top w:val="single" w:sz="4" w:space="0" w:color="auto"/>
              <w:left w:val="single" w:sz="4" w:space="0" w:color="auto"/>
              <w:bottom w:val="nil"/>
              <w:right w:val="nil"/>
            </w:tcBorders>
            <w:vAlign w:val="center"/>
          </w:tcPr>
          <w:p w14:paraId="5D80AD4C" w14:textId="77777777" w:rsidR="00A439E9" w:rsidRPr="00A439E9" w:rsidRDefault="00A439E9" w:rsidP="00A439E9">
            <w:pPr>
              <w:pStyle w:val="afff6"/>
              <w:jc w:val="center"/>
            </w:pPr>
            <w:r w:rsidRPr="00A439E9">
              <w:t>5644,4</w:t>
            </w:r>
          </w:p>
        </w:tc>
        <w:tc>
          <w:tcPr>
            <w:tcW w:w="2433" w:type="pct"/>
            <w:tcBorders>
              <w:top w:val="single" w:sz="4" w:space="0" w:color="auto"/>
              <w:left w:val="single" w:sz="4" w:space="0" w:color="auto"/>
              <w:bottom w:val="nil"/>
              <w:right w:val="single" w:sz="4" w:space="0" w:color="auto"/>
            </w:tcBorders>
            <w:vAlign w:val="center"/>
          </w:tcPr>
          <w:p w14:paraId="2C852E0D" w14:textId="77777777" w:rsidR="00A439E9" w:rsidRPr="00A439E9" w:rsidRDefault="00A439E9" w:rsidP="00A439E9">
            <w:pPr>
              <w:pStyle w:val="afff6"/>
              <w:jc w:val="center"/>
            </w:pPr>
            <w:r w:rsidRPr="00A439E9">
              <w:t>да</w:t>
            </w:r>
          </w:p>
        </w:tc>
      </w:tr>
      <w:tr w:rsidR="00A439E9" w:rsidRPr="00A439E9" w14:paraId="67571A34" w14:textId="77777777" w:rsidTr="00A439E9">
        <w:trPr>
          <w:trHeight w:val="20"/>
        </w:trPr>
        <w:tc>
          <w:tcPr>
            <w:tcW w:w="238" w:type="pct"/>
            <w:tcBorders>
              <w:top w:val="single" w:sz="4" w:space="0" w:color="auto"/>
              <w:left w:val="single" w:sz="4" w:space="0" w:color="auto"/>
              <w:bottom w:val="nil"/>
              <w:right w:val="nil"/>
            </w:tcBorders>
            <w:vAlign w:val="center"/>
          </w:tcPr>
          <w:p w14:paraId="3B575FBA" w14:textId="77777777" w:rsidR="00A439E9" w:rsidRPr="00A439E9" w:rsidRDefault="00A439E9" w:rsidP="00A439E9">
            <w:pPr>
              <w:pStyle w:val="afff6"/>
            </w:pPr>
            <w:r w:rsidRPr="00A439E9">
              <w:t>7</w:t>
            </w:r>
          </w:p>
        </w:tc>
        <w:tc>
          <w:tcPr>
            <w:tcW w:w="1487" w:type="pct"/>
            <w:tcBorders>
              <w:top w:val="single" w:sz="4" w:space="0" w:color="auto"/>
              <w:left w:val="single" w:sz="4" w:space="0" w:color="auto"/>
              <w:bottom w:val="nil"/>
              <w:right w:val="nil"/>
            </w:tcBorders>
            <w:vAlign w:val="bottom"/>
          </w:tcPr>
          <w:p w14:paraId="220033B8" w14:textId="77777777" w:rsidR="00A439E9" w:rsidRPr="00A439E9" w:rsidRDefault="00A439E9" w:rsidP="00A439E9">
            <w:pPr>
              <w:pStyle w:val="afff6"/>
            </w:pPr>
            <w:r w:rsidRPr="00A439E9">
              <w:t>г.п. Синявино, ул. Кравченко, д.10</w:t>
            </w:r>
          </w:p>
        </w:tc>
        <w:tc>
          <w:tcPr>
            <w:tcW w:w="842" w:type="pct"/>
            <w:tcBorders>
              <w:top w:val="single" w:sz="4" w:space="0" w:color="auto"/>
              <w:left w:val="single" w:sz="4" w:space="0" w:color="auto"/>
              <w:bottom w:val="nil"/>
              <w:right w:val="nil"/>
            </w:tcBorders>
            <w:vAlign w:val="center"/>
          </w:tcPr>
          <w:p w14:paraId="7CCCE8D1" w14:textId="77777777" w:rsidR="00A439E9" w:rsidRPr="00A439E9" w:rsidRDefault="00A439E9" w:rsidP="00A439E9">
            <w:pPr>
              <w:pStyle w:val="afff6"/>
              <w:jc w:val="center"/>
            </w:pPr>
            <w:r w:rsidRPr="00A439E9">
              <w:t>8157,6</w:t>
            </w:r>
          </w:p>
        </w:tc>
        <w:tc>
          <w:tcPr>
            <w:tcW w:w="2433" w:type="pct"/>
            <w:tcBorders>
              <w:top w:val="single" w:sz="4" w:space="0" w:color="auto"/>
              <w:left w:val="single" w:sz="4" w:space="0" w:color="auto"/>
              <w:bottom w:val="nil"/>
              <w:right w:val="single" w:sz="4" w:space="0" w:color="auto"/>
            </w:tcBorders>
            <w:vAlign w:val="center"/>
          </w:tcPr>
          <w:p w14:paraId="5C0C84FF" w14:textId="77777777" w:rsidR="00A439E9" w:rsidRPr="00A439E9" w:rsidRDefault="00A439E9" w:rsidP="00A439E9">
            <w:pPr>
              <w:pStyle w:val="afff6"/>
              <w:jc w:val="center"/>
            </w:pPr>
            <w:r w:rsidRPr="00A439E9">
              <w:t>да</w:t>
            </w:r>
          </w:p>
        </w:tc>
      </w:tr>
      <w:tr w:rsidR="00A439E9" w:rsidRPr="00A439E9" w14:paraId="78F87CE4" w14:textId="77777777" w:rsidTr="00A439E9">
        <w:trPr>
          <w:trHeight w:val="20"/>
        </w:trPr>
        <w:tc>
          <w:tcPr>
            <w:tcW w:w="238" w:type="pct"/>
            <w:tcBorders>
              <w:top w:val="single" w:sz="4" w:space="0" w:color="auto"/>
              <w:left w:val="single" w:sz="4" w:space="0" w:color="auto"/>
              <w:bottom w:val="nil"/>
              <w:right w:val="nil"/>
            </w:tcBorders>
            <w:vAlign w:val="center"/>
          </w:tcPr>
          <w:p w14:paraId="1395287E" w14:textId="77777777" w:rsidR="00A439E9" w:rsidRPr="00A439E9" w:rsidRDefault="00A439E9" w:rsidP="00A439E9">
            <w:pPr>
              <w:pStyle w:val="afff6"/>
            </w:pPr>
            <w:r w:rsidRPr="00A439E9">
              <w:t>8</w:t>
            </w:r>
          </w:p>
        </w:tc>
        <w:tc>
          <w:tcPr>
            <w:tcW w:w="1487" w:type="pct"/>
            <w:tcBorders>
              <w:top w:val="single" w:sz="4" w:space="0" w:color="auto"/>
              <w:left w:val="single" w:sz="4" w:space="0" w:color="auto"/>
              <w:bottom w:val="nil"/>
              <w:right w:val="nil"/>
            </w:tcBorders>
            <w:vAlign w:val="bottom"/>
          </w:tcPr>
          <w:p w14:paraId="5C3F16F4" w14:textId="77777777" w:rsidR="00A439E9" w:rsidRPr="00A439E9" w:rsidRDefault="00A439E9" w:rsidP="00A439E9">
            <w:pPr>
              <w:pStyle w:val="afff6"/>
            </w:pPr>
            <w:r w:rsidRPr="00A439E9">
              <w:t>г.п. Синявино, ул. Кравченко, д.12</w:t>
            </w:r>
          </w:p>
        </w:tc>
        <w:tc>
          <w:tcPr>
            <w:tcW w:w="842" w:type="pct"/>
            <w:tcBorders>
              <w:top w:val="single" w:sz="4" w:space="0" w:color="auto"/>
              <w:left w:val="single" w:sz="4" w:space="0" w:color="auto"/>
              <w:bottom w:val="nil"/>
              <w:right w:val="nil"/>
            </w:tcBorders>
            <w:vAlign w:val="center"/>
          </w:tcPr>
          <w:p w14:paraId="7B607CC8" w14:textId="77777777" w:rsidR="00A439E9" w:rsidRPr="00A439E9" w:rsidRDefault="00A439E9" w:rsidP="00A439E9">
            <w:pPr>
              <w:pStyle w:val="afff6"/>
              <w:jc w:val="center"/>
            </w:pPr>
            <w:r w:rsidRPr="00A439E9">
              <w:t>7653,6</w:t>
            </w:r>
          </w:p>
        </w:tc>
        <w:tc>
          <w:tcPr>
            <w:tcW w:w="2433" w:type="pct"/>
            <w:tcBorders>
              <w:top w:val="single" w:sz="4" w:space="0" w:color="auto"/>
              <w:left w:val="single" w:sz="4" w:space="0" w:color="auto"/>
              <w:bottom w:val="nil"/>
              <w:right w:val="single" w:sz="4" w:space="0" w:color="auto"/>
            </w:tcBorders>
            <w:vAlign w:val="center"/>
          </w:tcPr>
          <w:p w14:paraId="3FA0054F" w14:textId="77777777" w:rsidR="00A439E9" w:rsidRPr="00A439E9" w:rsidRDefault="00A439E9" w:rsidP="00A439E9">
            <w:pPr>
              <w:pStyle w:val="afff6"/>
              <w:jc w:val="center"/>
            </w:pPr>
            <w:r w:rsidRPr="00A439E9">
              <w:t>да</w:t>
            </w:r>
          </w:p>
        </w:tc>
      </w:tr>
      <w:tr w:rsidR="00A439E9" w:rsidRPr="00A439E9" w14:paraId="55DE4F53" w14:textId="77777777" w:rsidTr="00A439E9">
        <w:trPr>
          <w:trHeight w:val="20"/>
        </w:trPr>
        <w:tc>
          <w:tcPr>
            <w:tcW w:w="238" w:type="pct"/>
            <w:tcBorders>
              <w:top w:val="single" w:sz="4" w:space="0" w:color="auto"/>
              <w:left w:val="single" w:sz="4" w:space="0" w:color="auto"/>
              <w:bottom w:val="nil"/>
              <w:right w:val="nil"/>
            </w:tcBorders>
            <w:vAlign w:val="center"/>
          </w:tcPr>
          <w:p w14:paraId="6FDC24D2" w14:textId="77777777" w:rsidR="00A439E9" w:rsidRPr="00A439E9" w:rsidRDefault="00A439E9" w:rsidP="00A439E9">
            <w:pPr>
              <w:pStyle w:val="afff6"/>
            </w:pPr>
            <w:r w:rsidRPr="00A439E9">
              <w:t>9</w:t>
            </w:r>
          </w:p>
        </w:tc>
        <w:tc>
          <w:tcPr>
            <w:tcW w:w="1487" w:type="pct"/>
            <w:tcBorders>
              <w:top w:val="single" w:sz="4" w:space="0" w:color="auto"/>
              <w:left w:val="single" w:sz="4" w:space="0" w:color="auto"/>
              <w:bottom w:val="nil"/>
              <w:right w:val="nil"/>
            </w:tcBorders>
            <w:vAlign w:val="bottom"/>
          </w:tcPr>
          <w:p w14:paraId="6B7D7F01" w14:textId="77777777" w:rsidR="00A439E9" w:rsidRPr="00A439E9" w:rsidRDefault="00A439E9" w:rsidP="00A439E9">
            <w:pPr>
              <w:pStyle w:val="afff6"/>
            </w:pPr>
            <w:r w:rsidRPr="00A439E9">
              <w:t>г.п. Синявино, ул. Кравченко, д.13</w:t>
            </w:r>
          </w:p>
        </w:tc>
        <w:tc>
          <w:tcPr>
            <w:tcW w:w="842" w:type="pct"/>
            <w:tcBorders>
              <w:top w:val="single" w:sz="4" w:space="0" w:color="auto"/>
              <w:left w:val="single" w:sz="4" w:space="0" w:color="auto"/>
              <w:bottom w:val="nil"/>
              <w:right w:val="nil"/>
            </w:tcBorders>
            <w:vAlign w:val="center"/>
          </w:tcPr>
          <w:p w14:paraId="487E26CC" w14:textId="77777777" w:rsidR="00A439E9" w:rsidRPr="00A439E9" w:rsidRDefault="00A439E9" w:rsidP="00A439E9">
            <w:pPr>
              <w:pStyle w:val="afff6"/>
              <w:jc w:val="center"/>
            </w:pPr>
            <w:r w:rsidRPr="00A439E9">
              <w:t>7618,3</w:t>
            </w:r>
          </w:p>
        </w:tc>
        <w:tc>
          <w:tcPr>
            <w:tcW w:w="2433" w:type="pct"/>
            <w:tcBorders>
              <w:top w:val="single" w:sz="4" w:space="0" w:color="auto"/>
              <w:left w:val="single" w:sz="4" w:space="0" w:color="auto"/>
              <w:bottom w:val="nil"/>
              <w:right w:val="single" w:sz="4" w:space="0" w:color="auto"/>
            </w:tcBorders>
            <w:vAlign w:val="center"/>
          </w:tcPr>
          <w:p w14:paraId="2AA34D6E" w14:textId="77777777" w:rsidR="00A439E9" w:rsidRPr="00A439E9" w:rsidRDefault="00A439E9" w:rsidP="00A439E9">
            <w:pPr>
              <w:pStyle w:val="afff6"/>
              <w:jc w:val="center"/>
            </w:pPr>
            <w:r w:rsidRPr="00A439E9">
              <w:t>да</w:t>
            </w:r>
          </w:p>
        </w:tc>
      </w:tr>
      <w:tr w:rsidR="00A439E9" w:rsidRPr="00A439E9" w14:paraId="352B4923" w14:textId="77777777" w:rsidTr="00A439E9">
        <w:trPr>
          <w:trHeight w:val="20"/>
        </w:trPr>
        <w:tc>
          <w:tcPr>
            <w:tcW w:w="238" w:type="pct"/>
            <w:tcBorders>
              <w:top w:val="single" w:sz="4" w:space="0" w:color="auto"/>
              <w:left w:val="single" w:sz="4" w:space="0" w:color="auto"/>
              <w:bottom w:val="nil"/>
              <w:right w:val="nil"/>
            </w:tcBorders>
            <w:vAlign w:val="center"/>
          </w:tcPr>
          <w:p w14:paraId="4C95FF3D" w14:textId="77777777" w:rsidR="00A439E9" w:rsidRPr="00A439E9" w:rsidRDefault="00A439E9" w:rsidP="00A439E9">
            <w:pPr>
              <w:pStyle w:val="afff6"/>
            </w:pPr>
            <w:r w:rsidRPr="00A439E9">
              <w:t>10</w:t>
            </w:r>
          </w:p>
        </w:tc>
        <w:tc>
          <w:tcPr>
            <w:tcW w:w="1487" w:type="pct"/>
            <w:tcBorders>
              <w:top w:val="single" w:sz="4" w:space="0" w:color="auto"/>
              <w:left w:val="single" w:sz="4" w:space="0" w:color="auto"/>
              <w:bottom w:val="nil"/>
              <w:right w:val="nil"/>
            </w:tcBorders>
            <w:vAlign w:val="bottom"/>
          </w:tcPr>
          <w:p w14:paraId="316DAA11" w14:textId="77777777" w:rsidR="00A439E9" w:rsidRPr="00A439E9" w:rsidRDefault="00A439E9" w:rsidP="00A439E9">
            <w:pPr>
              <w:pStyle w:val="afff6"/>
            </w:pPr>
            <w:r w:rsidRPr="00A439E9">
              <w:t>г.п. Синявино, ул. Кравченко, д.18</w:t>
            </w:r>
          </w:p>
        </w:tc>
        <w:tc>
          <w:tcPr>
            <w:tcW w:w="842" w:type="pct"/>
            <w:tcBorders>
              <w:top w:val="single" w:sz="4" w:space="0" w:color="auto"/>
              <w:left w:val="single" w:sz="4" w:space="0" w:color="auto"/>
              <w:bottom w:val="nil"/>
              <w:right w:val="nil"/>
            </w:tcBorders>
            <w:vAlign w:val="center"/>
          </w:tcPr>
          <w:p w14:paraId="57221F06" w14:textId="77777777" w:rsidR="00A439E9" w:rsidRPr="00A439E9" w:rsidRDefault="00A439E9" w:rsidP="00A439E9">
            <w:pPr>
              <w:pStyle w:val="afff6"/>
              <w:jc w:val="center"/>
            </w:pPr>
            <w:r w:rsidRPr="00A439E9">
              <w:t>5460,5</w:t>
            </w:r>
          </w:p>
        </w:tc>
        <w:tc>
          <w:tcPr>
            <w:tcW w:w="2433" w:type="pct"/>
            <w:tcBorders>
              <w:top w:val="single" w:sz="4" w:space="0" w:color="auto"/>
              <w:left w:val="single" w:sz="4" w:space="0" w:color="auto"/>
              <w:bottom w:val="nil"/>
              <w:right w:val="single" w:sz="4" w:space="0" w:color="auto"/>
            </w:tcBorders>
            <w:vAlign w:val="center"/>
          </w:tcPr>
          <w:p w14:paraId="530D02A5" w14:textId="77777777" w:rsidR="00A439E9" w:rsidRPr="00A439E9" w:rsidRDefault="00A439E9" w:rsidP="00A439E9">
            <w:pPr>
              <w:pStyle w:val="afff6"/>
              <w:jc w:val="center"/>
            </w:pPr>
            <w:r w:rsidRPr="00A439E9">
              <w:t>да</w:t>
            </w:r>
          </w:p>
        </w:tc>
      </w:tr>
      <w:tr w:rsidR="00A439E9" w:rsidRPr="00A439E9" w14:paraId="00BDA2F7" w14:textId="77777777" w:rsidTr="00A439E9">
        <w:trPr>
          <w:trHeight w:val="20"/>
        </w:trPr>
        <w:tc>
          <w:tcPr>
            <w:tcW w:w="238" w:type="pct"/>
            <w:tcBorders>
              <w:top w:val="single" w:sz="4" w:space="0" w:color="auto"/>
              <w:left w:val="single" w:sz="4" w:space="0" w:color="auto"/>
              <w:bottom w:val="nil"/>
              <w:right w:val="nil"/>
            </w:tcBorders>
            <w:vAlign w:val="center"/>
          </w:tcPr>
          <w:p w14:paraId="58A18B58" w14:textId="77777777" w:rsidR="00A439E9" w:rsidRPr="00A439E9" w:rsidRDefault="00A439E9" w:rsidP="00A439E9">
            <w:pPr>
              <w:pStyle w:val="afff6"/>
            </w:pPr>
            <w:r w:rsidRPr="00A439E9">
              <w:t>11</w:t>
            </w:r>
          </w:p>
        </w:tc>
        <w:tc>
          <w:tcPr>
            <w:tcW w:w="1487" w:type="pct"/>
            <w:tcBorders>
              <w:top w:val="single" w:sz="4" w:space="0" w:color="auto"/>
              <w:left w:val="single" w:sz="4" w:space="0" w:color="auto"/>
              <w:bottom w:val="nil"/>
              <w:right w:val="nil"/>
            </w:tcBorders>
            <w:vAlign w:val="bottom"/>
          </w:tcPr>
          <w:p w14:paraId="486BA1AF" w14:textId="77777777" w:rsidR="00A439E9" w:rsidRPr="00A439E9" w:rsidRDefault="00A439E9" w:rsidP="00A439E9">
            <w:pPr>
              <w:pStyle w:val="afff6"/>
            </w:pPr>
            <w:r w:rsidRPr="00A439E9">
              <w:t>г.п. Синявино, ул. Кравченко, д.19</w:t>
            </w:r>
          </w:p>
        </w:tc>
        <w:tc>
          <w:tcPr>
            <w:tcW w:w="842" w:type="pct"/>
            <w:tcBorders>
              <w:top w:val="single" w:sz="4" w:space="0" w:color="auto"/>
              <w:left w:val="single" w:sz="4" w:space="0" w:color="auto"/>
              <w:bottom w:val="nil"/>
              <w:right w:val="nil"/>
            </w:tcBorders>
            <w:vAlign w:val="center"/>
          </w:tcPr>
          <w:p w14:paraId="642693EF" w14:textId="77777777" w:rsidR="00A439E9" w:rsidRPr="00A439E9" w:rsidRDefault="00A439E9" w:rsidP="00A439E9">
            <w:pPr>
              <w:pStyle w:val="afff6"/>
              <w:jc w:val="center"/>
            </w:pPr>
            <w:r w:rsidRPr="00A439E9">
              <w:t>6298,5</w:t>
            </w:r>
          </w:p>
        </w:tc>
        <w:tc>
          <w:tcPr>
            <w:tcW w:w="2433" w:type="pct"/>
            <w:tcBorders>
              <w:top w:val="single" w:sz="4" w:space="0" w:color="auto"/>
              <w:left w:val="single" w:sz="4" w:space="0" w:color="auto"/>
              <w:bottom w:val="nil"/>
              <w:right w:val="single" w:sz="4" w:space="0" w:color="auto"/>
            </w:tcBorders>
            <w:vAlign w:val="center"/>
          </w:tcPr>
          <w:p w14:paraId="37061E1A" w14:textId="77777777" w:rsidR="00A439E9" w:rsidRPr="00A439E9" w:rsidRDefault="00A439E9" w:rsidP="00A439E9">
            <w:pPr>
              <w:pStyle w:val="afff6"/>
              <w:jc w:val="center"/>
            </w:pPr>
            <w:r w:rsidRPr="00A439E9">
              <w:t>да</w:t>
            </w:r>
          </w:p>
        </w:tc>
      </w:tr>
      <w:tr w:rsidR="00A439E9" w:rsidRPr="00A439E9" w14:paraId="06E0790D"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06219734" w14:textId="77777777" w:rsidR="00A439E9" w:rsidRPr="00A439E9" w:rsidRDefault="00A439E9" w:rsidP="00A439E9">
            <w:pPr>
              <w:pStyle w:val="afff6"/>
            </w:pPr>
            <w:r w:rsidRPr="00A439E9">
              <w:t>12</w:t>
            </w:r>
          </w:p>
        </w:tc>
        <w:tc>
          <w:tcPr>
            <w:tcW w:w="1487" w:type="pct"/>
            <w:tcBorders>
              <w:top w:val="single" w:sz="4" w:space="0" w:color="auto"/>
              <w:left w:val="single" w:sz="4" w:space="0" w:color="auto"/>
              <w:bottom w:val="single" w:sz="4" w:space="0" w:color="auto"/>
              <w:right w:val="nil"/>
            </w:tcBorders>
            <w:vAlign w:val="bottom"/>
          </w:tcPr>
          <w:p w14:paraId="51B26595" w14:textId="77777777" w:rsidR="00A439E9" w:rsidRPr="00A439E9" w:rsidRDefault="00A439E9" w:rsidP="00A439E9">
            <w:pPr>
              <w:pStyle w:val="afff6"/>
            </w:pPr>
            <w:r w:rsidRPr="00A439E9">
              <w:t>г.п. Синявино, ул. Песочная, д.11а</w:t>
            </w:r>
          </w:p>
        </w:tc>
        <w:tc>
          <w:tcPr>
            <w:tcW w:w="842" w:type="pct"/>
            <w:tcBorders>
              <w:top w:val="single" w:sz="4" w:space="0" w:color="auto"/>
              <w:left w:val="single" w:sz="4" w:space="0" w:color="auto"/>
              <w:bottom w:val="single" w:sz="4" w:space="0" w:color="auto"/>
              <w:right w:val="nil"/>
            </w:tcBorders>
            <w:vAlign w:val="center"/>
          </w:tcPr>
          <w:p w14:paraId="43EFD33D" w14:textId="77777777" w:rsidR="00A439E9" w:rsidRPr="00A439E9" w:rsidRDefault="00A439E9" w:rsidP="00A439E9">
            <w:pPr>
              <w:pStyle w:val="afff6"/>
              <w:jc w:val="center"/>
            </w:pPr>
            <w:r w:rsidRPr="00A439E9">
              <w:t>755,6</w:t>
            </w:r>
          </w:p>
        </w:tc>
        <w:tc>
          <w:tcPr>
            <w:tcW w:w="2433" w:type="pct"/>
            <w:tcBorders>
              <w:top w:val="single" w:sz="4" w:space="0" w:color="auto"/>
              <w:left w:val="single" w:sz="4" w:space="0" w:color="auto"/>
              <w:bottom w:val="single" w:sz="4" w:space="0" w:color="auto"/>
              <w:right w:val="single" w:sz="4" w:space="0" w:color="auto"/>
            </w:tcBorders>
            <w:vAlign w:val="center"/>
          </w:tcPr>
          <w:p w14:paraId="62879809" w14:textId="70176E7D" w:rsidR="00A439E9" w:rsidRPr="00A439E9" w:rsidRDefault="006D55FF" w:rsidP="00A439E9">
            <w:pPr>
              <w:pStyle w:val="afff6"/>
              <w:jc w:val="center"/>
            </w:pPr>
            <w:r>
              <w:t>нет</w:t>
            </w:r>
          </w:p>
        </w:tc>
      </w:tr>
      <w:tr w:rsidR="00A439E9" w:rsidRPr="00A439E9" w14:paraId="52E2B01D"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35D50224" w14:textId="77777777" w:rsidR="00A439E9" w:rsidRPr="00A439E9" w:rsidRDefault="00A439E9" w:rsidP="00A439E9">
            <w:pPr>
              <w:pStyle w:val="afff6"/>
              <w:rPr>
                <w:lang w:eastAsia="en-US"/>
              </w:rPr>
            </w:pPr>
            <w:r w:rsidRPr="00A439E9">
              <w:rPr>
                <w:color w:val="auto"/>
                <w:lang w:eastAsia="en-US"/>
              </w:rPr>
              <w:t>13</w:t>
            </w:r>
          </w:p>
        </w:tc>
        <w:tc>
          <w:tcPr>
            <w:tcW w:w="1487" w:type="pct"/>
            <w:tcBorders>
              <w:top w:val="single" w:sz="4" w:space="0" w:color="auto"/>
              <w:left w:val="single" w:sz="4" w:space="0" w:color="auto"/>
              <w:bottom w:val="single" w:sz="4" w:space="0" w:color="auto"/>
              <w:right w:val="nil"/>
            </w:tcBorders>
            <w:vAlign w:val="bottom"/>
          </w:tcPr>
          <w:p w14:paraId="47BFE13D" w14:textId="77777777" w:rsidR="00A439E9" w:rsidRPr="00A439E9" w:rsidRDefault="00A439E9" w:rsidP="00A439E9">
            <w:pPr>
              <w:pStyle w:val="afff6"/>
              <w:rPr>
                <w:lang w:eastAsia="en-US"/>
              </w:rPr>
            </w:pPr>
            <w:r w:rsidRPr="00A439E9">
              <w:rPr>
                <w:color w:val="auto"/>
                <w:lang w:eastAsia="en-US"/>
              </w:rPr>
              <w:t>г.п. Синявино, ул. Песочная, д.12</w:t>
            </w:r>
          </w:p>
        </w:tc>
        <w:tc>
          <w:tcPr>
            <w:tcW w:w="842" w:type="pct"/>
            <w:tcBorders>
              <w:top w:val="single" w:sz="4" w:space="0" w:color="auto"/>
              <w:left w:val="single" w:sz="4" w:space="0" w:color="auto"/>
              <w:bottom w:val="single" w:sz="4" w:space="0" w:color="auto"/>
              <w:right w:val="nil"/>
            </w:tcBorders>
            <w:vAlign w:val="center"/>
          </w:tcPr>
          <w:p w14:paraId="2730C9E9" w14:textId="77777777" w:rsidR="00A439E9" w:rsidRPr="00A439E9" w:rsidRDefault="00A439E9" w:rsidP="00A439E9">
            <w:pPr>
              <w:pStyle w:val="afff6"/>
              <w:jc w:val="center"/>
              <w:rPr>
                <w:lang w:eastAsia="en-US"/>
              </w:rPr>
            </w:pPr>
            <w:r w:rsidRPr="00A439E9">
              <w:rPr>
                <w:color w:val="auto"/>
                <w:lang w:eastAsia="en-US"/>
              </w:rPr>
              <w:t>863,3</w:t>
            </w:r>
          </w:p>
        </w:tc>
        <w:tc>
          <w:tcPr>
            <w:tcW w:w="2433" w:type="pct"/>
            <w:tcBorders>
              <w:top w:val="single" w:sz="4" w:space="0" w:color="auto"/>
              <w:left w:val="single" w:sz="4" w:space="0" w:color="auto"/>
              <w:bottom w:val="single" w:sz="4" w:space="0" w:color="auto"/>
              <w:right w:val="single" w:sz="4" w:space="0" w:color="auto"/>
            </w:tcBorders>
            <w:vAlign w:val="center"/>
          </w:tcPr>
          <w:p w14:paraId="15BEC6F0" w14:textId="047F364F" w:rsidR="00A439E9" w:rsidRPr="00A439E9" w:rsidRDefault="006D55FF" w:rsidP="00A439E9">
            <w:pPr>
              <w:pStyle w:val="afff6"/>
              <w:jc w:val="center"/>
              <w:rPr>
                <w:lang w:eastAsia="en-US"/>
              </w:rPr>
            </w:pPr>
            <w:r>
              <w:rPr>
                <w:color w:val="auto"/>
                <w:lang w:eastAsia="en-US"/>
              </w:rPr>
              <w:t>нет</w:t>
            </w:r>
          </w:p>
        </w:tc>
      </w:tr>
      <w:tr w:rsidR="00A439E9" w:rsidRPr="00A439E9" w14:paraId="24AF0145"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5D8B3AF3" w14:textId="77777777" w:rsidR="00A439E9" w:rsidRPr="00A439E9" w:rsidRDefault="00A439E9" w:rsidP="00A439E9">
            <w:pPr>
              <w:pStyle w:val="afff6"/>
              <w:rPr>
                <w:lang w:eastAsia="en-US"/>
              </w:rPr>
            </w:pPr>
            <w:r w:rsidRPr="00A439E9">
              <w:rPr>
                <w:color w:val="auto"/>
                <w:lang w:eastAsia="en-US"/>
              </w:rPr>
              <w:t>14</w:t>
            </w:r>
          </w:p>
        </w:tc>
        <w:tc>
          <w:tcPr>
            <w:tcW w:w="1487" w:type="pct"/>
            <w:tcBorders>
              <w:top w:val="single" w:sz="4" w:space="0" w:color="auto"/>
              <w:left w:val="single" w:sz="4" w:space="0" w:color="auto"/>
              <w:bottom w:val="single" w:sz="4" w:space="0" w:color="auto"/>
              <w:right w:val="nil"/>
            </w:tcBorders>
            <w:vAlign w:val="bottom"/>
          </w:tcPr>
          <w:p w14:paraId="41616421" w14:textId="77777777" w:rsidR="00A439E9" w:rsidRPr="00A439E9" w:rsidRDefault="00A439E9" w:rsidP="00A439E9">
            <w:pPr>
              <w:pStyle w:val="afff6"/>
              <w:rPr>
                <w:lang w:eastAsia="en-US"/>
              </w:rPr>
            </w:pPr>
            <w:r w:rsidRPr="00A439E9">
              <w:rPr>
                <w:color w:val="auto"/>
                <w:lang w:eastAsia="en-US"/>
              </w:rPr>
              <w:t>г.п. Синявино, пер.</w:t>
            </w:r>
          </w:p>
          <w:p w14:paraId="504B1663" w14:textId="77777777" w:rsidR="00A439E9" w:rsidRPr="00A439E9" w:rsidRDefault="00A439E9" w:rsidP="00A439E9">
            <w:pPr>
              <w:pStyle w:val="afff6"/>
              <w:rPr>
                <w:lang w:eastAsia="en-US"/>
              </w:rPr>
            </w:pPr>
            <w:r w:rsidRPr="00A439E9">
              <w:rPr>
                <w:color w:val="auto"/>
                <w:lang w:eastAsia="en-US"/>
              </w:rPr>
              <w:t>Садовый, д.1</w:t>
            </w:r>
          </w:p>
        </w:tc>
        <w:tc>
          <w:tcPr>
            <w:tcW w:w="842" w:type="pct"/>
            <w:tcBorders>
              <w:top w:val="single" w:sz="4" w:space="0" w:color="auto"/>
              <w:left w:val="single" w:sz="4" w:space="0" w:color="auto"/>
              <w:bottom w:val="single" w:sz="4" w:space="0" w:color="auto"/>
              <w:right w:val="nil"/>
            </w:tcBorders>
            <w:vAlign w:val="center"/>
          </w:tcPr>
          <w:p w14:paraId="6BA6A9FB" w14:textId="77777777" w:rsidR="00A439E9" w:rsidRPr="00A439E9" w:rsidRDefault="00A439E9" w:rsidP="00A439E9">
            <w:pPr>
              <w:pStyle w:val="afff6"/>
              <w:jc w:val="center"/>
              <w:rPr>
                <w:lang w:eastAsia="en-US"/>
              </w:rPr>
            </w:pPr>
            <w:r w:rsidRPr="00A439E9">
              <w:rPr>
                <w:color w:val="auto"/>
                <w:lang w:eastAsia="en-US"/>
              </w:rPr>
              <w:t>606,5</w:t>
            </w:r>
          </w:p>
        </w:tc>
        <w:tc>
          <w:tcPr>
            <w:tcW w:w="2433" w:type="pct"/>
            <w:tcBorders>
              <w:top w:val="single" w:sz="4" w:space="0" w:color="auto"/>
              <w:left w:val="single" w:sz="4" w:space="0" w:color="auto"/>
              <w:bottom w:val="single" w:sz="4" w:space="0" w:color="auto"/>
              <w:right w:val="single" w:sz="4" w:space="0" w:color="auto"/>
            </w:tcBorders>
            <w:vAlign w:val="center"/>
          </w:tcPr>
          <w:p w14:paraId="73D3F01A" w14:textId="77777777" w:rsidR="00A439E9" w:rsidRPr="00A439E9" w:rsidRDefault="00A439E9" w:rsidP="00A439E9">
            <w:pPr>
              <w:pStyle w:val="afff6"/>
              <w:jc w:val="center"/>
              <w:rPr>
                <w:lang w:eastAsia="en-US"/>
              </w:rPr>
            </w:pPr>
            <w:r w:rsidRPr="00A439E9">
              <w:rPr>
                <w:color w:val="auto"/>
                <w:lang w:eastAsia="en-US"/>
              </w:rPr>
              <w:t>нет</w:t>
            </w:r>
          </w:p>
        </w:tc>
      </w:tr>
      <w:tr w:rsidR="00A439E9" w:rsidRPr="00A439E9" w14:paraId="0C1B1E5B"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68D0763A" w14:textId="77777777" w:rsidR="00A439E9" w:rsidRPr="00A439E9" w:rsidRDefault="00A439E9" w:rsidP="00A439E9">
            <w:pPr>
              <w:pStyle w:val="afff6"/>
              <w:rPr>
                <w:lang w:eastAsia="en-US"/>
              </w:rPr>
            </w:pPr>
            <w:r w:rsidRPr="00A439E9">
              <w:rPr>
                <w:color w:val="auto"/>
                <w:lang w:eastAsia="en-US"/>
              </w:rPr>
              <w:t>15</w:t>
            </w:r>
          </w:p>
        </w:tc>
        <w:tc>
          <w:tcPr>
            <w:tcW w:w="1487" w:type="pct"/>
            <w:tcBorders>
              <w:top w:val="single" w:sz="4" w:space="0" w:color="auto"/>
              <w:left w:val="single" w:sz="4" w:space="0" w:color="auto"/>
              <w:bottom w:val="single" w:sz="4" w:space="0" w:color="auto"/>
              <w:right w:val="nil"/>
            </w:tcBorders>
            <w:vAlign w:val="bottom"/>
          </w:tcPr>
          <w:p w14:paraId="205477D3" w14:textId="77777777" w:rsidR="00A439E9" w:rsidRPr="00A439E9" w:rsidRDefault="00A439E9" w:rsidP="00A439E9">
            <w:pPr>
              <w:pStyle w:val="afff6"/>
              <w:rPr>
                <w:lang w:eastAsia="en-US"/>
              </w:rPr>
            </w:pPr>
            <w:r w:rsidRPr="00A439E9">
              <w:rPr>
                <w:color w:val="auto"/>
                <w:lang w:eastAsia="en-US"/>
              </w:rPr>
              <w:t>г.п. Синявино, пер.</w:t>
            </w:r>
          </w:p>
          <w:p w14:paraId="63858A94" w14:textId="77777777" w:rsidR="00A439E9" w:rsidRPr="00A439E9" w:rsidRDefault="00A439E9" w:rsidP="00A439E9">
            <w:pPr>
              <w:pStyle w:val="afff6"/>
              <w:rPr>
                <w:lang w:eastAsia="en-US"/>
              </w:rPr>
            </w:pPr>
            <w:r w:rsidRPr="00A439E9">
              <w:rPr>
                <w:color w:val="auto"/>
                <w:lang w:eastAsia="en-US"/>
              </w:rPr>
              <w:t>Садовый, д.2</w:t>
            </w:r>
          </w:p>
        </w:tc>
        <w:tc>
          <w:tcPr>
            <w:tcW w:w="842" w:type="pct"/>
            <w:tcBorders>
              <w:top w:val="single" w:sz="4" w:space="0" w:color="auto"/>
              <w:left w:val="single" w:sz="4" w:space="0" w:color="auto"/>
              <w:bottom w:val="single" w:sz="4" w:space="0" w:color="auto"/>
              <w:right w:val="nil"/>
            </w:tcBorders>
            <w:vAlign w:val="center"/>
          </w:tcPr>
          <w:p w14:paraId="1522410F" w14:textId="77777777" w:rsidR="00A439E9" w:rsidRPr="00A439E9" w:rsidRDefault="00A439E9" w:rsidP="00A439E9">
            <w:pPr>
              <w:pStyle w:val="afff6"/>
              <w:jc w:val="center"/>
              <w:rPr>
                <w:lang w:eastAsia="en-US"/>
              </w:rPr>
            </w:pPr>
            <w:r w:rsidRPr="00A439E9">
              <w:rPr>
                <w:color w:val="auto"/>
                <w:lang w:eastAsia="en-US"/>
              </w:rPr>
              <w:t>618,9</w:t>
            </w:r>
          </w:p>
        </w:tc>
        <w:tc>
          <w:tcPr>
            <w:tcW w:w="2433" w:type="pct"/>
            <w:tcBorders>
              <w:top w:val="single" w:sz="4" w:space="0" w:color="auto"/>
              <w:left w:val="single" w:sz="4" w:space="0" w:color="auto"/>
              <w:bottom w:val="single" w:sz="4" w:space="0" w:color="auto"/>
              <w:right w:val="single" w:sz="4" w:space="0" w:color="auto"/>
            </w:tcBorders>
            <w:vAlign w:val="center"/>
          </w:tcPr>
          <w:p w14:paraId="5E26A880" w14:textId="77777777" w:rsidR="00A439E9" w:rsidRPr="00A439E9" w:rsidRDefault="00A439E9" w:rsidP="00A439E9">
            <w:pPr>
              <w:pStyle w:val="afff6"/>
              <w:jc w:val="center"/>
              <w:rPr>
                <w:lang w:eastAsia="en-US"/>
              </w:rPr>
            </w:pPr>
            <w:r w:rsidRPr="00A439E9">
              <w:rPr>
                <w:color w:val="auto"/>
                <w:lang w:eastAsia="en-US"/>
              </w:rPr>
              <w:t>нет</w:t>
            </w:r>
          </w:p>
        </w:tc>
      </w:tr>
      <w:tr w:rsidR="00A439E9" w:rsidRPr="00A439E9" w14:paraId="073ED90E"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07683319" w14:textId="77777777" w:rsidR="00A439E9" w:rsidRPr="00A439E9" w:rsidRDefault="00A439E9" w:rsidP="00A439E9">
            <w:pPr>
              <w:pStyle w:val="afff6"/>
              <w:rPr>
                <w:lang w:eastAsia="en-US"/>
              </w:rPr>
            </w:pPr>
            <w:r w:rsidRPr="00A439E9">
              <w:rPr>
                <w:color w:val="auto"/>
                <w:lang w:eastAsia="en-US"/>
              </w:rPr>
              <w:t>16</w:t>
            </w:r>
          </w:p>
        </w:tc>
        <w:tc>
          <w:tcPr>
            <w:tcW w:w="1487" w:type="pct"/>
            <w:tcBorders>
              <w:top w:val="single" w:sz="4" w:space="0" w:color="auto"/>
              <w:left w:val="single" w:sz="4" w:space="0" w:color="auto"/>
              <w:bottom w:val="single" w:sz="4" w:space="0" w:color="auto"/>
              <w:right w:val="nil"/>
            </w:tcBorders>
            <w:vAlign w:val="bottom"/>
          </w:tcPr>
          <w:p w14:paraId="437CF5BD" w14:textId="112D2731" w:rsidR="00A439E9" w:rsidRPr="00A439E9" w:rsidRDefault="00A439E9" w:rsidP="00A439E9">
            <w:pPr>
              <w:pStyle w:val="afff6"/>
              <w:rPr>
                <w:lang w:eastAsia="en-US"/>
              </w:rPr>
            </w:pPr>
            <w:r w:rsidRPr="00A439E9">
              <w:rPr>
                <w:color w:val="auto"/>
                <w:lang w:eastAsia="en-US"/>
              </w:rPr>
              <w:t>г.п. Синявино, пер. Садовый, д.</w:t>
            </w:r>
            <w:r>
              <w:t>3</w:t>
            </w:r>
          </w:p>
        </w:tc>
        <w:tc>
          <w:tcPr>
            <w:tcW w:w="842" w:type="pct"/>
            <w:tcBorders>
              <w:top w:val="single" w:sz="4" w:space="0" w:color="auto"/>
              <w:left w:val="single" w:sz="4" w:space="0" w:color="auto"/>
              <w:bottom w:val="single" w:sz="4" w:space="0" w:color="auto"/>
              <w:right w:val="nil"/>
            </w:tcBorders>
            <w:vAlign w:val="center"/>
          </w:tcPr>
          <w:p w14:paraId="2BEC1B38" w14:textId="77777777" w:rsidR="00A439E9" w:rsidRPr="00A439E9" w:rsidRDefault="00A439E9" w:rsidP="00A439E9">
            <w:pPr>
              <w:pStyle w:val="afff6"/>
              <w:jc w:val="center"/>
              <w:rPr>
                <w:lang w:eastAsia="en-US"/>
              </w:rPr>
            </w:pPr>
            <w:r w:rsidRPr="00A439E9">
              <w:rPr>
                <w:color w:val="auto"/>
                <w:lang w:eastAsia="en-US"/>
              </w:rPr>
              <w:t>619,3</w:t>
            </w:r>
          </w:p>
        </w:tc>
        <w:tc>
          <w:tcPr>
            <w:tcW w:w="2433" w:type="pct"/>
            <w:tcBorders>
              <w:top w:val="single" w:sz="4" w:space="0" w:color="auto"/>
              <w:left w:val="single" w:sz="4" w:space="0" w:color="auto"/>
              <w:bottom w:val="single" w:sz="4" w:space="0" w:color="auto"/>
              <w:right w:val="single" w:sz="4" w:space="0" w:color="auto"/>
            </w:tcBorders>
            <w:vAlign w:val="center"/>
          </w:tcPr>
          <w:p w14:paraId="1BDCF8BB" w14:textId="77777777" w:rsidR="00A439E9" w:rsidRPr="00A439E9" w:rsidRDefault="00A439E9" w:rsidP="00A439E9">
            <w:pPr>
              <w:pStyle w:val="afff6"/>
              <w:jc w:val="center"/>
              <w:rPr>
                <w:lang w:eastAsia="en-US"/>
              </w:rPr>
            </w:pPr>
            <w:r w:rsidRPr="00A439E9">
              <w:rPr>
                <w:color w:val="auto"/>
                <w:lang w:eastAsia="en-US"/>
              </w:rPr>
              <w:t>нет</w:t>
            </w:r>
          </w:p>
        </w:tc>
      </w:tr>
      <w:tr w:rsidR="00A439E9" w:rsidRPr="00A439E9" w14:paraId="6CEC5B40"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1119ADA1" w14:textId="77777777" w:rsidR="00A439E9" w:rsidRPr="00A439E9" w:rsidRDefault="00A439E9" w:rsidP="00A439E9">
            <w:pPr>
              <w:pStyle w:val="afff6"/>
              <w:rPr>
                <w:lang w:eastAsia="en-US"/>
              </w:rPr>
            </w:pPr>
            <w:r w:rsidRPr="00A439E9">
              <w:rPr>
                <w:color w:val="auto"/>
                <w:lang w:eastAsia="en-US"/>
              </w:rPr>
              <w:t>17</w:t>
            </w:r>
          </w:p>
        </w:tc>
        <w:tc>
          <w:tcPr>
            <w:tcW w:w="1487" w:type="pct"/>
            <w:tcBorders>
              <w:top w:val="single" w:sz="4" w:space="0" w:color="auto"/>
              <w:left w:val="single" w:sz="4" w:space="0" w:color="auto"/>
              <w:bottom w:val="single" w:sz="4" w:space="0" w:color="auto"/>
              <w:right w:val="nil"/>
            </w:tcBorders>
            <w:vAlign w:val="bottom"/>
          </w:tcPr>
          <w:p w14:paraId="2126AE2A" w14:textId="77777777" w:rsidR="00A439E9" w:rsidRPr="00A439E9" w:rsidRDefault="00A439E9" w:rsidP="00A439E9">
            <w:pPr>
              <w:pStyle w:val="afff6"/>
              <w:rPr>
                <w:lang w:eastAsia="en-US"/>
              </w:rPr>
            </w:pPr>
            <w:r w:rsidRPr="00A439E9">
              <w:rPr>
                <w:color w:val="auto"/>
                <w:lang w:eastAsia="en-US"/>
              </w:rPr>
              <w:t>г.п. Синявино, ул.</w:t>
            </w:r>
          </w:p>
          <w:p w14:paraId="63F44F55" w14:textId="77777777" w:rsidR="00A439E9" w:rsidRPr="00A439E9" w:rsidRDefault="00A439E9" w:rsidP="00A439E9">
            <w:pPr>
              <w:pStyle w:val="afff6"/>
              <w:rPr>
                <w:lang w:eastAsia="en-US"/>
              </w:rPr>
            </w:pPr>
            <w:r w:rsidRPr="00A439E9">
              <w:rPr>
                <w:color w:val="auto"/>
                <w:lang w:eastAsia="en-US"/>
              </w:rPr>
              <w:t>Садовая, д.1б</w:t>
            </w:r>
          </w:p>
        </w:tc>
        <w:tc>
          <w:tcPr>
            <w:tcW w:w="842" w:type="pct"/>
            <w:tcBorders>
              <w:top w:val="single" w:sz="4" w:space="0" w:color="auto"/>
              <w:left w:val="single" w:sz="4" w:space="0" w:color="auto"/>
              <w:bottom w:val="single" w:sz="4" w:space="0" w:color="auto"/>
              <w:right w:val="nil"/>
            </w:tcBorders>
            <w:vAlign w:val="center"/>
          </w:tcPr>
          <w:p w14:paraId="2E94540F" w14:textId="77777777" w:rsidR="00A439E9" w:rsidRPr="00A439E9" w:rsidRDefault="00A439E9" w:rsidP="00A439E9">
            <w:pPr>
              <w:pStyle w:val="afff6"/>
              <w:jc w:val="center"/>
              <w:rPr>
                <w:lang w:eastAsia="en-US"/>
              </w:rPr>
            </w:pPr>
            <w:r w:rsidRPr="00A439E9">
              <w:rPr>
                <w:color w:val="auto"/>
                <w:lang w:eastAsia="en-US"/>
              </w:rPr>
              <w:t>764,8</w:t>
            </w:r>
          </w:p>
        </w:tc>
        <w:tc>
          <w:tcPr>
            <w:tcW w:w="2433" w:type="pct"/>
            <w:tcBorders>
              <w:top w:val="single" w:sz="4" w:space="0" w:color="auto"/>
              <w:left w:val="single" w:sz="4" w:space="0" w:color="auto"/>
              <w:bottom w:val="single" w:sz="4" w:space="0" w:color="auto"/>
              <w:right w:val="single" w:sz="4" w:space="0" w:color="auto"/>
            </w:tcBorders>
            <w:vAlign w:val="center"/>
          </w:tcPr>
          <w:p w14:paraId="0B6997AC" w14:textId="77777777" w:rsidR="00A439E9" w:rsidRPr="00A439E9" w:rsidRDefault="00A439E9" w:rsidP="00A439E9">
            <w:pPr>
              <w:pStyle w:val="afff6"/>
              <w:jc w:val="center"/>
              <w:rPr>
                <w:lang w:eastAsia="en-US"/>
              </w:rPr>
            </w:pPr>
            <w:r w:rsidRPr="00A439E9">
              <w:rPr>
                <w:color w:val="auto"/>
                <w:lang w:eastAsia="en-US"/>
              </w:rPr>
              <w:t>да</w:t>
            </w:r>
          </w:p>
        </w:tc>
      </w:tr>
      <w:tr w:rsidR="00A439E9" w:rsidRPr="00A439E9" w14:paraId="3FE5D94B"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4275A82D" w14:textId="77777777" w:rsidR="00A439E9" w:rsidRPr="00A439E9" w:rsidRDefault="00A439E9" w:rsidP="00A439E9">
            <w:pPr>
              <w:pStyle w:val="afff6"/>
              <w:rPr>
                <w:lang w:eastAsia="en-US"/>
              </w:rPr>
            </w:pPr>
            <w:r w:rsidRPr="00A439E9">
              <w:rPr>
                <w:color w:val="auto"/>
                <w:lang w:eastAsia="en-US"/>
              </w:rPr>
              <w:t>22</w:t>
            </w:r>
          </w:p>
        </w:tc>
        <w:tc>
          <w:tcPr>
            <w:tcW w:w="1487" w:type="pct"/>
            <w:tcBorders>
              <w:top w:val="single" w:sz="4" w:space="0" w:color="auto"/>
              <w:left w:val="single" w:sz="4" w:space="0" w:color="auto"/>
              <w:bottom w:val="single" w:sz="4" w:space="0" w:color="auto"/>
              <w:right w:val="nil"/>
            </w:tcBorders>
            <w:vAlign w:val="bottom"/>
          </w:tcPr>
          <w:p w14:paraId="36C19EFD" w14:textId="77777777" w:rsidR="00A439E9" w:rsidRPr="00A439E9" w:rsidRDefault="00A439E9" w:rsidP="00A439E9">
            <w:pPr>
              <w:pStyle w:val="afff6"/>
              <w:rPr>
                <w:lang w:eastAsia="en-US"/>
              </w:rPr>
            </w:pPr>
            <w:r w:rsidRPr="00A439E9">
              <w:rPr>
                <w:color w:val="auto"/>
                <w:lang w:eastAsia="en-US"/>
              </w:rPr>
              <w:t>г.п. Синявино, ул. Кравченко, д. 11</w:t>
            </w:r>
          </w:p>
        </w:tc>
        <w:tc>
          <w:tcPr>
            <w:tcW w:w="842" w:type="pct"/>
            <w:tcBorders>
              <w:top w:val="single" w:sz="4" w:space="0" w:color="auto"/>
              <w:left w:val="single" w:sz="4" w:space="0" w:color="auto"/>
              <w:bottom w:val="single" w:sz="4" w:space="0" w:color="auto"/>
              <w:right w:val="nil"/>
            </w:tcBorders>
            <w:vAlign w:val="center"/>
          </w:tcPr>
          <w:p w14:paraId="3CFD252E" w14:textId="77777777"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14:paraId="5688244F" w14:textId="77777777" w:rsidR="00A439E9" w:rsidRPr="00A439E9" w:rsidRDefault="00A439E9" w:rsidP="00A439E9">
            <w:pPr>
              <w:pStyle w:val="afff6"/>
              <w:jc w:val="center"/>
              <w:rPr>
                <w:lang w:eastAsia="en-US"/>
              </w:rPr>
            </w:pPr>
            <w:r w:rsidRPr="00A439E9">
              <w:rPr>
                <w:color w:val="auto"/>
                <w:lang w:eastAsia="en-US"/>
              </w:rPr>
              <w:t>н/д</w:t>
            </w:r>
          </w:p>
        </w:tc>
      </w:tr>
      <w:tr w:rsidR="00A439E9" w:rsidRPr="00A439E9" w14:paraId="60B1E4E9"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6FCDEFFB" w14:textId="77777777" w:rsidR="00A439E9" w:rsidRPr="00A439E9" w:rsidRDefault="00A439E9" w:rsidP="00A439E9">
            <w:pPr>
              <w:pStyle w:val="afff6"/>
              <w:rPr>
                <w:lang w:eastAsia="en-US"/>
              </w:rPr>
            </w:pPr>
            <w:r w:rsidRPr="00A439E9">
              <w:rPr>
                <w:color w:val="auto"/>
                <w:lang w:eastAsia="en-US"/>
              </w:rPr>
              <w:t>23</w:t>
            </w:r>
          </w:p>
        </w:tc>
        <w:tc>
          <w:tcPr>
            <w:tcW w:w="1487" w:type="pct"/>
            <w:tcBorders>
              <w:top w:val="single" w:sz="4" w:space="0" w:color="auto"/>
              <w:left w:val="single" w:sz="4" w:space="0" w:color="auto"/>
              <w:bottom w:val="single" w:sz="4" w:space="0" w:color="auto"/>
              <w:right w:val="nil"/>
            </w:tcBorders>
            <w:vAlign w:val="bottom"/>
          </w:tcPr>
          <w:p w14:paraId="4A7C52F0" w14:textId="77777777" w:rsidR="00A439E9" w:rsidRPr="00A439E9" w:rsidRDefault="00A439E9" w:rsidP="00A439E9">
            <w:pPr>
              <w:pStyle w:val="afff6"/>
              <w:rPr>
                <w:lang w:eastAsia="en-US"/>
              </w:rPr>
            </w:pPr>
            <w:r w:rsidRPr="00A439E9">
              <w:rPr>
                <w:color w:val="auto"/>
                <w:lang w:eastAsia="en-US"/>
              </w:rPr>
              <w:t>г.п. Синявино, ул.</w:t>
            </w:r>
          </w:p>
          <w:p w14:paraId="1E86AA9D" w14:textId="77777777" w:rsidR="00A439E9" w:rsidRPr="00A439E9" w:rsidRDefault="00A439E9" w:rsidP="00A439E9">
            <w:pPr>
              <w:pStyle w:val="afff6"/>
              <w:rPr>
                <w:lang w:eastAsia="en-US"/>
              </w:rPr>
            </w:pPr>
            <w:r w:rsidRPr="00A439E9">
              <w:rPr>
                <w:color w:val="auto"/>
                <w:lang w:eastAsia="en-US"/>
              </w:rPr>
              <w:t>Садовая, д. 35</w:t>
            </w:r>
          </w:p>
        </w:tc>
        <w:tc>
          <w:tcPr>
            <w:tcW w:w="842" w:type="pct"/>
            <w:tcBorders>
              <w:top w:val="single" w:sz="4" w:space="0" w:color="auto"/>
              <w:left w:val="single" w:sz="4" w:space="0" w:color="auto"/>
              <w:bottom w:val="single" w:sz="4" w:space="0" w:color="auto"/>
              <w:right w:val="nil"/>
            </w:tcBorders>
            <w:vAlign w:val="center"/>
          </w:tcPr>
          <w:p w14:paraId="2F4C1251" w14:textId="77777777"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14:paraId="146779A1" w14:textId="77777777" w:rsidR="00A439E9" w:rsidRPr="00A439E9" w:rsidRDefault="00A439E9" w:rsidP="00A439E9">
            <w:pPr>
              <w:pStyle w:val="afff6"/>
              <w:jc w:val="center"/>
              <w:rPr>
                <w:lang w:eastAsia="en-US"/>
              </w:rPr>
            </w:pPr>
            <w:r w:rsidRPr="00A439E9">
              <w:rPr>
                <w:color w:val="auto"/>
                <w:lang w:eastAsia="en-US"/>
              </w:rPr>
              <w:t>н/д</w:t>
            </w:r>
          </w:p>
        </w:tc>
      </w:tr>
      <w:tr w:rsidR="00A439E9" w:rsidRPr="00A439E9" w14:paraId="3D6CC1A5" w14:textId="77777777" w:rsidTr="00A439E9">
        <w:trPr>
          <w:trHeight w:val="20"/>
        </w:trPr>
        <w:tc>
          <w:tcPr>
            <w:tcW w:w="238" w:type="pct"/>
            <w:tcBorders>
              <w:top w:val="single" w:sz="4" w:space="0" w:color="auto"/>
              <w:left w:val="single" w:sz="4" w:space="0" w:color="auto"/>
              <w:bottom w:val="single" w:sz="4" w:space="0" w:color="auto"/>
              <w:right w:val="nil"/>
            </w:tcBorders>
            <w:vAlign w:val="center"/>
          </w:tcPr>
          <w:p w14:paraId="23A7AD2A" w14:textId="77777777" w:rsidR="00A439E9" w:rsidRPr="00A439E9" w:rsidRDefault="00A439E9" w:rsidP="00A439E9">
            <w:pPr>
              <w:pStyle w:val="afff6"/>
              <w:rPr>
                <w:lang w:eastAsia="en-US"/>
              </w:rPr>
            </w:pPr>
            <w:r w:rsidRPr="00A439E9">
              <w:rPr>
                <w:color w:val="auto"/>
                <w:lang w:eastAsia="en-US"/>
              </w:rPr>
              <w:t>24</w:t>
            </w:r>
          </w:p>
        </w:tc>
        <w:tc>
          <w:tcPr>
            <w:tcW w:w="1487" w:type="pct"/>
            <w:tcBorders>
              <w:top w:val="single" w:sz="4" w:space="0" w:color="auto"/>
              <w:left w:val="single" w:sz="4" w:space="0" w:color="auto"/>
              <w:bottom w:val="single" w:sz="4" w:space="0" w:color="auto"/>
              <w:right w:val="nil"/>
            </w:tcBorders>
            <w:vAlign w:val="bottom"/>
          </w:tcPr>
          <w:p w14:paraId="72AAFB06" w14:textId="77777777" w:rsidR="00A439E9" w:rsidRPr="00A439E9" w:rsidRDefault="00A439E9" w:rsidP="00A439E9">
            <w:pPr>
              <w:pStyle w:val="afff6"/>
              <w:rPr>
                <w:lang w:eastAsia="en-US"/>
              </w:rPr>
            </w:pPr>
            <w:r w:rsidRPr="00A439E9">
              <w:rPr>
                <w:color w:val="auto"/>
                <w:lang w:eastAsia="en-US"/>
              </w:rPr>
              <w:t>Общежитие</w:t>
            </w:r>
          </w:p>
        </w:tc>
        <w:tc>
          <w:tcPr>
            <w:tcW w:w="842" w:type="pct"/>
            <w:tcBorders>
              <w:top w:val="single" w:sz="4" w:space="0" w:color="auto"/>
              <w:left w:val="single" w:sz="4" w:space="0" w:color="auto"/>
              <w:bottom w:val="single" w:sz="4" w:space="0" w:color="auto"/>
              <w:right w:val="nil"/>
            </w:tcBorders>
            <w:vAlign w:val="center"/>
          </w:tcPr>
          <w:p w14:paraId="246CFC0F" w14:textId="77777777"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14:paraId="040E8E11" w14:textId="77777777" w:rsidR="00A439E9" w:rsidRPr="00A439E9" w:rsidRDefault="00A439E9" w:rsidP="00A439E9">
            <w:pPr>
              <w:pStyle w:val="afff6"/>
              <w:jc w:val="center"/>
              <w:rPr>
                <w:lang w:eastAsia="en-US"/>
              </w:rPr>
            </w:pPr>
            <w:r w:rsidRPr="00A439E9">
              <w:rPr>
                <w:color w:val="auto"/>
                <w:lang w:eastAsia="en-US"/>
              </w:rPr>
              <w:t>н/д</w:t>
            </w:r>
          </w:p>
        </w:tc>
      </w:tr>
    </w:tbl>
    <w:p w14:paraId="4149D4F1" w14:textId="77777777" w:rsidR="00A439E9" w:rsidRDefault="00A439E9" w:rsidP="00270068">
      <w:pPr>
        <w:pStyle w:val="2f0"/>
      </w:pPr>
    </w:p>
    <w:p w14:paraId="5EA6CEA9" w14:textId="77777777" w:rsidR="00966671" w:rsidRPr="001D5D3F" w:rsidRDefault="00966671" w:rsidP="00966671">
      <w:pPr>
        <w:pStyle w:val="affc"/>
        <w:rPr>
          <w:szCs w:val="24"/>
        </w:rPr>
      </w:pPr>
      <w:bookmarkStart w:id="102" w:name="_Toc77079548"/>
      <w:bookmarkStart w:id="103" w:name="_Toc231822090"/>
      <w:r w:rsidRPr="006A037C">
        <w:t xml:space="preserve">т) анализ работы диспетчерских служб теплоснабжающих (теплосетевых) организаций </w:t>
      </w:r>
      <w:r w:rsidRPr="006A037C">
        <w:rPr>
          <w:szCs w:val="24"/>
        </w:rPr>
        <w:t>и используемых средств автоматизации, телемеханизации и связи</w:t>
      </w:r>
      <w:bookmarkEnd w:id="102"/>
      <w:bookmarkEnd w:id="103"/>
    </w:p>
    <w:p w14:paraId="0A1EC1F8" w14:textId="26C9501F" w:rsidR="00270068" w:rsidRPr="00270068" w:rsidRDefault="00231C24" w:rsidP="00F54DD8">
      <w:pPr>
        <w:spacing w:before="120" w:after="120" w:line="240" w:lineRule="auto"/>
        <w:ind w:firstLine="720"/>
        <w:jc w:val="both"/>
        <w:rPr>
          <w:sz w:val="24"/>
          <w:szCs w:val="24"/>
        </w:rPr>
      </w:pPr>
      <w:r>
        <w:rPr>
          <w:sz w:val="24"/>
          <w:szCs w:val="24"/>
        </w:rPr>
        <w:t>ООО «Ленжилэксплуатация»</w:t>
      </w:r>
      <w:r w:rsidR="00270068" w:rsidRPr="00270068">
        <w:rPr>
          <w:sz w:val="24"/>
          <w:szCs w:val="24"/>
        </w:rPr>
        <w:t xml:space="preserve"> организована круглосуточная аварийно- диспетчерская служба для обеспечения надежности работы </w:t>
      </w:r>
      <w:r>
        <w:rPr>
          <w:sz w:val="24"/>
          <w:szCs w:val="24"/>
        </w:rPr>
        <w:t>во время отопительного периода.</w:t>
      </w:r>
    </w:p>
    <w:p w14:paraId="0C4EFFC6" w14:textId="5903FA91" w:rsidR="003563C5" w:rsidRPr="001D5D3F" w:rsidRDefault="00270068" w:rsidP="00270068">
      <w:pPr>
        <w:spacing w:before="120" w:after="120" w:line="240" w:lineRule="auto"/>
        <w:ind w:firstLine="720"/>
        <w:jc w:val="both"/>
        <w:rPr>
          <w:rFonts w:eastAsia="SimSun"/>
          <w:sz w:val="24"/>
          <w:szCs w:val="24"/>
          <w:lang w:eastAsia="ru-RU"/>
        </w:rPr>
      </w:pPr>
      <w:r w:rsidRPr="00270068">
        <w:rPr>
          <w:sz w:val="24"/>
          <w:szCs w:val="24"/>
        </w:rPr>
        <w:t>Средства телемеханизации отсутствуют.</w:t>
      </w:r>
    </w:p>
    <w:p w14:paraId="4DB717D6" w14:textId="77777777" w:rsidR="00966671" w:rsidRDefault="00966671" w:rsidP="00966671">
      <w:pPr>
        <w:pStyle w:val="affc"/>
      </w:pPr>
      <w:bookmarkStart w:id="104" w:name="_Toc77079549"/>
      <w:bookmarkStart w:id="105" w:name="_Toc231822091"/>
      <w:r>
        <w:t>у) уровень автоматизации и обслуживания центральных тепловых пунктов, насосных станций</w:t>
      </w:r>
      <w:bookmarkEnd w:id="104"/>
      <w:bookmarkEnd w:id="105"/>
    </w:p>
    <w:p w14:paraId="041A3C78" w14:textId="452F16D1" w:rsidR="00966671" w:rsidRDefault="00044F35" w:rsidP="00983B90">
      <w:pPr>
        <w:pStyle w:val="2f0"/>
      </w:pPr>
      <w:r w:rsidRPr="00044F35">
        <w:t xml:space="preserve">На территории </w:t>
      </w:r>
      <w:r w:rsidR="005B7138">
        <w:t>Синявинского городского</w:t>
      </w:r>
      <w:r w:rsidR="0056273E">
        <w:t xml:space="preserve"> поселения</w:t>
      </w:r>
      <w:r w:rsidRPr="00044F35">
        <w:t xml:space="preserve"> центральные тепловые пункты и насосные станции отсутствуют. </w:t>
      </w:r>
    </w:p>
    <w:p w14:paraId="7D8E8542" w14:textId="77777777" w:rsidR="00966671" w:rsidRDefault="00966671" w:rsidP="00966671">
      <w:pPr>
        <w:pStyle w:val="affc"/>
      </w:pPr>
      <w:bookmarkStart w:id="106" w:name="_Toc77079550"/>
      <w:bookmarkStart w:id="107" w:name="_Toc231822092"/>
      <w:r>
        <w:t>ф) сведения о наличии защиты тепловых сетей от превышения давления</w:t>
      </w:r>
      <w:bookmarkEnd w:id="106"/>
      <w:bookmarkEnd w:id="107"/>
    </w:p>
    <w:p w14:paraId="09D727A6" w14:textId="77777777" w:rsidR="00231C24" w:rsidRPr="00231C24" w:rsidRDefault="00231C24" w:rsidP="00231C24">
      <w:pPr>
        <w:pStyle w:val="2f0"/>
      </w:pPr>
      <w:r w:rsidRPr="00231C24">
        <w:t xml:space="preserve">Защита тепловых сетей от превышения давления отсутствует. </w:t>
      </w:r>
    </w:p>
    <w:p w14:paraId="0ACE2028" w14:textId="13C50ED8" w:rsidR="00B04EEC" w:rsidRDefault="00B04EEC" w:rsidP="00E23FAF">
      <w:pPr>
        <w:pStyle w:val="2f0"/>
      </w:pPr>
    </w:p>
    <w:p w14:paraId="22820E45" w14:textId="77777777" w:rsidR="00966671" w:rsidRPr="00F57B9A" w:rsidRDefault="00966671" w:rsidP="00966671">
      <w:pPr>
        <w:pStyle w:val="affc"/>
      </w:pPr>
      <w:bookmarkStart w:id="108" w:name="_Toc77079551"/>
      <w:bookmarkStart w:id="109" w:name="_Toc231822093"/>
      <w:r w:rsidRPr="00F57B9A">
        <w:t>х) перечень выявленных бесхозяйных тепловых сетей и обоснование выбора организации, уполномоченной на их эксплуатацию</w:t>
      </w:r>
      <w:bookmarkEnd w:id="108"/>
      <w:bookmarkEnd w:id="109"/>
    </w:p>
    <w:p w14:paraId="726A445B" w14:textId="1CF4F684" w:rsidR="0067749C" w:rsidRPr="004971C5" w:rsidRDefault="006C7321" w:rsidP="0067749C">
      <w:pPr>
        <w:pStyle w:val="260"/>
      </w:pPr>
      <w:r>
        <w:t>На дату актуализации Схемы, бесхозяйные участки тепловых сетей отсутствуют.</w:t>
      </w:r>
    </w:p>
    <w:p w14:paraId="71CD4859" w14:textId="77777777" w:rsidR="00966671" w:rsidRDefault="00966671" w:rsidP="00966671">
      <w:pPr>
        <w:pStyle w:val="affc"/>
      </w:pPr>
      <w:bookmarkStart w:id="110" w:name="_Toc77079552"/>
      <w:bookmarkStart w:id="111" w:name="_Toc231822094"/>
      <w:r>
        <w:lastRenderedPageBreak/>
        <w:t>ц) данные энергетических характеристик тепловых сетей (при их наличии)</w:t>
      </w:r>
      <w:bookmarkEnd w:id="110"/>
      <w:bookmarkEnd w:id="111"/>
    </w:p>
    <w:p w14:paraId="3FA30354" w14:textId="60F18A85" w:rsidR="00D256DB" w:rsidRDefault="00231C24" w:rsidP="00270068">
      <w:pPr>
        <w:pStyle w:val="260"/>
      </w:pPr>
      <w:r>
        <w:t>Ниже предоставлены показатели, характеризующие систему теплоснабжения, согласно предоставленным данным</w:t>
      </w:r>
      <w:r w:rsidR="003B4C03">
        <w:t>.</w:t>
      </w:r>
    </w:p>
    <w:p w14:paraId="131A2190" w14:textId="4A14BE42" w:rsidR="00D256DB" w:rsidRDefault="00D256DB">
      <w:pPr>
        <w:spacing w:after="160" w:line="259" w:lineRule="auto"/>
        <w:rPr>
          <w:sz w:val="24"/>
          <w:szCs w:val="28"/>
        </w:rPr>
      </w:pPr>
    </w:p>
    <w:p w14:paraId="04570987" w14:textId="5CFBBAE5" w:rsidR="00270068" w:rsidRDefault="00270068" w:rsidP="00270068">
      <w:pPr>
        <w:pStyle w:val="ad"/>
        <w:keepNext/>
      </w:pPr>
      <w:r>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13</w:t>
      </w:r>
      <w:r w:rsidR="005B7138">
        <w:rPr>
          <w:noProof/>
        </w:rPr>
        <w:fldChar w:fldCharType="end"/>
      </w:r>
      <w:r>
        <w:t xml:space="preserve"> Д</w:t>
      </w:r>
      <w:r w:rsidRPr="00270068">
        <w:t>анные энергетических характеристик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30"/>
        <w:gridCol w:w="1228"/>
        <w:gridCol w:w="1453"/>
      </w:tblGrid>
      <w:tr w:rsidR="00231C24" w:rsidRPr="00231C24" w14:paraId="4515A57A" w14:textId="77777777" w:rsidTr="00231C24">
        <w:trPr>
          <w:trHeight w:val="20"/>
        </w:trPr>
        <w:tc>
          <w:tcPr>
            <w:tcW w:w="0" w:type="auto"/>
            <w:vAlign w:val="center"/>
          </w:tcPr>
          <w:p w14:paraId="0BF3A8F0" w14:textId="77777777" w:rsidR="00231C24" w:rsidRPr="00231C24" w:rsidRDefault="00231C24" w:rsidP="00231C24">
            <w:pPr>
              <w:pStyle w:val="afff6"/>
              <w:jc w:val="center"/>
            </w:pPr>
            <w:r w:rsidRPr="00231C24">
              <w:t>Наименование показателя</w:t>
            </w:r>
          </w:p>
        </w:tc>
        <w:tc>
          <w:tcPr>
            <w:tcW w:w="0" w:type="auto"/>
            <w:vAlign w:val="center"/>
          </w:tcPr>
          <w:p w14:paraId="1DA4B344" w14:textId="77777777" w:rsidR="00231C24" w:rsidRPr="00231C24" w:rsidRDefault="00231C24" w:rsidP="00231C24">
            <w:pPr>
              <w:pStyle w:val="afff6"/>
              <w:jc w:val="center"/>
            </w:pPr>
            <w:r w:rsidRPr="00231C24">
              <w:t>Единица измерения</w:t>
            </w:r>
          </w:p>
        </w:tc>
        <w:tc>
          <w:tcPr>
            <w:tcW w:w="0" w:type="auto"/>
            <w:vAlign w:val="center"/>
          </w:tcPr>
          <w:p w14:paraId="527DF465" w14:textId="77777777" w:rsidR="00231C24" w:rsidRPr="00231C24" w:rsidRDefault="00231C24" w:rsidP="00231C24">
            <w:pPr>
              <w:pStyle w:val="afff6"/>
              <w:jc w:val="center"/>
            </w:pPr>
            <w:r w:rsidRPr="00231C24">
              <w:t>Фактические значения</w:t>
            </w:r>
          </w:p>
        </w:tc>
      </w:tr>
      <w:tr w:rsidR="00231C24" w:rsidRPr="00231C24" w14:paraId="66F34C70" w14:textId="77777777" w:rsidTr="00231C24">
        <w:trPr>
          <w:trHeight w:val="20"/>
        </w:trPr>
        <w:tc>
          <w:tcPr>
            <w:tcW w:w="0" w:type="auto"/>
            <w:gridSpan w:val="3"/>
            <w:vAlign w:val="bottom"/>
          </w:tcPr>
          <w:p w14:paraId="6A7A0A8A" w14:textId="77777777" w:rsidR="00231C24" w:rsidRPr="00231C24" w:rsidRDefault="00231C24" w:rsidP="00231C24">
            <w:pPr>
              <w:pStyle w:val="afff6"/>
            </w:pPr>
            <w:r w:rsidRPr="00231C24">
              <w:t>1. Показатели теплоносителя</w:t>
            </w:r>
          </w:p>
        </w:tc>
      </w:tr>
      <w:tr w:rsidR="00231C24" w:rsidRPr="00231C24" w14:paraId="7F5FBFB8" w14:textId="77777777" w:rsidTr="00231C24">
        <w:trPr>
          <w:trHeight w:val="20"/>
        </w:trPr>
        <w:tc>
          <w:tcPr>
            <w:tcW w:w="0" w:type="auto"/>
            <w:vAlign w:val="bottom"/>
          </w:tcPr>
          <w:p w14:paraId="1EC84BA4" w14:textId="77777777" w:rsidR="00231C24" w:rsidRPr="00231C24" w:rsidRDefault="00231C24" w:rsidP="00231C24">
            <w:pPr>
              <w:pStyle w:val="afff6"/>
            </w:pPr>
            <w:r w:rsidRPr="00231C24">
              <w:t>Температура воды в подающем трубопроводе тепловой сети</w:t>
            </w:r>
          </w:p>
        </w:tc>
        <w:tc>
          <w:tcPr>
            <w:tcW w:w="0" w:type="auto"/>
            <w:vAlign w:val="center"/>
          </w:tcPr>
          <w:p w14:paraId="050A9C16" w14:textId="77777777" w:rsidR="00231C24" w:rsidRPr="00231C24" w:rsidRDefault="00231C24" w:rsidP="00231C24">
            <w:pPr>
              <w:pStyle w:val="afff6"/>
              <w:jc w:val="center"/>
            </w:pPr>
            <w:r w:rsidRPr="00231C24">
              <w:t>°C</w:t>
            </w:r>
          </w:p>
        </w:tc>
        <w:tc>
          <w:tcPr>
            <w:tcW w:w="0" w:type="auto"/>
            <w:vAlign w:val="center"/>
          </w:tcPr>
          <w:p w14:paraId="0312B2BD" w14:textId="77777777" w:rsidR="00231C24" w:rsidRPr="00231C24" w:rsidRDefault="00231C24" w:rsidP="00231C24">
            <w:pPr>
              <w:pStyle w:val="afff6"/>
              <w:jc w:val="center"/>
            </w:pPr>
            <w:r w:rsidRPr="00231C24">
              <w:t>90</w:t>
            </w:r>
          </w:p>
        </w:tc>
      </w:tr>
      <w:tr w:rsidR="00231C24" w:rsidRPr="00231C24" w14:paraId="0A97935A" w14:textId="77777777" w:rsidTr="00231C24">
        <w:trPr>
          <w:trHeight w:val="20"/>
        </w:trPr>
        <w:tc>
          <w:tcPr>
            <w:tcW w:w="0" w:type="auto"/>
            <w:vAlign w:val="bottom"/>
          </w:tcPr>
          <w:p w14:paraId="174AE57E" w14:textId="77777777" w:rsidR="00231C24" w:rsidRPr="00231C24" w:rsidRDefault="00231C24" w:rsidP="00231C24">
            <w:pPr>
              <w:pStyle w:val="afff6"/>
            </w:pPr>
            <w:r w:rsidRPr="00231C24">
              <w:t>Температура воды в обратном трубопроводе тепловой сети</w:t>
            </w:r>
          </w:p>
        </w:tc>
        <w:tc>
          <w:tcPr>
            <w:tcW w:w="0" w:type="auto"/>
            <w:vAlign w:val="center"/>
          </w:tcPr>
          <w:p w14:paraId="2F52CFB1" w14:textId="77777777" w:rsidR="00231C24" w:rsidRPr="00231C24" w:rsidRDefault="00231C24" w:rsidP="00231C24">
            <w:pPr>
              <w:pStyle w:val="afff6"/>
              <w:jc w:val="center"/>
            </w:pPr>
            <w:r w:rsidRPr="00231C24">
              <w:t>°C</w:t>
            </w:r>
          </w:p>
        </w:tc>
        <w:tc>
          <w:tcPr>
            <w:tcW w:w="0" w:type="auto"/>
            <w:vAlign w:val="center"/>
          </w:tcPr>
          <w:p w14:paraId="16F686A1" w14:textId="77777777" w:rsidR="00231C24" w:rsidRPr="00231C24" w:rsidRDefault="00231C24" w:rsidP="00231C24">
            <w:pPr>
              <w:pStyle w:val="afff6"/>
              <w:jc w:val="center"/>
            </w:pPr>
            <w:r w:rsidRPr="00231C24">
              <w:t>70</w:t>
            </w:r>
          </w:p>
        </w:tc>
      </w:tr>
      <w:tr w:rsidR="00231C24" w:rsidRPr="00231C24" w14:paraId="1F75D7D5" w14:textId="77777777" w:rsidTr="00231C24">
        <w:trPr>
          <w:trHeight w:val="20"/>
        </w:trPr>
        <w:tc>
          <w:tcPr>
            <w:tcW w:w="0" w:type="auto"/>
          </w:tcPr>
          <w:p w14:paraId="73FC9465" w14:textId="77777777" w:rsidR="00231C24" w:rsidRPr="00231C24" w:rsidRDefault="00231C24" w:rsidP="00231C24">
            <w:pPr>
              <w:pStyle w:val="afff6"/>
            </w:pPr>
            <w:r w:rsidRPr="00231C24">
              <w:t>Давление воды в подающем трубопроводе тепловой сети</w:t>
            </w:r>
          </w:p>
        </w:tc>
        <w:tc>
          <w:tcPr>
            <w:tcW w:w="0" w:type="auto"/>
            <w:vAlign w:val="center"/>
          </w:tcPr>
          <w:p w14:paraId="3BD5E971" w14:textId="77777777" w:rsidR="00231C24" w:rsidRPr="00231C24" w:rsidRDefault="00231C24" w:rsidP="00231C24">
            <w:pPr>
              <w:pStyle w:val="afff6"/>
              <w:jc w:val="center"/>
            </w:pPr>
            <w:r w:rsidRPr="00231C24">
              <w:t>кгс/см2</w:t>
            </w:r>
          </w:p>
        </w:tc>
        <w:tc>
          <w:tcPr>
            <w:tcW w:w="0" w:type="auto"/>
            <w:vAlign w:val="center"/>
          </w:tcPr>
          <w:p w14:paraId="18696C8B" w14:textId="77777777" w:rsidR="00231C24" w:rsidRPr="00231C24" w:rsidRDefault="00231C24" w:rsidP="00231C24">
            <w:pPr>
              <w:pStyle w:val="afff6"/>
              <w:jc w:val="center"/>
            </w:pPr>
            <w:r w:rsidRPr="00231C24">
              <w:t>5,0</w:t>
            </w:r>
          </w:p>
        </w:tc>
      </w:tr>
      <w:tr w:rsidR="00231C24" w:rsidRPr="00231C24" w14:paraId="61716CC4" w14:textId="77777777" w:rsidTr="00231C24">
        <w:trPr>
          <w:trHeight w:val="20"/>
        </w:trPr>
        <w:tc>
          <w:tcPr>
            <w:tcW w:w="0" w:type="auto"/>
            <w:vAlign w:val="bottom"/>
          </w:tcPr>
          <w:p w14:paraId="06E5B6DC" w14:textId="77777777" w:rsidR="00231C24" w:rsidRPr="00231C24" w:rsidRDefault="00231C24" w:rsidP="00231C24">
            <w:pPr>
              <w:pStyle w:val="afff6"/>
            </w:pPr>
            <w:r w:rsidRPr="00231C24">
              <w:t>Давление воды в обратном трубопроводе</w:t>
            </w:r>
          </w:p>
        </w:tc>
        <w:tc>
          <w:tcPr>
            <w:tcW w:w="0" w:type="auto"/>
            <w:vAlign w:val="center"/>
          </w:tcPr>
          <w:p w14:paraId="35A4DD68" w14:textId="77777777" w:rsidR="00231C24" w:rsidRPr="00231C24" w:rsidRDefault="00231C24" w:rsidP="00231C24">
            <w:pPr>
              <w:pStyle w:val="afff6"/>
              <w:jc w:val="center"/>
            </w:pPr>
            <w:r w:rsidRPr="00231C24">
              <w:t>кгс/см2</w:t>
            </w:r>
          </w:p>
        </w:tc>
        <w:tc>
          <w:tcPr>
            <w:tcW w:w="0" w:type="auto"/>
            <w:vAlign w:val="center"/>
          </w:tcPr>
          <w:p w14:paraId="10CE9D33" w14:textId="77777777" w:rsidR="00231C24" w:rsidRPr="00231C24" w:rsidRDefault="00231C24" w:rsidP="00231C24">
            <w:pPr>
              <w:pStyle w:val="afff6"/>
              <w:jc w:val="center"/>
            </w:pPr>
            <w:r w:rsidRPr="00231C24">
              <w:t>1,1</w:t>
            </w:r>
          </w:p>
        </w:tc>
      </w:tr>
      <w:tr w:rsidR="00231C24" w:rsidRPr="00231C24" w14:paraId="152FFC73" w14:textId="77777777" w:rsidTr="00231C24">
        <w:trPr>
          <w:trHeight w:val="20"/>
        </w:trPr>
        <w:tc>
          <w:tcPr>
            <w:tcW w:w="0" w:type="auto"/>
            <w:vAlign w:val="bottom"/>
          </w:tcPr>
          <w:p w14:paraId="576680BB" w14:textId="77777777" w:rsidR="00231C24" w:rsidRPr="00231C24" w:rsidRDefault="00231C24" w:rsidP="00231C24">
            <w:pPr>
              <w:pStyle w:val="afff6"/>
            </w:pPr>
            <w:r w:rsidRPr="00231C24">
              <w:t>Потери теплоносителя в системе теплоснабжения</w:t>
            </w:r>
          </w:p>
        </w:tc>
        <w:tc>
          <w:tcPr>
            <w:tcW w:w="0" w:type="auto"/>
            <w:vAlign w:val="center"/>
          </w:tcPr>
          <w:p w14:paraId="1265647F" w14:textId="77777777" w:rsidR="00231C24" w:rsidRPr="00231C24" w:rsidRDefault="00231C24" w:rsidP="00231C24">
            <w:pPr>
              <w:pStyle w:val="afff6"/>
              <w:jc w:val="center"/>
            </w:pPr>
            <w:r w:rsidRPr="00231C24">
              <w:t>Гкал/год</w:t>
            </w:r>
          </w:p>
        </w:tc>
        <w:tc>
          <w:tcPr>
            <w:tcW w:w="0" w:type="auto"/>
            <w:vAlign w:val="center"/>
          </w:tcPr>
          <w:p w14:paraId="56CD1874" w14:textId="77777777" w:rsidR="00231C24" w:rsidRPr="00231C24" w:rsidRDefault="00231C24" w:rsidP="00231C24">
            <w:pPr>
              <w:pStyle w:val="afff6"/>
              <w:jc w:val="center"/>
            </w:pPr>
            <w:r w:rsidRPr="00231C24">
              <w:t>3 912</w:t>
            </w:r>
          </w:p>
        </w:tc>
      </w:tr>
      <w:tr w:rsidR="00231C24" w:rsidRPr="00231C24" w14:paraId="29894C21" w14:textId="77777777" w:rsidTr="00231C24">
        <w:trPr>
          <w:trHeight w:val="20"/>
        </w:trPr>
        <w:tc>
          <w:tcPr>
            <w:tcW w:w="0" w:type="auto"/>
            <w:vAlign w:val="bottom"/>
          </w:tcPr>
          <w:p w14:paraId="6CF4873D" w14:textId="77777777" w:rsidR="00231C24" w:rsidRPr="00231C24" w:rsidRDefault="00231C24" w:rsidP="00231C24">
            <w:pPr>
              <w:pStyle w:val="afff6"/>
            </w:pPr>
            <w:r w:rsidRPr="00231C24">
              <w:t>Материальная характеристика сети</w:t>
            </w:r>
          </w:p>
        </w:tc>
        <w:tc>
          <w:tcPr>
            <w:tcW w:w="0" w:type="auto"/>
            <w:vAlign w:val="center"/>
          </w:tcPr>
          <w:p w14:paraId="7BF52997" w14:textId="77777777" w:rsidR="00231C24" w:rsidRPr="00231C24" w:rsidRDefault="00231C24" w:rsidP="00231C24">
            <w:pPr>
              <w:pStyle w:val="afff6"/>
              <w:jc w:val="center"/>
            </w:pPr>
            <w:r w:rsidRPr="00231C24">
              <w:t>м</w:t>
            </w:r>
            <w:r w:rsidRPr="00231C24">
              <w:rPr>
                <w:vertAlign w:val="superscript"/>
              </w:rPr>
              <w:t>2</w:t>
            </w:r>
          </w:p>
        </w:tc>
        <w:tc>
          <w:tcPr>
            <w:tcW w:w="0" w:type="auto"/>
            <w:vAlign w:val="center"/>
          </w:tcPr>
          <w:p w14:paraId="07497E92" w14:textId="77777777" w:rsidR="00231C24" w:rsidRPr="00231C24" w:rsidRDefault="00231C24" w:rsidP="00231C24">
            <w:pPr>
              <w:pStyle w:val="afff6"/>
              <w:jc w:val="center"/>
            </w:pPr>
            <w:r w:rsidRPr="00231C24">
              <w:t>1228</w:t>
            </w:r>
          </w:p>
        </w:tc>
      </w:tr>
      <w:tr w:rsidR="00231C24" w:rsidRPr="00231C24" w14:paraId="20069821" w14:textId="77777777" w:rsidTr="00473A31">
        <w:trPr>
          <w:trHeight w:val="20"/>
        </w:trPr>
        <w:tc>
          <w:tcPr>
            <w:tcW w:w="0" w:type="auto"/>
            <w:vAlign w:val="center"/>
          </w:tcPr>
          <w:p w14:paraId="133A6475" w14:textId="77777777" w:rsidR="00231C24" w:rsidRPr="00231C24" w:rsidRDefault="00231C24" w:rsidP="00231C24">
            <w:pPr>
              <w:pStyle w:val="afff6"/>
            </w:pPr>
            <w:r w:rsidRPr="00231C24">
              <w:t>Количество отказов тепловых сетей в год</w:t>
            </w:r>
          </w:p>
        </w:tc>
        <w:tc>
          <w:tcPr>
            <w:tcW w:w="0" w:type="auto"/>
            <w:vAlign w:val="center"/>
          </w:tcPr>
          <w:p w14:paraId="422CA782" w14:textId="77777777" w:rsidR="00231C24" w:rsidRPr="00231C24" w:rsidRDefault="00231C24" w:rsidP="00231C24">
            <w:pPr>
              <w:pStyle w:val="afff6"/>
              <w:jc w:val="center"/>
            </w:pPr>
            <w:r w:rsidRPr="00231C24">
              <w:t>Ед.</w:t>
            </w:r>
          </w:p>
        </w:tc>
        <w:tc>
          <w:tcPr>
            <w:tcW w:w="0" w:type="auto"/>
            <w:vAlign w:val="center"/>
          </w:tcPr>
          <w:p w14:paraId="4622F93F" w14:textId="77777777" w:rsidR="00231C24" w:rsidRPr="00231C24" w:rsidRDefault="00231C24" w:rsidP="00473A31">
            <w:pPr>
              <w:pStyle w:val="afff6"/>
              <w:jc w:val="center"/>
            </w:pPr>
            <w:r w:rsidRPr="00231C24">
              <w:t>2020 г. - 26</w:t>
            </w:r>
          </w:p>
          <w:p w14:paraId="46C0C99E" w14:textId="77777777" w:rsidR="00231C24" w:rsidRPr="00231C24" w:rsidRDefault="00231C24" w:rsidP="00473A31">
            <w:pPr>
              <w:pStyle w:val="afff6"/>
              <w:jc w:val="center"/>
            </w:pPr>
            <w:r w:rsidRPr="00231C24">
              <w:t>2021 г. - 24</w:t>
            </w:r>
          </w:p>
          <w:p w14:paraId="6D03832B" w14:textId="77777777" w:rsidR="00231C24" w:rsidRPr="00231C24" w:rsidRDefault="00231C24" w:rsidP="00473A31">
            <w:pPr>
              <w:pStyle w:val="afff6"/>
              <w:jc w:val="center"/>
            </w:pPr>
            <w:r w:rsidRPr="00231C24">
              <w:t>2022 г. - 23</w:t>
            </w:r>
          </w:p>
          <w:p w14:paraId="3ACC017B" w14:textId="77777777" w:rsidR="00231C24" w:rsidRPr="00231C24" w:rsidRDefault="00231C24" w:rsidP="00473A31">
            <w:pPr>
              <w:pStyle w:val="afff6"/>
              <w:jc w:val="center"/>
            </w:pPr>
            <w:r w:rsidRPr="00231C24">
              <w:t>2023 г. - 25</w:t>
            </w:r>
          </w:p>
          <w:p w14:paraId="08606D63" w14:textId="6A089AED" w:rsidR="00231C24" w:rsidRDefault="00231C24" w:rsidP="00473A31">
            <w:pPr>
              <w:pStyle w:val="afff6"/>
              <w:jc w:val="center"/>
            </w:pPr>
            <w:r w:rsidRPr="00231C24">
              <w:t xml:space="preserve">2024 г. </w:t>
            </w:r>
            <w:r w:rsidR="00473A31">
              <w:t>–</w:t>
            </w:r>
            <w:r w:rsidRPr="00231C24">
              <w:t xml:space="preserve"> 28</w:t>
            </w:r>
          </w:p>
          <w:p w14:paraId="3F61A513" w14:textId="10628BA0" w:rsidR="00473A31" w:rsidRPr="00473A31" w:rsidRDefault="00473A31" w:rsidP="00473A31">
            <w:pPr>
              <w:pStyle w:val="aff0"/>
              <w:spacing w:line="240" w:lineRule="auto"/>
              <w:ind w:firstLine="0"/>
              <w:jc w:val="center"/>
            </w:pPr>
            <w:r w:rsidRPr="00473A31">
              <w:rPr>
                <w:sz w:val="20"/>
              </w:rPr>
              <w:t>2025 г. – 16.</w:t>
            </w:r>
          </w:p>
        </w:tc>
      </w:tr>
      <w:tr w:rsidR="00231C24" w:rsidRPr="00231C24" w14:paraId="61CFC39F" w14:textId="77777777" w:rsidTr="00473A31">
        <w:trPr>
          <w:trHeight w:val="20"/>
        </w:trPr>
        <w:tc>
          <w:tcPr>
            <w:tcW w:w="0" w:type="auto"/>
            <w:vAlign w:val="center"/>
          </w:tcPr>
          <w:p w14:paraId="3806F5BE" w14:textId="77777777" w:rsidR="00231C24" w:rsidRPr="00231C24" w:rsidRDefault="00231C24" w:rsidP="00231C24">
            <w:pPr>
              <w:pStyle w:val="afff6"/>
            </w:pPr>
            <w:r w:rsidRPr="00231C24">
              <w:t>Количество прекращений подачи тепловой энергии, теплоносителя в результате технологических нарушений на тепловых сетях на 1км тепловых сетей</w:t>
            </w:r>
          </w:p>
        </w:tc>
        <w:tc>
          <w:tcPr>
            <w:tcW w:w="0" w:type="auto"/>
            <w:vAlign w:val="center"/>
          </w:tcPr>
          <w:p w14:paraId="7E0E45FF" w14:textId="77777777" w:rsidR="00231C24" w:rsidRPr="00231C24" w:rsidRDefault="00231C24" w:rsidP="00231C24">
            <w:pPr>
              <w:pStyle w:val="afff6"/>
              <w:jc w:val="center"/>
            </w:pPr>
            <w:r w:rsidRPr="00231C24">
              <w:t>Ед./км</w:t>
            </w:r>
          </w:p>
        </w:tc>
        <w:tc>
          <w:tcPr>
            <w:tcW w:w="0" w:type="auto"/>
            <w:vAlign w:val="center"/>
          </w:tcPr>
          <w:p w14:paraId="04A04EE3" w14:textId="77777777" w:rsidR="00231C24" w:rsidRPr="00231C24" w:rsidRDefault="00231C24" w:rsidP="00473A31">
            <w:pPr>
              <w:pStyle w:val="afff6"/>
              <w:jc w:val="center"/>
            </w:pPr>
            <w:r w:rsidRPr="00231C24">
              <w:t>2020 г. - 5,9</w:t>
            </w:r>
          </w:p>
          <w:p w14:paraId="14FF08B3" w14:textId="77777777" w:rsidR="00231C24" w:rsidRPr="00231C24" w:rsidRDefault="00231C24" w:rsidP="00473A31">
            <w:pPr>
              <w:pStyle w:val="afff6"/>
              <w:jc w:val="center"/>
            </w:pPr>
            <w:r w:rsidRPr="00231C24">
              <w:t>2021 г. - 5,4</w:t>
            </w:r>
          </w:p>
          <w:p w14:paraId="16FD7147" w14:textId="77777777" w:rsidR="00231C24" w:rsidRPr="00231C24" w:rsidRDefault="00231C24" w:rsidP="00473A31">
            <w:pPr>
              <w:pStyle w:val="afff6"/>
              <w:jc w:val="center"/>
            </w:pPr>
            <w:r w:rsidRPr="00231C24">
              <w:t>2022 г. - 5,2</w:t>
            </w:r>
          </w:p>
          <w:p w14:paraId="13EF77C1" w14:textId="77777777" w:rsidR="00231C24" w:rsidRPr="00231C24" w:rsidRDefault="00231C24" w:rsidP="00473A31">
            <w:pPr>
              <w:pStyle w:val="afff6"/>
              <w:jc w:val="center"/>
            </w:pPr>
            <w:r w:rsidRPr="00231C24">
              <w:t>2023 г. - 5,5</w:t>
            </w:r>
          </w:p>
          <w:p w14:paraId="5908D064" w14:textId="77777777" w:rsidR="00231C24" w:rsidRDefault="00231C24" w:rsidP="00473A31">
            <w:pPr>
              <w:pStyle w:val="afff6"/>
              <w:jc w:val="center"/>
            </w:pPr>
            <w:r w:rsidRPr="00231C24">
              <w:t>2024 г.-</w:t>
            </w:r>
            <w:r w:rsidR="006C7321">
              <w:t xml:space="preserve"> </w:t>
            </w:r>
            <w:r w:rsidRPr="00231C24">
              <w:t>6,1</w:t>
            </w:r>
          </w:p>
          <w:p w14:paraId="64D1DB1D" w14:textId="2741738E" w:rsidR="00473A31" w:rsidRPr="00473A31" w:rsidRDefault="00473A31" w:rsidP="00473A31">
            <w:pPr>
              <w:pStyle w:val="aff0"/>
              <w:spacing w:line="240" w:lineRule="auto"/>
              <w:ind w:firstLine="0"/>
              <w:jc w:val="center"/>
              <w:rPr>
                <w:sz w:val="20"/>
              </w:rPr>
            </w:pPr>
            <w:r>
              <w:rPr>
                <w:sz w:val="20"/>
              </w:rPr>
              <w:t>2025 г. – 2,99</w:t>
            </w:r>
          </w:p>
        </w:tc>
      </w:tr>
      <w:tr w:rsidR="00231C24" w:rsidRPr="00231C24" w14:paraId="3A8592B7" w14:textId="77777777" w:rsidTr="00473A31">
        <w:trPr>
          <w:trHeight w:val="20"/>
        </w:trPr>
        <w:tc>
          <w:tcPr>
            <w:tcW w:w="0" w:type="auto"/>
            <w:vAlign w:val="center"/>
          </w:tcPr>
          <w:p w14:paraId="7A908DAA" w14:textId="77777777" w:rsidR="00231C24" w:rsidRPr="00231C24" w:rsidRDefault="00231C24" w:rsidP="00473A31">
            <w:pPr>
              <w:pStyle w:val="afff6"/>
              <w:jc w:val="left"/>
            </w:pPr>
            <w:r w:rsidRPr="00231C24">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0" w:type="auto"/>
            <w:vAlign w:val="center"/>
          </w:tcPr>
          <w:p w14:paraId="1697A9F9" w14:textId="77777777" w:rsidR="00231C24" w:rsidRPr="00231C24" w:rsidRDefault="00231C24" w:rsidP="00231C24">
            <w:pPr>
              <w:pStyle w:val="afff6"/>
              <w:jc w:val="center"/>
            </w:pPr>
            <w:r w:rsidRPr="00231C24">
              <w:t>Ед./Гкал/ч</w:t>
            </w:r>
          </w:p>
        </w:tc>
        <w:tc>
          <w:tcPr>
            <w:tcW w:w="0" w:type="auto"/>
            <w:vAlign w:val="center"/>
          </w:tcPr>
          <w:p w14:paraId="536068A2" w14:textId="77777777" w:rsidR="00231C24" w:rsidRPr="00231C24" w:rsidRDefault="00231C24" w:rsidP="00473A31">
            <w:pPr>
              <w:pStyle w:val="afff6"/>
              <w:jc w:val="center"/>
            </w:pPr>
            <w:r w:rsidRPr="00231C24">
              <w:t>2020 г. - 0,49</w:t>
            </w:r>
          </w:p>
          <w:p w14:paraId="349AEB04" w14:textId="77777777" w:rsidR="00231C24" w:rsidRPr="00231C24" w:rsidRDefault="00231C24" w:rsidP="00473A31">
            <w:pPr>
              <w:pStyle w:val="afff6"/>
              <w:jc w:val="center"/>
            </w:pPr>
            <w:r w:rsidRPr="00231C24">
              <w:t>2021 г.-0,61</w:t>
            </w:r>
          </w:p>
          <w:p w14:paraId="3636BBF7" w14:textId="77777777" w:rsidR="00231C24" w:rsidRPr="00231C24" w:rsidRDefault="00231C24" w:rsidP="00473A31">
            <w:pPr>
              <w:pStyle w:val="afff6"/>
              <w:jc w:val="center"/>
            </w:pPr>
            <w:r w:rsidRPr="00231C24">
              <w:t>2022 г. - 0,74</w:t>
            </w:r>
          </w:p>
          <w:p w14:paraId="6CD5BF74" w14:textId="77777777" w:rsidR="00231C24" w:rsidRPr="00231C24" w:rsidRDefault="00231C24" w:rsidP="00473A31">
            <w:pPr>
              <w:pStyle w:val="afff6"/>
              <w:jc w:val="center"/>
            </w:pPr>
            <w:r w:rsidRPr="00231C24">
              <w:t>2023 г. - 0,74</w:t>
            </w:r>
          </w:p>
          <w:p w14:paraId="3D946BAB" w14:textId="77777777" w:rsidR="00231C24" w:rsidRDefault="00231C24" w:rsidP="00473A31">
            <w:pPr>
              <w:pStyle w:val="afff6"/>
              <w:jc w:val="center"/>
            </w:pPr>
            <w:r w:rsidRPr="00231C24">
              <w:t>2024 г. - 0,82</w:t>
            </w:r>
          </w:p>
          <w:p w14:paraId="5F1EC557" w14:textId="569D716E" w:rsidR="00473A31" w:rsidRPr="00473A31" w:rsidRDefault="00473A31" w:rsidP="00473A31">
            <w:pPr>
              <w:pStyle w:val="aff0"/>
              <w:spacing w:line="240" w:lineRule="auto"/>
              <w:ind w:firstLine="0"/>
              <w:jc w:val="center"/>
            </w:pPr>
            <w:r w:rsidRPr="00473A31">
              <w:rPr>
                <w:sz w:val="20"/>
              </w:rPr>
              <w:t>2025 г. -</w:t>
            </w:r>
            <w:r>
              <w:rPr>
                <w:sz w:val="20"/>
              </w:rPr>
              <w:t xml:space="preserve"> 0</w:t>
            </w:r>
          </w:p>
        </w:tc>
      </w:tr>
    </w:tbl>
    <w:p w14:paraId="7ABB374F" w14:textId="77777777" w:rsidR="00A95A97" w:rsidRDefault="00A95A97" w:rsidP="00F71D94">
      <w:pPr>
        <w:pStyle w:val="1d"/>
      </w:pPr>
    </w:p>
    <w:p w14:paraId="7B45CF80" w14:textId="77777777" w:rsidR="006A037C" w:rsidRPr="005003F4" w:rsidRDefault="006A037C" w:rsidP="006A037C">
      <w:pPr>
        <w:ind w:firstLine="709"/>
        <w:jc w:val="both"/>
        <w:rPr>
          <w:b/>
          <w:sz w:val="24"/>
        </w:rPr>
      </w:pPr>
      <w:r w:rsidRPr="005003F4">
        <w:rPr>
          <w:b/>
          <w:sz w:val="24"/>
        </w:rPr>
        <w:t>Описание изменений в характеристиках тепловых сетей и сооружений на них по подпунктам а)-ц) части 3 настоящего документа, зафиксированных за период, предшествующий актуализации схемы теплоснабжения.</w:t>
      </w:r>
    </w:p>
    <w:p w14:paraId="403660CE" w14:textId="60AF5D1A" w:rsidR="006A037C" w:rsidRPr="005003F4" w:rsidRDefault="00231C24" w:rsidP="006C7321">
      <w:pPr>
        <w:pStyle w:val="1d"/>
        <w:rPr>
          <w:highlight w:val="yellow"/>
        </w:rPr>
      </w:pPr>
      <w:r>
        <w:t>Актуализированы характеристики тепловых сетей, согласно предоставленным данным «Т</w:t>
      </w:r>
      <w:r w:rsidRPr="00231C24">
        <w:t>ехнико-экономическое обоснование</w:t>
      </w:r>
      <w:r>
        <w:t xml:space="preserve"> </w:t>
      </w:r>
      <w:r w:rsidRPr="00231C24">
        <w:t>концессионного соглашения</w:t>
      </w:r>
      <w:r>
        <w:t xml:space="preserve"> </w:t>
      </w:r>
      <w:r w:rsidRPr="00231C24">
        <w:t>в отношении системы теплоснабжения</w:t>
      </w:r>
      <w:r>
        <w:t xml:space="preserve"> С</w:t>
      </w:r>
      <w:r w:rsidRPr="00231C24">
        <w:t>инявинского городского поселения</w:t>
      </w:r>
      <w:r>
        <w:t xml:space="preserve"> К</w:t>
      </w:r>
      <w:r w:rsidRPr="00231C24">
        <w:t>ировского муниципального района</w:t>
      </w:r>
      <w:r>
        <w:t xml:space="preserve"> Л</w:t>
      </w:r>
      <w:r w:rsidRPr="00231C24">
        <w:t>енинградской области</w:t>
      </w:r>
      <w:r>
        <w:t>».</w:t>
      </w:r>
    </w:p>
    <w:p w14:paraId="6F37F0A1" w14:textId="2F068CA2" w:rsidR="006A037C" w:rsidRDefault="006A037C" w:rsidP="00CB0C64">
      <w:pPr>
        <w:tabs>
          <w:tab w:val="left" w:pos="1276"/>
        </w:tabs>
        <w:spacing w:after="0" w:line="240" w:lineRule="auto"/>
        <w:jc w:val="both"/>
      </w:pPr>
    </w:p>
    <w:p w14:paraId="501737BD" w14:textId="77777777" w:rsidR="00C84CCD" w:rsidRDefault="00C84CCD" w:rsidP="00983B90">
      <w:pPr>
        <w:pStyle w:val="2f0"/>
        <w:sectPr w:rsidR="00C84CCD"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5C23331" w14:textId="77777777" w:rsidR="00C84CCD" w:rsidRDefault="00C84CCD" w:rsidP="00C84CCD">
      <w:pPr>
        <w:pStyle w:val="affe"/>
      </w:pPr>
      <w:bookmarkStart w:id="112" w:name="_Toc77079553"/>
      <w:bookmarkStart w:id="113" w:name="_Toc231822095"/>
      <w:r w:rsidRPr="00CB0C64">
        <w:lastRenderedPageBreak/>
        <w:t>Часть 4. Зоны действия источников тепловой энергии</w:t>
      </w:r>
      <w:bookmarkEnd w:id="112"/>
      <w:bookmarkEnd w:id="113"/>
    </w:p>
    <w:p w14:paraId="52D4E0BB" w14:textId="012B8DB1" w:rsidR="00C84CCD" w:rsidRDefault="006C7321" w:rsidP="00270068">
      <w:pPr>
        <w:pStyle w:val="260"/>
      </w:pPr>
      <w:r>
        <w:t>Источник</w:t>
      </w:r>
      <w:r w:rsidR="00270068">
        <w:t xml:space="preserve"> комбинированной выработки тепловой и электрической энергии отсутству</w:t>
      </w:r>
      <w:r>
        <w:t>е</w:t>
      </w:r>
      <w:r w:rsidR="00270068">
        <w:t>т, су</w:t>
      </w:r>
      <w:r w:rsidR="0020381A">
        <w:t>ществующие</w:t>
      </w:r>
      <w:r w:rsidR="00231C24">
        <w:t xml:space="preserve"> и перспективные</w:t>
      </w:r>
      <w:r w:rsidR="0020381A">
        <w:t xml:space="preserve"> зоны действия источник</w:t>
      </w:r>
      <w:r w:rsidR="00231C24">
        <w:t>а тепловой энергии представлен</w:t>
      </w:r>
      <w:r w:rsidR="0020381A">
        <w:t xml:space="preserve"> ниже</w:t>
      </w:r>
      <w:r w:rsidR="00270068">
        <w:t>.</w:t>
      </w:r>
    </w:p>
    <w:p w14:paraId="3EA9EB3B" w14:textId="77777777" w:rsidR="0020381A" w:rsidRDefault="0020381A" w:rsidP="00270068">
      <w:pPr>
        <w:pStyle w:val="260"/>
      </w:pPr>
    </w:p>
    <w:p w14:paraId="4BBE4BC3" w14:textId="5AD8A1C4" w:rsidR="00B36A4C" w:rsidRDefault="00231C24" w:rsidP="003B4C03">
      <w:pPr>
        <w:pStyle w:val="260"/>
        <w:keepNext/>
        <w:ind w:firstLine="0"/>
      </w:pPr>
      <w:r>
        <w:rPr>
          <w:noProof/>
          <w:lang w:eastAsia="ru-RU"/>
        </w:rPr>
        <w:drawing>
          <wp:inline distT="0" distB="0" distL="0" distR="0" wp14:anchorId="43C2CB2C" wp14:editId="2906B490">
            <wp:extent cx="6299835" cy="3429544"/>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99835" cy="3429544"/>
                    </a:xfrm>
                    <a:prstGeom prst="rect">
                      <a:avLst/>
                    </a:prstGeom>
                  </pic:spPr>
                </pic:pic>
              </a:graphicData>
            </a:graphic>
          </wp:inline>
        </w:drawing>
      </w:r>
    </w:p>
    <w:p w14:paraId="5E6D4BE8" w14:textId="490BD88E" w:rsidR="00AF3468" w:rsidRPr="00B36A4C" w:rsidRDefault="00B36A4C" w:rsidP="00B36A4C">
      <w:pPr>
        <w:pStyle w:val="ad"/>
        <w:jc w:val="both"/>
        <w:rPr>
          <w:highlight w:val="yellow"/>
        </w:rPr>
      </w:pPr>
      <w:r>
        <w:t xml:space="preserve">Рисунок </w:t>
      </w:r>
      <w:r w:rsidR="001B0373">
        <w:rPr>
          <w:noProof/>
        </w:rPr>
        <w:fldChar w:fldCharType="begin"/>
      </w:r>
      <w:r w:rsidR="001B0373">
        <w:rPr>
          <w:noProof/>
        </w:rPr>
        <w:instrText xml:space="preserve"> SEQ Рисунок \* ARABIC </w:instrText>
      </w:r>
      <w:r w:rsidR="001B0373">
        <w:rPr>
          <w:noProof/>
        </w:rPr>
        <w:fldChar w:fldCharType="separate"/>
      </w:r>
      <w:r w:rsidR="0083661A">
        <w:rPr>
          <w:noProof/>
        </w:rPr>
        <w:t>5</w:t>
      </w:r>
      <w:r w:rsidR="001B0373">
        <w:rPr>
          <w:noProof/>
        </w:rPr>
        <w:fldChar w:fldCharType="end"/>
      </w:r>
      <w:r>
        <w:t xml:space="preserve">. Зоны действия </w:t>
      </w:r>
      <w:r w:rsidR="003B4C03">
        <w:t xml:space="preserve">котельной </w:t>
      </w:r>
      <w:r w:rsidR="00231C24">
        <w:t>г.п. Синявино</w:t>
      </w:r>
    </w:p>
    <w:p w14:paraId="1295A463" w14:textId="324F9215" w:rsidR="00FB42E0" w:rsidRPr="00231C24" w:rsidRDefault="00FB42E0" w:rsidP="00231C24">
      <w:pPr>
        <w:pStyle w:val="1d"/>
      </w:pPr>
    </w:p>
    <w:p w14:paraId="60D84B77" w14:textId="03C7BFF7" w:rsidR="001C572D" w:rsidRPr="00231C24" w:rsidRDefault="00231C24" w:rsidP="00231C24">
      <w:pPr>
        <w:pStyle w:val="1d"/>
        <w:sectPr w:rsidR="001C572D" w:rsidRPr="00231C24"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231C24">
        <w:t>Границы зоны действия источника тепловой энергии обусловлено границами существующей системы теплоснабжения единственной котельной г.п. Синяв</w:t>
      </w:r>
      <w:r w:rsidR="006C7321">
        <w:t>и</w:t>
      </w:r>
      <w:r w:rsidRPr="00231C24">
        <w:t>но.</w:t>
      </w:r>
    </w:p>
    <w:p w14:paraId="4AE2EA6E" w14:textId="77777777" w:rsidR="00CB7D84" w:rsidRDefault="00CB7D84" w:rsidP="00CB7D84">
      <w:pPr>
        <w:pStyle w:val="affe"/>
      </w:pPr>
      <w:bookmarkStart w:id="114" w:name="_Toc77079554"/>
      <w:bookmarkStart w:id="115" w:name="_Toc231822096"/>
      <w:r>
        <w:lastRenderedPageBreak/>
        <w:t>Часть 5. Тепловые нагрузки потребителей тепловой энергии, групп потребителей тепловой энергии</w:t>
      </w:r>
      <w:bookmarkEnd w:id="114"/>
      <w:bookmarkEnd w:id="115"/>
    </w:p>
    <w:p w14:paraId="7E484A02" w14:textId="77777777" w:rsidR="00CB7D84" w:rsidRDefault="00CB7D84" w:rsidP="00CB7D84">
      <w:pPr>
        <w:pStyle w:val="affc"/>
      </w:pPr>
      <w:bookmarkStart w:id="116" w:name="_Toc77079555"/>
      <w:bookmarkStart w:id="117" w:name="_Toc231822097"/>
      <w:r w:rsidRPr="00D75B45">
        <w:t>а)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16"/>
      <w:bookmarkEnd w:id="117"/>
    </w:p>
    <w:p w14:paraId="5D1E9975" w14:textId="0BB3802D" w:rsidR="00270068" w:rsidRDefault="00270068" w:rsidP="00231C24">
      <w:pPr>
        <w:pStyle w:val="1d"/>
      </w:pPr>
      <w:r w:rsidRPr="00270068">
        <w:t>Расчетными элементами территориального деления, неизменяемыми в границах на весь срок проектирования, являются кадастровые кварталы, в границах которых расположен</w:t>
      </w:r>
      <w:r w:rsidR="006C7321">
        <w:t>а</w:t>
      </w:r>
      <w:r w:rsidRPr="00270068">
        <w:t xml:space="preserve"> зон</w:t>
      </w:r>
      <w:r w:rsidR="006C7321">
        <w:t>а</w:t>
      </w:r>
      <w:r w:rsidRPr="00270068">
        <w:t xml:space="preserve"> действия котельн</w:t>
      </w:r>
      <w:r w:rsidR="00A220BE">
        <w:t>ой</w:t>
      </w:r>
      <w:r w:rsidRPr="00270068">
        <w:t xml:space="preserve"> </w:t>
      </w:r>
      <w:r w:rsidR="005B7138">
        <w:t>Синявинского городского</w:t>
      </w:r>
      <w:r w:rsidRPr="00270068">
        <w:t xml:space="preserve"> поселени</w:t>
      </w:r>
      <w:r w:rsidR="0089066B">
        <w:t>я.</w:t>
      </w:r>
    </w:p>
    <w:p w14:paraId="0DDA2456" w14:textId="77777777" w:rsidR="00356B40" w:rsidRDefault="00356B40" w:rsidP="00231C24">
      <w:pPr>
        <w:pStyle w:val="1d"/>
      </w:pPr>
    </w:p>
    <w:p w14:paraId="5492B0CB" w14:textId="4D900E74" w:rsidR="00356B40" w:rsidRDefault="00356B40" w:rsidP="00356B40">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14</w:t>
      </w:r>
      <w:r w:rsidR="00ED6856">
        <w:rPr>
          <w:noProof/>
        </w:rPr>
        <w:fldChar w:fldCharType="end"/>
      </w:r>
      <w:r>
        <w:t xml:space="preserve"> Расчетные тепловые нагрузки потребителей Синявинского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6"/>
        <w:gridCol w:w="2180"/>
        <w:gridCol w:w="2892"/>
        <w:gridCol w:w="2490"/>
        <w:gridCol w:w="1883"/>
      </w:tblGrid>
      <w:tr w:rsidR="00356B40" w:rsidRPr="00356B40" w14:paraId="0DFD3232" w14:textId="77777777" w:rsidTr="00356B40">
        <w:trPr>
          <w:trHeight w:val="20"/>
          <w:tblHeader/>
        </w:trPr>
        <w:tc>
          <w:tcPr>
            <w:tcW w:w="235" w:type="pct"/>
            <w:shd w:val="clear" w:color="auto" w:fill="auto"/>
            <w:vAlign w:val="center"/>
          </w:tcPr>
          <w:p w14:paraId="4D061744" w14:textId="77777777" w:rsidR="00356B40" w:rsidRPr="00356B40" w:rsidRDefault="00356B40" w:rsidP="00356B40">
            <w:pPr>
              <w:pStyle w:val="afff6"/>
              <w:jc w:val="center"/>
            </w:pPr>
            <w:r w:rsidRPr="00356B40">
              <w:t>№ п/п</w:t>
            </w:r>
          </w:p>
        </w:tc>
        <w:tc>
          <w:tcPr>
            <w:tcW w:w="1100" w:type="pct"/>
            <w:shd w:val="clear" w:color="auto" w:fill="auto"/>
            <w:vAlign w:val="center"/>
          </w:tcPr>
          <w:p w14:paraId="7DB77B45" w14:textId="77777777" w:rsidR="00356B40" w:rsidRPr="00356B40" w:rsidRDefault="00356B40" w:rsidP="00356B40">
            <w:pPr>
              <w:pStyle w:val="afff6"/>
              <w:jc w:val="center"/>
            </w:pPr>
            <w:r w:rsidRPr="00356B40">
              <w:t>Наименование узла</w:t>
            </w:r>
          </w:p>
        </w:tc>
        <w:tc>
          <w:tcPr>
            <w:tcW w:w="1459" w:type="pct"/>
            <w:shd w:val="clear" w:color="auto" w:fill="auto"/>
            <w:vAlign w:val="center"/>
          </w:tcPr>
          <w:p w14:paraId="0300F1AB" w14:textId="77777777" w:rsidR="00356B40" w:rsidRPr="00356B40" w:rsidRDefault="00356B40" w:rsidP="00356B40">
            <w:pPr>
              <w:pStyle w:val="afff6"/>
              <w:jc w:val="center"/>
            </w:pPr>
            <w:r w:rsidRPr="00356B40">
              <w:t>Расчетная нагрузка на отопление, Гкал/ч</w:t>
            </w:r>
          </w:p>
        </w:tc>
        <w:tc>
          <w:tcPr>
            <w:tcW w:w="1256" w:type="pct"/>
            <w:shd w:val="clear" w:color="auto" w:fill="auto"/>
            <w:vAlign w:val="center"/>
          </w:tcPr>
          <w:p w14:paraId="5643DA4D" w14:textId="77777777" w:rsidR="00356B40" w:rsidRPr="00356B40" w:rsidRDefault="00356B40" w:rsidP="00356B40">
            <w:pPr>
              <w:pStyle w:val="afff6"/>
              <w:jc w:val="center"/>
            </w:pPr>
            <w:r w:rsidRPr="00356B40">
              <w:t>Расчетная нагрузка на ГВС, Гкал/ч</w:t>
            </w:r>
          </w:p>
        </w:tc>
        <w:tc>
          <w:tcPr>
            <w:tcW w:w="950" w:type="pct"/>
            <w:shd w:val="clear" w:color="auto" w:fill="auto"/>
            <w:vAlign w:val="center"/>
          </w:tcPr>
          <w:p w14:paraId="041AAA20" w14:textId="77777777" w:rsidR="00356B40" w:rsidRPr="00356B40" w:rsidRDefault="00356B40" w:rsidP="00356B40">
            <w:pPr>
              <w:pStyle w:val="afff6"/>
              <w:jc w:val="center"/>
            </w:pPr>
            <w:r w:rsidRPr="00356B40">
              <w:t>Общая нагрузка, Гкал/час</w:t>
            </w:r>
          </w:p>
        </w:tc>
      </w:tr>
      <w:tr w:rsidR="00356B40" w:rsidRPr="00356B40" w14:paraId="2BD4250D" w14:textId="77777777" w:rsidTr="00356B40">
        <w:trPr>
          <w:trHeight w:val="20"/>
        </w:trPr>
        <w:tc>
          <w:tcPr>
            <w:tcW w:w="235" w:type="pct"/>
            <w:vAlign w:val="bottom"/>
          </w:tcPr>
          <w:p w14:paraId="457B4DDA" w14:textId="77777777" w:rsidR="00356B40" w:rsidRPr="00356B40" w:rsidRDefault="00356B40" w:rsidP="00356B40">
            <w:pPr>
              <w:pStyle w:val="afff6"/>
            </w:pPr>
            <w:r w:rsidRPr="00356B40">
              <w:t>1</w:t>
            </w:r>
          </w:p>
        </w:tc>
        <w:tc>
          <w:tcPr>
            <w:tcW w:w="1100" w:type="pct"/>
            <w:vAlign w:val="bottom"/>
          </w:tcPr>
          <w:p w14:paraId="26668C0C" w14:textId="77777777" w:rsidR="00356B40" w:rsidRPr="00356B40" w:rsidRDefault="00356B40" w:rsidP="00356B40">
            <w:pPr>
              <w:pStyle w:val="afff6"/>
            </w:pPr>
            <w:r w:rsidRPr="00356B40">
              <w:t>ул.Песочная, д.12</w:t>
            </w:r>
          </w:p>
        </w:tc>
        <w:tc>
          <w:tcPr>
            <w:tcW w:w="1459" w:type="pct"/>
            <w:vAlign w:val="center"/>
          </w:tcPr>
          <w:p w14:paraId="471778C2" w14:textId="77777777" w:rsidR="00356B40" w:rsidRPr="00356B40" w:rsidRDefault="00356B40" w:rsidP="00356B40">
            <w:pPr>
              <w:pStyle w:val="afff6"/>
              <w:jc w:val="center"/>
            </w:pPr>
            <w:r w:rsidRPr="00356B40">
              <w:t>0,0380</w:t>
            </w:r>
          </w:p>
        </w:tc>
        <w:tc>
          <w:tcPr>
            <w:tcW w:w="1256" w:type="pct"/>
            <w:vAlign w:val="center"/>
          </w:tcPr>
          <w:p w14:paraId="6A80807E" w14:textId="77777777" w:rsidR="00356B40" w:rsidRPr="00356B40" w:rsidRDefault="00356B40" w:rsidP="00356B40">
            <w:pPr>
              <w:pStyle w:val="afff6"/>
              <w:jc w:val="center"/>
            </w:pPr>
            <w:r w:rsidRPr="00356B40">
              <w:t>0,0072</w:t>
            </w:r>
          </w:p>
        </w:tc>
        <w:tc>
          <w:tcPr>
            <w:tcW w:w="950" w:type="pct"/>
            <w:vAlign w:val="center"/>
          </w:tcPr>
          <w:p w14:paraId="5ECE4FB1" w14:textId="77777777" w:rsidR="00356B40" w:rsidRPr="00356B40" w:rsidRDefault="00356B40" w:rsidP="00356B40">
            <w:pPr>
              <w:pStyle w:val="afff6"/>
              <w:jc w:val="center"/>
            </w:pPr>
            <w:r w:rsidRPr="00356B40">
              <w:t>0,0452</w:t>
            </w:r>
          </w:p>
        </w:tc>
      </w:tr>
      <w:tr w:rsidR="00356B40" w:rsidRPr="00356B40" w14:paraId="4D2F4B6B" w14:textId="77777777" w:rsidTr="00356B40">
        <w:trPr>
          <w:trHeight w:val="20"/>
        </w:trPr>
        <w:tc>
          <w:tcPr>
            <w:tcW w:w="235" w:type="pct"/>
            <w:vAlign w:val="bottom"/>
          </w:tcPr>
          <w:p w14:paraId="049E1ED8" w14:textId="77777777" w:rsidR="00356B40" w:rsidRPr="00356B40" w:rsidRDefault="00356B40" w:rsidP="00356B40">
            <w:pPr>
              <w:pStyle w:val="afff6"/>
            </w:pPr>
            <w:r w:rsidRPr="00356B40">
              <w:t>2</w:t>
            </w:r>
          </w:p>
        </w:tc>
        <w:tc>
          <w:tcPr>
            <w:tcW w:w="1100" w:type="pct"/>
            <w:vAlign w:val="bottom"/>
          </w:tcPr>
          <w:p w14:paraId="41120402" w14:textId="77777777" w:rsidR="00356B40" w:rsidRPr="00356B40" w:rsidRDefault="00356B40" w:rsidP="00356B40">
            <w:pPr>
              <w:pStyle w:val="afff6"/>
            </w:pPr>
            <w:r w:rsidRPr="00356B40">
              <w:t>ул.Песочная, д.11а</w:t>
            </w:r>
          </w:p>
        </w:tc>
        <w:tc>
          <w:tcPr>
            <w:tcW w:w="1459" w:type="pct"/>
            <w:vAlign w:val="center"/>
          </w:tcPr>
          <w:p w14:paraId="6B309BC3" w14:textId="77777777" w:rsidR="00356B40" w:rsidRPr="00356B40" w:rsidRDefault="00356B40" w:rsidP="00356B40">
            <w:pPr>
              <w:pStyle w:val="afff6"/>
              <w:jc w:val="center"/>
            </w:pPr>
            <w:r w:rsidRPr="00356B40">
              <w:t>0,0438</w:t>
            </w:r>
          </w:p>
        </w:tc>
        <w:tc>
          <w:tcPr>
            <w:tcW w:w="1256" w:type="pct"/>
            <w:vAlign w:val="center"/>
          </w:tcPr>
          <w:p w14:paraId="42D47C47" w14:textId="77777777" w:rsidR="00356B40" w:rsidRPr="00356B40" w:rsidRDefault="00356B40" w:rsidP="00356B40">
            <w:pPr>
              <w:pStyle w:val="afff6"/>
              <w:jc w:val="center"/>
            </w:pPr>
            <w:r w:rsidRPr="00356B40">
              <w:t>0,0084</w:t>
            </w:r>
          </w:p>
        </w:tc>
        <w:tc>
          <w:tcPr>
            <w:tcW w:w="950" w:type="pct"/>
            <w:vAlign w:val="center"/>
          </w:tcPr>
          <w:p w14:paraId="6CB0941F" w14:textId="77777777" w:rsidR="00356B40" w:rsidRPr="00356B40" w:rsidRDefault="00356B40" w:rsidP="00356B40">
            <w:pPr>
              <w:pStyle w:val="afff6"/>
              <w:jc w:val="center"/>
            </w:pPr>
            <w:r w:rsidRPr="00356B40">
              <w:t>0,0522</w:t>
            </w:r>
          </w:p>
        </w:tc>
      </w:tr>
      <w:tr w:rsidR="00356B40" w:rsidRPr="00356B40" w14:paraId="1F438CD2" w14:textId="77777777" w:rsidTr="00356B40">
        <w:trPr>
          <w:trHeight w:val="20"/>
        </w:trPr>
        <w:tc>
          <w:tcPr>
            <w:tcW w:w="235" w:type="pct"/>
            <w:vAlign w:val="center"/>
          </w:tcPr>
          <w:p w14:paraId="2A6D1FEA" w14:textId="77777777" w:rsidR="00356B40" w:rsidRPr="00356B40" w:rsidRDefault="00356B40" w:rsidP="00356B40">
            <w:pPr>
              <w:pStyle w:val="afff6"/>
            </w:pPr>
            <w:r w:rsidRPr="00356B40">
              <w:t>3</w:t>
            </w:r>
          </w:p>
        </w:tc>
        <w:tc>
          <w:tcPr>
            <w:tcW w:w="1100" w:type="pct"/>
            <w:vAlign w:val="center"/>
          </w:tcPr>
          <w:p w14:paraId="376E17E5" w14:textId="77777777" w:rsidR="00356B40" w:rsidRPr="00356B40" w:rsidRDefault="00356B40" w:rsidP="00356B40">
            <w:pPr>
              <w:pStyle w:val="afff6"/>
            </w:pPr>
            <w:r w:rsidRPr="00356B40">
              <w:t>ул.Песочная, д.4 а/б</w:t>
            </w:r>
          </w:p>
        </w:tc>
        <w:tc>
          <w:tcPr>
            <w:tcW w:w="1459" w:type="pct"/>
            <w:vAlign w:val="center"/>
          </w:tcPr>
          <w:p w14:paraId="15977566" w14:textId="77777777" w:rsidR="00356B40" w:rsidRPr="00356B40" w:rsidRDefault="00356B40" w:rsidP="00356B40">
            <w:pPr>
              <w:pStyle w:val="afff6"/>
              <w:jc w:val="center"/>
            </w:pPr>
            <w:r w:rsidRPr="00356B40">
              <w:t>0,0943</w:t>
            </w:r>
          </w:p>
        </w:tc>
        <w:tc>
          <w:tcPr>
            <w:tcW w:w="1256" w:type="pct"/>
            <w:vAlign w:val="center"/>
          </w:tcPr>
          <w:p w14:paraId="6E7F8F49" w14:textId="77777777" w:rsidR="00356B40" w:rsidRPr="00356B40" w:rsidRDefault="00356B40" w:rsidP="00356B40">
            <w:pPr>
              <w:pStyle w:val="afff6"/>
              <w:jc w:val="center"/>
            </w:pPr>
            <w:r w:rsidRPr="00356B40">
              <w:t>0,0180</w:t>
            </w:r>
          </w:p>
        </w:tc>
        <w:tc>
          <w:tcPr>
            <w:tcW w:w="950" w:type="pct"/>
            <w:vAlign w:val="center"/>
          </w:tcPr>
          <w:p w14:paraId="2EA8DD6E" w14:textId="77777777" w:rsidR="00356B40" w:rsidRPr="00356B40" w:rsidRDefault="00356B40" w:rsidP="00356B40">
            <w:pPr>
              <w:pStyle w:val="afff6"/>
              <w:jc w:val="center"/>
            </w:pPr>
            <w:r w:rsidRPr="00356B40">
              <w:t>0,1123</w:t>
            </w:r>
          </w:p>
        </w:tc>
      </w:tr>
      <w:tr w:rsidR="00356B40" w:rsidRPr="00356B40" w14:paraId="26CD4566" w14:textId="77777777" w:rsidTr="00356B40">
        <w:trPr>
          <w:trHeight w:val="20"/>
        </w:trPr>
        <w:tc>
          <w:tcPr>
            <w:tcW w:w="235" w:type="pct"/>
            <w:vAlign w:val="bottom"/>
          </w:tcPr>
          <w:p w14:paraId="7D7E0F2E" w14:textId="77777777" w:rsidR="00356B40" w:rsidRPr="00356B40" w:rsidRDefault="00356B40" w:rsidP="00356B40">
            <w:pPr>
              <w:pStyle w:val="afff6"/>
            </w:pPr>
            <w:r w:rsidRPr="00356B40">
              <w:t>4</w:t>
            </w:r>
          </w:p>
        </w:tc>
        <w:tc>
          <w:tcPr>
            <w:tcW w:w="1100" w:type="pct"/>
            <w:vAlign w:val="bottom"/>
          </w:tcPr>
          <w:p w14:paraId="68194F12" w14:textId="77777777" w:rsidR="00356B40" w:rsidRPr="00356B40" w:rsidRDefault="00356B40" w:rsidP="00356B40">
            <w:pPr>
              <w:pStyle w:val="afff6"/>
            </w:pPr>
            <w:r w:rsidRPr="00356B40">
              <w:t>ул.Песочная, д.4</w:t>
            </w:r>
          </w:p>
        </w:tc>
        <w:tc>
          <w:tcPr>
            <w:tcW w:w="1459" w:type="pct"/>
            <w:vAlign w:val="center"/>
          </w:tcPr>
          <w:p w14:paraId="2DFB4D04" w14:textId="77777777" w:rsidR="00356B40" w:rsidRPr="00356B40" w:rsidRDefault="00356B40" w:rsidP="00356B40">
            <w:pPr>
              <w:pStyle w:val="afff6"/>
              <w:jc w:val="center"/>
            </w:pPr>
            <w:r w:rsidRPr="00356B40">
              <w:t>0,0943</w:t>
            </w:r>
          </w:p>
        </w:tc>
        <w:tc>
          <w:tcPr>
            <w:tcW w:w="1256" w:type="pct"/>
            <w:vAlign w:val="center"/>
          </w:tcPr>
          <w:p w14:paraId="1CC66660" w14:textId="77777777" w:rsidR="00356B40" w:rsidRPr="00356B40" w:rsidRDefault="00356B40" w:rsidP="00356B40">
            <w:pPr>
              <w:pStyle w:val="afff6"/>
              <w:jc w:val="center"/>
            </w:pPr>
            <w:r w:rsidRPr="00356B40">
              <w:t>0,0180</w:t>
            </w:r>
          </w:p>
        </w:tc>
        <w:tc>
          <w:tcPr>
            <w:tcW w:w="950" w:type="pct"/>
            <w:vAlign w:val="center"/>
          </w:tcPr>
          <w:p w14:paraId="02523524" w14:textId="77777777" w:rsidR="00356B40" w:rsidRPr="00356B40" w:rsidRDefault="00356B40" w:rsidP="00356B40">
            <w:pPr>
              <w:pStyle w:val="afff6"/>
              <w:jc w:val="center"/>
            </w:pPr>
            <w:r w:rsidRPr="00356B40">
              <w:t>0,1123</w:t>
            </w:r>
          </w:p>
        </w:tc>
      </w:tr>
      <w:tr w:rsidR="00356B40" w:rsidRPr="00356B40" w14:paraId="1B7E83D9" w14:textId="77777777" w:rsidTr="00356B40">
        <w:trPr>
          <w:trHeight w:val="20"/>
        </w:trPr>
        <w:tc>
          <w:tcPr>
            <w:tcW w:w="235" w:type="pct"/>
            <w:vAlign w:val="bottom"/>
          </w:tcPr>
          <w:p w14:paraId="2BEC310D" w14:textId="77777777" w:rsidR="00356B40" w:rsidRPr="00356B40" w:rsidRDefault="00356B40" w:rsidP="00356B40">
            <w:pPr>
              <w:pStyle w:val="afff6"/>
            </w:pPr>
            <w:r w:rsidRPr="00356B40">
              <w:t>5</w:t>
            </w:r>
          </w:p>
        </w:tc>
        <w:tc>
          <w:tcPr>
            <w:tcW w:w="1100" w:type="pct"/>
            <w:vAlign w:val="bottom"/>
          </w:tcPr>
          <w:p w14:paraId="1F2285C8" w14:textId="5387F8AD" w:rsidR="00356B40" w:rsidRPr="00356B40" w:rsidRDefault="00356B40" w:rsidP="00356B40">
            <w:pPr>
              <w:pStyle w:val="afff6"/>
            </w:pPr>
            <w:r w:rsidRPr="00356B40">
              <w:t>ул.Песочная, д.</w:t>
            </w:r>
            <w:r>
              <w:t>3</w:t>
            </w:r>
          </w:p>
        </w:tc>
        <w:tc>
          <w:tcPr>
            <w:tcW w:w="1459" w:type="pct"/>
            <w:vAlign w:val="center"/>
          </w:tcPr>
          <w:p w14:paraId="0A731D21" w14:textId="77777777" w:rsidR="00356B40" w:rsidRPr="00356B40" w:rsidRDefault="00356B40" w:rsidP="00356B40">
            <w:pPr>
              <w:pStyle w:val="afff6"/>
              <w:jc w:val="center"/>
            </w:pPr>
            <w:r w:rsidRPr="00356B40">
              <w:t>0,0943</w:t>
            </w:r>
          </w:p>
        </w:tc>
        <w:tc>
          <w:tcPr>
            <w:tcW w:w="1256" w:type="pct"/>
            <w:vAlign w:val="center"/>
          </w:tcPr>
          <w:p w14:paraId="7D313BCC" w14:textId="77777777" w:rsidR="00356B40" w:rsidRPr="00356B40" w:rsidRDefault="00356B40" w:rsidP="00356B40">
            <w:pPr>
              <w:pStyle w:val="afff6"/>
              <w:jc w:val="center"/>
            </w:pPr>
            <w:r w:rsidRPr="00356B40">
              <w:t>0,0180</w:t>
            </w:r>
          </w:p>
        </w:tc>
        <w:tc>
          <w:tcPr>
            <w:tcW w:w="950" w:type="pct"/>
            <w:vAlign w:val="center"/>
          </w:tcPr>
          <w:p w14:paraId="64D005E1" w14:textId="77777777" w:rsidR="00356B40" w:rsidRPr="00356B40" w:rsidRDefault="00356B40" w:rsidP="00356B40">
            <w:pPr>
              <w:pStyle w:val="afff6"/>
              <w:jc w:val="center"/>
            </w:pPr>
            <w:r w:rsidRPr="00356B40">
              <w:t>0,1123</w:t>
            </w:r>
          </w:p>
        </w:tc>
      </w:tr>
      <w:tr w:rsidR="00356B40" w:rsidRPr="00356B40" w14:paraId="2A242D47" w14:textId="77777777" w:rsidTr="00356B40">
        <w:trPr>
          <w:trHeight w:val="20"/>
        </w:trPr>
        <w:tc>
          <w:tcPr>
            <w:tcW w:w="235" w:type="pct"/>
            <w:vAlign w:val="bottom"/>
          </w:tcPr>
          <w:p w14:paraId="5F94E004" w14:textId="77777777" w:rsidR="00356B40" w:rsidRPr="00356B40" w:rsidRDefault="00356B40" w:rsidP="00356B40">
            <w:pPr>
              <w:pStyle w:val="afff6"/>
            </w:pPr>
            <w:r w:rsidRPr="00356B40">
              <w:t>6</w:t>
            </w:r>
          </w:p>
        </w:tc>
        <w:tc>
          <w:tcPr>
            <w:tcW w:w="1100" w:type="pct"/>
            <w:vAlign w:val="bottom"/>
          </w:tcPr>
          <w:p w14:paraId="6D62DE87" w14:textId="77777777" w:rsidR="00356B40" w:rsidRPr="00356B40" w:rsidRDefault="00356B40" w:rsidP="00356B40">
            <w:pPr>
              <w:pStyle w:val="afff6"/>
            </w:pPr>
            <w:r w:rsidRPr="00356B40">
              <w:t>ул.Песочная, д.1б</w:t>
            </w:r>
          </w:p>
        </w:tc>
        <w:tc>
          <w:tcPr>
            <w:tcW w:w="1459" w:type="pct"/>
            <w:vAlign w:val="center"/>
          </w:tcPr>
          <w:p w14:paraId="04FFE286" w14:textId="77777777" w:rsidR="00356B40" w:rsidRPr="00356B40" w:rsidRDefault="00356B40" w:rsidP="00356B40">
            <w:pPr>
              <w:pStyle w:val="afff6"/>
              <w:jc w:val="center"/>
            </w:pPr>
            <w:r w:rsidRPr="00356B40">
              <w:t>0,0943</w:t>
            </w:r>
          </w:p>
        </w:tc>
        <w:tc>
          <w:tcPr>
            <w:tcW w:w="1256" w:type="pct"/>
            <w:vAlign w:val="center"/>
          </w:tcPr>
          <w:p w14:paraId="67A1DD5C" w14:textId="77777777" w:rsidR="00356B40" w:rsidRPr="00356B40" w:rsidRDefault="00356B40" w:rsidP="00356B40">
            <w:pPr>
              <w:pStyle w:val="afff6"/>
              <w:jc w:val="center"/>
            </w:pPr>
            <w:r w:rsidRPr="00356B40">
              <w:t>0,0180</w:t>
            </w:r>
          </w:p>
        </w:tc>
        <w:tc>
          <w:tcPr>
            <w:tcW w:w="950" w:type="pct"/>
            <w:vAlign w:val="center"/>
          </w:tcPr>
          <w:p w14:paraId="47B5F27B" w14:textId="77777777" w:rsidR="00356B40" w:rsidRPr="00356B40" w:rsidRDefault="00356B40" w:rsidP="00356B40">
            <w:pPr>
              <w:pStyle w:val="afff6"/>
              <w:jc w:val="center"/>
            </w:pPr>
            <w:r w:rsidRPr="00356B40">
              <w:t>0,1123</w:t>
            </w:r>
          </w:p>
        </w:tc>
      </w:tr>
      <w:tr w:rsidR="00356B40" w:rsidRPr="00356B40" w14:paraId="125D2C78" w14:textId="77777777" w:rsidTr="00356B40">
        <w:trPr>
          <w:trHeight w:val="20"/>
        </w:trPr>
        <w:tc>
          <w:tcPr>
            <w:tcW w:w="235" w:type="pct"/>
            <w:vAlign w:val="bottom"/>
          </w:tcPr>
          <w:p w14:paraId="48E9D967" w14:textId="77777777" w:rsidR="00356B40" w:rsidRPr="00356B40" w:rsidRDefault="00356B40" w:rsidP="00356B40">
            <w:pPr>
              <w:pStyle w:val="afff6"/>
            </w:pPr>
            <w:r w:rsidRPr="00356B40">
              <w:t>7</w:t>
            </w:r>
          </w:p>
        </w:tc>
        <w:tc>
          <w:tcPr>
            <w:tcW w:w="1100" w:type="pct"/>
            <w:vAlign w:val="bottom"/>
          </w:tcPr>
          <w:p w14:paraId="4E4631BD" w14:textId="77777777" w:rsidR="00356B40" w:rsidRPr="00356B40" w:rsidRDefault="00356B40" w:rsidP="00356B40">
            <w:pPr>
              <w:pStyle w:val="afff6"/>
            </w:pPr>
            <w:r w:rsidRPr="00356B40">
              <w:t>ул.Кравченко, д.19</w:t>
            </w:r>
          </w:p>
        </w:tc>
        <w:tc>
          <w:tcPr>
            <w:tcW w:w="1459" w:type="pct"/>
            <w:vAlign w:val="center"/>
          </w:tcPr>
          <w:p w14:paraId="75EEFA05" w14:textId="77777777" w:rsidR="00356B40" w:rsidRPr="00356B40" w:rsidRDefault="00356B40" w:rsidP="00356B40">
            <w:pPr>
              <w:pStyle w:val="afff6"/>
              <w:jc w:val="center"/>
            </w:pPr>
            <w:r w:rsidRPr="00356B40">
              <w:t>0,2250</w:t>
            </w:r>
          </w:p>
        </w:tc>
        <w:tc>
          <w:tcPr>
            <w:tcW w:w="1256" w:type="pct"/>
            <w:vAlign w:val="center"/>
          </w:tcPr>
          <w:p w14:paraId="6BFA9444" w14:textId="77777777" w:rsidR="00356B40" w:rsidRPr="00356B40" w:rsidRDefault="00356B40" w:rsidP="00356B40">
            <w:pPr>
              <w:pStyle w:val="afff6"/>
              <w:jc w:val="center"/>
            </w:pPr>
            <w:r w:rsidRPr="00356B40">
              <w:t>0,0428</w:t>
            </w:r>
          </w:p>
        </w:tc>
        <w:tc>
          <w:tcPr>
            <w:tcW w:w="950" w:type="pct"/>
            <w:vAlign w:val="center"/>
          </w:tcPr>
          <w:p w14:paraId="0716D7B0" w14:textId="77777777" w:rsidR="00356B40" w:rsidRPr="00356B40" w:rsidRDefault="00356B40" w:rsidP="00356B40">
            <w:pPr>
              <w:pStyle w:val="afff6"/>
              <w:jc w:val="center"/>
            </w:pPr>
            <w:r w:rsidRPr="00356B40">
              <w:t>0,2678</w:t>
            </w:r>
          </w:p>
        </w:tc>
      </w:tr>
      <w:tr w:rsidR="00356B40" w:rsidRPr="00356B40" w14:paraId="41992C95" w14:textId="77777777" w:rsidTr="00356B40">
        <w:trPr>
          <w:trHeight w:val="20"/>
        </w:trPr>
        <w:tc>
          <w:tcPr>
            <w:tcW w:w="235" w:type="pct"/>
            <w:vAlign w:val="center"/>
          </w:tcPr>
          <w:p w14:paraId="1B7FAD8B" w14:textId="77777777" w:rsidR="00356B40" w:rsidRPr="00356B40" w:rsidRDefault="00356B40" w:rsidP="00356B40">
            <w:pPr>
              <w:pStyle w:val="afff6"/>
            </w:pPr>
            <w:r w:rsidRPr="00356B40">
              <w:t>8</w:t>
            </w:r>
          </w:p>
        </w:tc>
        <w:tc>
          <w:tcPr>
            <w:tcW w:w="1100" w:type="pct"/>
          </w:tcPr>
          <w:p w14:paraId="0C317EF2" w14:textId="77777777" w:rsidR="00356B40" w:rsidRPr="00356B40" w:rsidRDefault="00356B40" w:rsidP="00356B40">
            <w:pPr>
              <w:pStyle w:val="afff6"/>
            </w:pPr>
            <w:r w:rsidRPr="00356B40">
              <w:t>ул.Кравченко, д.18 блок Г</w:t>
            </w:r>
          </w:p>
        </w:tc>
        <w:tc>
          <w:tcPr>
            <w:tcW w:w="1459" w:type="pct"/>
            <w:vAlign w:val="center"/>
          </w:tcPr>
          <w:p w14:paraId="61DFCE66" w14:textId="77777777" w:rsidR="00356B40" w:rsidRPr="00356B40" w:rsidRDefault="00356B40" w:rsidP="00356B40">
            <w:pPr>
              <w:pStyle w:val="afff6"/>
              <w:jc w:val="center"/>
            </w:pPr>
            <w:r w:rsidRPr="00356B40">
              <w:t>0,0266</w:t>
            </w:r>
          </w:p>
        </w:tc>
        <w:tc>
          <w:tcPr>
            <w:tcW w:w="1256" w:type="pct"/>
            <w:vAlign w:val="center"/>
          </w:tcPr>
          <w:p w14:paraId="61FDF9A4" w14:textId="77777777" w:rsidR="00356B40" w:rsidRPr="00356B40" w:rsidRDefault="00356B40" w:rsidP="00356B40">
            <w:pPr>
              <w:pStyle w:val="afff6"/>
              <w:jc w:val="center"/>
            </w:pPr>
            <w:r w:rsidRPr="00356B40">
              <w:t>0,0051</w:t>
            </w:r>
          </w:p>
        </w:tc>
        <w:tc>
          <w:tcPr>
            <w:tcW w:w="950" w:type="pct"/>
            <w:vAlign w:val="center"/>
          </w:tcPr>
          <w:p w14:paraId="675EF991" w14:textId="77777777" w:rsidR="00356B40" w:rsidRPr="00356B40" w:rsidRDefault="00356B40" w:rsidP="00356B40">
            <w:pPr>
              <w:pStyle w:val="afff6"/>
              <w:jc w:val="center"/>
            </w:pPr>
            <w:r w:rsidRPr="00356B40">
              <w:t>0,0317</w:t>
            </w:r>
          </w:p>
        </w:tc>
      </w:tr>
      <w:tr w:rsidR="00356B40" w:rsidRPr="00356B40" w14:paraId="0F037E6D" w14:textId="77777777" w:rsidTr="00356B40">
        <w:trPr>
          <w:trHeight w:val="20"/>
        </w:trPr>
        <w:tc>
          <w:tcPr>
            <w:tcW w:w="235" w:type="pct"/>
            <w:vAlign w:val="center"/>
          </w:tcPr>
          <w:p w14:paraId="2C50221A" w14:textId="77777777" w:rsidR="00356B40" w:rsidRPr="00356B40" w:rsidRDefault="00356B40" w:rsidP="00356B40">
            <w:pPr>
              <w:pStyle w:val="afff6"/>
            </w:pPr>
            <w:r w:rsidRPr="00356B40">
              <w:t>9</w:t>
            </w:r>
          </w:p>
        </w:tc>
        <w:tc>
          <w:tcPr>
            <w:tcW w:w="1100" w:type="pct"/>
          </w:tcPr>
          <w:p w14:paraId="19390E59" w14:textId="77777777" w:rsidR="00356B40" w:rsidRPr="00356B40" w:rsidRDefault="00356B40" w:rsidP="00356B40">
            <w:pPr>
              <w:pStyle w:val="afff6"/>
            </w:pPr>
            <w:r w:rsidRPr="00356B40">
              <w:t>ул.Кравченко, д.18 блок Б</w:t>
            </w:r>
          </w:p>
        </w:tc>
        <w:tc>
          <w:tcPr>
            <w:tcW w:w="1459" w:type="pct"/>
            <w:vAlign w:val="center"/>
          </w:tcPr>
          <w:p w14:paraId="3CE82A13" w14:textId="77777777" w:rsidR="00356B40" w:rsidRPr="00356B40" w:rsidRDefault="00356B40" w:rsidP="00356B40">
            <w:pPr>
              <w:pStyle w:val="afff6"/>
              <w:jc w:val="center"/>
            </w:pPr>
            <w:r w:rsidRPr="00356B40">
              <w:t>0,0283</w:t>
            </w:r>
          </w:p>
        </w:tc>
        <w:tc>
          <w:tcPr>
            <w:tcW w:w="1256" w:type="pct"/>
            <w:vAlign w:val="center"/>
          </w:tcPr>
          <w:p w14:paraId="31A2E828" w14:textId="77777777" w:rsidR="00356B40" w:rsidRPr="00356B40" w:rsidRDefault="00356B40" w:rsidP="00356B40">
            <w:pPr>
              <w:pStyle w:val="afff6"/>
              <w:jc w:val="center"/>
            </w:pPr>
            <w:r w:rsidRPr="00356B40">
              <w:t>0,0054</w:t>
            </w:r>
          </w:p>
        </w:tc>
        <w:tc>
          <w:tcPr>
            <w:tcW w:w="950" w:type="pct"/>
            <w:vAlign w:val="center"/>
          </w:tcPr>
          <w:p w14:paraId="51B1046C" w14:textId="77777777" w:rsidR="00356B40" w:rsidRPr="00356B40" w:rsidRDefault="00356B40" w:rsidP="00356B40">
            <w:pPr>
              <w:pStyle w:val="afff6"/>
              <w:jc w:val="center"/>
            </w:pPr>
            <w:r w:rsidRPr="00356B40">
              <w:t>0,0337</w:t>
            </w:r>
          </w:p>
        </w:tc>
      </w:tr>
      <w:tr w:rsidR="00356B40" w:rsidRPr="00356B40" w14:paraId="3F1E31E2" w14:textId="77777777" w:rsidTr="00356B40">
        <w:trPr>
          <w:trHeight w:val="20"/>
        </w:trPr>
        <w:tc>
          <w:tcPr>
            <w:tcW w:w="235" w:type="pct"/>
            <w:vAlign w:val="center"/>
          </w:tcPr>
          <w:p w14:paraId="1415D140" w14:textId="77777777" w:rsidR="00356B40" w:rsidRPr="00356B40" w:rsidRDefault="00356B40" w:rsidP="00356B40">
            <w:pPr>
              <w:pStyle w:val="afff6"/>
            </w:pPr>
            <w:r w:rsidRPr="00356B40">
              <w:t>10</w:t>
            </w:r>
          </w:p>
        </w:tc>
        <w:tc>
          <w:tcPr>
            <w:tcW w:w="1100" w:type="pct"/>
          </w:tcPr>
          <w:p w14:paraId="240939D3" w14:textId="77777777" w:rsidR="00356B40" w:rsidRPr="00356B40" w:rsidRDefault="00356B40" w:rsidP="00356B40">
            <w:pPr>
              <w:pStyle w:val="afff6"/>
            </w:pPr>
            <w:r w:rsidRPr="00356B40">
              <w:t>ул.Кравченко, д.18 блок А</w:t>
            </w:r>
          </w:p>
        </w:tc>
        <w:tc>
          <w:tcPr>
            <w:tcW w:w="1459" w:type="pct"/>
            <w:vAlign w:val="center"/>
          </w:tcPr>
          <w:p w14:paraId="10FC28A0" w14:textId="77777777" w:rsidR="00356B40" w:rsidRPr="00356B40" w:rsidRDefault="00356B40" w:rsidP="00356B40">
            <w:pPr>
              <w:pStyle w:val="afff6"/>
              <w:jc w:val="center"/>
            </w:pPr>
            <w:r w:rsidRPr="00356B40">
              <w:t>0,0267</w:t>
            </w:r>
          </w:p>
        </w:tc>
        <w:tc>
          <w:tcPr>
            <w:tcW w:w="1256" w:type="pct"/>
            <w:vAlign w:val="center"/>
          </w:tcPr>
          <w:p w14:paraId="34AF34DA" w14:textId="77777777" w:rsidR="00356B40" w:rsidRPr="00356B40" w:rsidRDefault="00356B40" w:rsidP="00356B40">
            <w:pPr>
              <w:pStyle w:val="afff6"/>
              <w:jc w:val="center"/>
            </w:pPr>
            <w:r w:rsidRPr="00356B40">
              <w:t>0,0051</w:t>
            </w:r>
          </w:p>
        </w:tc>
        <w:tc>
          <w:tcPr>
            <w:tcW w:w="950" w:type="pct"/>
            <w:vAlign w:val="center"/>
          </w:tcPr>
          <w:p w14:paraId="408B67E9" w14:textId="77777777" w:rsidR="00356B40" w:rsidRPr="00356B40" w:rsidRDefault="00356B40" w:rsidP="00356B40">
            <w:pPr>
              <w:pStyle w:val="afff6"/>
              <w:jc w:val="center"/>
            </w:pPr>
            <w:r w:rsidRPr="00356B40">
              <w:t>0,0318</w:t>
            </w:r>
          </w:p>
        </w:tc>
      </w:tr>
      <w:tr w:rsidR="00356B40" w:rsidRPr="00356B40" w14:paraId="3A5E7073" w14:textId="77777777" w:rsidTr="00356B40">
        <w:trPr>
          <w:trHeight w:val="20"/>
        </w:trPr>
        <w:tc>
          <w:tcPr>
            <w:tcW w:w="235" w:type="pct"/>
            <w:vAlign w:val="bottom"/>
          </w:tcPr>
          <w:p w14:paraId="046C7596" w14:textId="77777777" w:rsidR="00356B40" w:rsidRPr="00356B40" w:rsidRDefault="00356B40" w:rsidP="00356B40">
            <w:pPr>
              <w:pStyle w:val="afff6"/>
            </w:pPr>
            <w:r w:rsidRPr="00356B40">
              <w:t>11</w:t>
            </w:r>
          </w:p>
        </w:tc>
        <w:tc>
          <w:tcPr>
            <w:tcW w:w="1100" w:type="pct"/>
            <w:vAlign w:val="bottom"/>
          </w:tcPr>
          <w:p w14:paraId="4FE79DBC" w14:textId="77777777" w:rsidR="00356B40" w:rsidRPr="00356B40" w:rsidRDefault="00356B40" w:rsidP="00356B40">
            <w:pPr>
              <w:pStyle w:val="afff6"/>
            </w:pPr>
            <w:r w:rsidRPr="00356B40">
              <w:t>ул.Кравченко, д.18</w:t>
            </w:r>
          </w:p>
        </w:tc>
        <w:tc>
          <w:tcPr>
            <w:tcW w:w="1459" w:type="pct"/>
            <w:vAlign w:val="center"/>
          </w:tcPr>
          <w:p w14:paraId="039B0F84" w14:textId="77777777" w:rsidR="00356B40" w:rsidRPr="00356B40" w:rsidRDefault="00356B40" w:rsidP="00356B40">
            <w:pPr>
              <w:pStyle w:val="afff6"/>
              <w:jc w:val="center"/>
            </w:pPr>
            <w:r w:rsidRPr="00356B40">
              <w:t>0,1825</w:t>
            </w:r>
          </w:p>
        </w:tc>
        <w:tc>
          <w:tcPr>
            <w:tcW w:w="1256" w:type="pct"/>
            <w:vAlign w:val="center"/>
          </w:tcPr>
          <w:p w14:paraId="6EAEE2BD" w14:textId="77777777" w:rsidR="00356B40" w:rsidRPr="00356B40" w:rsidRDefault="00356B40" w:rsidP="00356B40">
            <w:pPr>
              <w:pStyle w:val="afff6"/>
              <w:jc w:val="center"/>
            </w:pPr>
            <w:r w:rsidRPr="00356B40">
              <w:t>0,0348</w:t>
            </w:r>
          </w:p>
        </w:tc>
        <w:tc>
          <w:tcPr>
            <w:tcW w:w="950" w:type="pct"/>
            <w:vAlign w:val="center"/>
          </w:tcPr>
          <w:p w14:paraId="463D57CF" w14:textId="77777777" w:rsidR="00356B40" w:rsidRPr="00356B40" w:rsidRDefault="00356B40" w:rsidP="00356B40">
            <w:pPr>
              <w:pStyle w:val="afff6"/>
              <w:jc w:val="center"/>
            </w:pPr>
            <w:r w:rsidRPr="00356B40">
              <w:t>0,2173</w:t>
            </w:r>
          </w:p>
        </w:tc>
      </w:tr>
      <w:tr w:rsidR="00356B40" w:rsidRPr="00356B40" w14:paraId="7706FF73" w14:textId="77777777" w:rsidTr="00356B40">
        <w:trPr>
          <w:trHeight w:val="20"/>
        </w:trPr>
        <w:tc>
          <w:tcPr>
            <w:tcW w:w="235" w:type="pct"/>
            <w:vAlign w:val="bottom"/>
          </w:tcPr>
          <w:p w14:paraId="540CB3DC" w14:textId="77777777" w:rsidR="00356B40" w:rsidRPr="00356B40" w:rsidRDefault="00356B40" w:rsidP="00356B40">
            <w:pPr>
              <w:pStyle w:val="afff6"/>
            </w:pPr>
            <w:r w:rsidRPr="00356B40">
              <w:t>12</w:t>
            </w:r>
          </w:p>
        </w:tc>
        <w:tc>
          <w:tcPr>
            <w:tcW w:w="1100" w:type="pct"/>
            <w:vAlign w:val="bottom"/>
          </w:tcPr>
          <w:p w14:paraId="065CCEB9" w14:textId="77777777" w:rsidR="00356B40" w:rsidRPr="00356B40" w:rsidRDefault="00356B40" w:rsidP="00356B40">
            <w:pPr>
              <w:pStyle w:val="afff6"/>
            </w:pPr>
            <w:r w:rsidRPr="00356B40">
              <w:t>ул.Кравченко, д.13</w:t>
            </w:r>
          </w:p>
        </w:tc>
        <w:tc>
          <w:tcPr>
            <w:tcW w:w="1459" w:type="pct"/>
            <w:vAlign w:val="center"/>
          </w:tcPr>
          <w:p w14:paraId="317353D8" w14:textId="77777777" w:rsidR="00356B40" w:rsidRPr="00356B40" w:rsidRDefault="00356B40" w:rsidP="00356B40">
            <w:pPr>
              <w:pStyle w:val="afff6"/>
              <w:jc w:val="center"/>
            </w:pPr>
            <w:r w:rsidRPr="00356B40">
              <w:t>0,3159</w:t>
            </w:r>
          </w:p>
        </w:tc>
        <w:tc>
          <w:tcPr>
            <w:tcW w:w="1256" w:type="pct"/>
            <w:vAlign w:val="center"/>
          </w:tcPr>
          <w:p w14:paraId="306447A2" w14:textId="77777777" w:rsidR="00356B40" w:rsidRPr="00356B40" w:rsidRDefault="00356B40" w:rsidP="00356B40">
            <w:pPr>
              <w:pStyle w:val="afff6"/>
              <w:jc w:val="center"/>
            </w:pPr>
            <w:r w:rsidRPr="00356B40">
              <w:t>0,0602</w:t>
            </w:r>
          </w:p>
        </w:tc>
        <w:tc>
          <w:tcPr>
            <w:tcW w:w="950" w:type="pct"/>
            <w:vAlign w:val="center"/>
          </w:tcPr>
          <w:p w14:paraId="121CD43E" w14:textId="77777777" w:rsidR="00356B40" w:rsidRPr="00356B40" w:rsidRDefault="00356B40" w:rsidP="00356B40">
            <w:pPr>
              <w:pStyle w:val="afff6"/>
              <w:jc w:val="center"/>
            </w:pPr>
            <w:r w:rsidRPr="00356B40">
              <w:t>0,3761</w:t>
            </w:r>
          </w:p>
        </w:tc>
      </w:tr>
      <w:tr w:rsidR="00356B40" w:rsidRPr="00356B40" w14:paraId="2E60B4FF" w14:textId="77777777" w:rsidTr="00356B40">
        <w:trPr>
          <w:trHeight w:val="20"/>
        </w:trPr>
        <w:tc>
          <w:tcPr>
            <w:tcW w:w="235" w:type="pct"/>
            <w:vAlign w:val="bottom"/>
          </w:tcPr>
          <w:p w14:paraId="6282D011" w14:textId="77777777" w:rsidR="00356B40" w:rsidRPr="00356B40" w:rsidRDefault="00356B40" w:rsidP="00356B40">
            <w:pPr>
              <w:pStyle w:val="afff6"/>
            </w:pPr>
            <w:r w:rsidRPr="00356B40">
              <w:t>13</w:t>
            </w:r>
          </w:p>
        </w:tc>
        <w:tc>
          <w:tcPr>
            <w:tcW w:w="1100" w:type="pct"/>
            <w:vAlign w:val="bottom"/>
          </w:tcPr>
          <w:p w14:paraId="4F750E97" w14:textId="77777777" w:rsidR="00356B40" w:rsidRPr="00356B40" w:rsidRDefault="00356B40" w:rsidP="00356B40">
            <w:pPr>
              <w:pStyle w:val="afff6"/>
            </w:pPr>
            <w:r w:rsidRPr="00356B40">
              <w:t>ул.Кравченко, д.12</w:t>
            </w:r>
          </w:p>
        </w:tc>
        <w:tc>
          <w:tcPr>
            <w:tcW w:w="1459" w:type="pct"/>
            <w:vAlign w:val="center"/>
          </w:tcPr>
          <w:p w14:paraId="58BD9EB4" w14:textId="77777777" w:rsidR="00356B40" w:rsidRPr="00356B40" w:rsidRDefault="00356B40" w:rsidP="00356B40">
            <w:pPr>
              <w:pStyle w:val="afff6"/>
              <w:jc w:val="center"/>
            </w:pPr>
            <w:r w:rsidRPr="00356B40">
              <w:t>0,2905</w:t>
            </w:r>
          </w:p>
        </w:tc>
        <w:tc>
          <w:tcPr>
            <w:tcW w:w="1256" w:type="pct"/>
            <w:vAlign w:val="center"/>
          </w:tcPr>
          <w:p w14:paraId="7D7E5626" w14:textId="77777777" w:rsidR="00356B40" w:rsidRPr="00356B40" w:rsidRDefault="00356B40" w:rsidP="00356B40">
            <w:pPr>
              <w:pStyle w:val="afff6"/>
              <w:jc w:val="center"/>
            </w:pPr>
            <w:r w:rsidRPr="00356B40">
              <w:t>0,0553</w:t>
            </w:r>
          </w:p>
        </w:tc>
        <w:tc>
          <w:tcPr>
            <w:tcW w:w="950" w:type="pct"/>
            <w:vAlign w:val="center"/>
          </w:tcPr>
          <w:p w14:paraId="72BBEC2F" w14:textId="77777777" w:rsidR="00356B40" w:rsidRPr="00356B40" w:rsidRDefault="00356B40" w:rsidP="00356B40">
            <w:pPr>
              <w:pStyle w:val="afff6"/>
              <w:jc w:val="center"/>
            </w:pPr>
            <w:r w:rsidRPr="00356B40">
              <w:t>0,3458</w:t>
            </w:r>
          </w:p>
        </w:tc>
      </w:tr>
      <w:tr w:rsidR="00356B40" w:rsidRPr="00356B40" w14:paraId="69B24B65" w14:textId="77777777" w:rsidTr="00356B40">
        <w:trPr>
          <w:trHeight w:val="20"/>
        </w:trPr>
        <w:tc>
          <w:tcPr>
            <w:tcW w:w="235" w:type="pct"/>
            <w:vAlign w:val="bottom"/>
          </w:tcPr>
          <w:p w14:paraId="4F0C6018" w14:textId="77777777" w:rsidR="00356B40" w:rsidRPr="00356B40" w:rsidRDefault="00356B40" w:rsidP="00356B40">
            <w:pPr>
              <w:pStyle w:val="afff6"/>
            </w:pPr>
            <w:r w:rsidRPr="00356B40">
              <w:t>14</w:t>
            </w:r>
          </w:p>
        </w:tc>
        <w:tc>
          <w:tcPr>
            <w:tcW w:w="1100" w:type="pct"/>
            <w:vAlign w:val="bottom"/>
          </w:tcPr>
          <w:p w14:paraId="28CF612C" w14:textId="77777777" w:rsidR="00356B40" w:rsidRPr="00356B40" w:rsidRDefault="00356B40" w:rsidP="00356B40">
            <w:pPr>
              <w:pStyle w:val="afff6"/>
            </w:pPr>
            <w:r w:rsidRPr="00356B40">
              <w:t>ул.Кравченко, д.10</w:t>
            </w:r>
          </w:p>
        </w:tc>
        <w:tc>
          <w:tcPr>
            <w:tcW w:w="1459" w:type="pct"/>
            <w:vAlign w:val="center"/>
          </w:tcPr>
          <w:p w14:paraId="36CF9067" w14:textId="77777777" w:rsidR="00356B40" w:rsidRPr="00356B40" w:rsidRDefault="00356B40" w:rsidP="00356B40">
            <w:pPr>
              <w:pStyle w:val="afff6"/>
              <w:jc w:val="center"/>
            </w:pPr>
            <w:r w:rsidRPr="00356B40">
              <w:t>0,2885</w:t>
            </w:r>
          </w:p>
        </w:tc>
        <w:tc>
          <w:tcPr>
            <w:tcW w:w="1256" w:type="pct"/>
            <w:vAlign w:val="center"/>
          </w:tcPr>
          <w:p w14:paraId="53E39AD4" w14:textId="77777777" w:rsidR="00356B40" w:rsidRPr="00356B40" w:rsidRDefault="00356B40" w:rsidP="00356B40">
            <w:pPr>
              <w:pStyle w:val="afff6"/>
              <w:jc w:val="center"/>
            </w:pPr>
            <w:r w:rsidRPr="00356B40">
              <w:t>0,0549</w:t>
            </w:r>
          </w:p>
        </w:tc>
        <w:tc>
          <w:tcPr>
            <w:tcW w:w="950" w:type="pct"/>
            <w:vAlign w:val="center"/>
          </w:tcPr>
          <w:p w14:paraId="5DB7A7EE" w14:textId="77777777" w:rsidR="00356B40" w:rsidRPr="00356B40" w:rsidRDefault="00356B40" w:rsidP="00356B40">
            <w:pPr>
              <w:pStyle w:val="afff6"/>
              <w:jc w:val="center"/>
            </w:pPr>
            <w:r w:rsidRPr="00356B40">
              <w:t>0,3434</w:t>
            </w:r>
          </w:p>
        </w:tc>
      </w:tr>
      <w:tr w:rsidR="00356B40" w:rsidRPr="00356B40" w14:paraId="7F0EB0AF" w14:textId="77777777" w:rsidTr="00356B40">
        <w:trPr>
          <w:trHeight w:val="20"/>
        </w:trPr>
        <w:tc>
          <w:tcPr>
            <w:tcW w:w="235" w:type="pct"/>
            <w:vAlign w:val="bottom"/>
          </w:tcPr>
          <w:p w14:paraId="78035E25" w14:textId="77777777" w:rsidR="00356B40" w:rsidRPr="00356B40" w:rsidRDefault="00356B40" w:rsidP="00356B40">
            <w:pPr>
              <w:pStyle w:val="afff6"/>
            </w:pPr>
            <w:r w:rsidRPr="00356B40">
              <w:t>15</w:t>
            </w:r>
          </w:p>
        </w:tc>
        <w:tc>
          <w:tcPr>
            <w:tcW w:w="1100" w:type="pct"/>
            <w:vAlign w:val="bottom"/>
          </w:tcPr>
          <w:p w14:paraId="343FA655" w14:textId="77777777" w:rsidR="00356B40" w:rsidRPr="00356B40" w:rsidRDefault="00356B40" w:rsidP="00356B40">
            <w:pPr>
              <w:pStyle w:val="afff6"/>
            </w:pPr>
            <w:r w:rsidRPr="00356B40">
              <w:t>ул.Кравченко, д.9</w:t>
            </w:r>
          </w:p>
        </w:tc>
        <w:tc>
          <w:tcPr>
            <w:tcW w:w="1459" w:type="pct"/>
            <w:vAlign w:val="center"/>
          </w:tcPr>
          <w:p w14:paraId="08DCCC25" w14:textId="77777777" w:rsidR="00356B40" w:rsidRPr="00356B40" w:rsidRDefault="00356B40" w:rsidP="00356B40">
            <w:pPr>
              <w:pStyle w:val="afff6"/>
              <w:jc w:val="center"/>
            </w:pPr>
            <w:r w:rsidRPr="00356B40">
              <w:t>0,2120</w:t>
            </w:r>
          </w:p>
        </w:tc>
        <w:tc>
          <w:tcPr>
            <w:tcW w:w="1256" w:type="pct"/>
            <w:vAlign w:val="center"/>
          </w:tcPr>
          <w:p w14:paraId="199062F0" w14:textId="77777777" w:rsidR="00356B40" w:rsidRPr="00356B40" w:rsidRDefault="00356B40" w:rsidP="00356B40">
            <w:pPr>
              <w:pStyle w:val="afff6"/>
              <w:jc w:val="center"/>
            </w:pPr>
            <w:r w:rsidRPr="00356B40">
              <w:t>0,0404</w:t>
            </w:r>
          </w:p>
        </w:tc>
        <w:tc>
          <w:tcPr>
            <w:tcW w:w="950" w:type="pct"/>
            <w:vAlign w:val="center"/>
          </w:tcPr>
          <w:p w14:paraId="53304D34" w14:textId="77777777" w:rsidR="00356B40" w:rsidRPr="00356B40" w:rsidRDefault="00356B40" w:rsidP="00356B40">
            <w:pPr>
              <w:pStyle w:val="afff6"/>
              <w:jc w:val="center"/>
            </w:pPr>
            <w:r w:rsidRPr="00356B40">
              <w:t>0,2524</w:t>
            </w:r>
          </w:p>
        </w:tc>
      </w:tr>
      <w:tr w:rsidR="00356B40" w:rsidRPr="00356B40" w14:paraId="17FE6E29" w14:textId="77777777" w:rsidTr="00356B40">
        <w:trPr>
          <w:trHeight w:val="20"/>
        </w:trPr>
        <w:tc>
          <w:tcPr>
            <w:tcW w:w="235" w:type="pct"/>
            <w:vAlign w:val="bottom"/>
          </w:tcPr>
          <w:p w14:paraId="719D1FE2" w14:textId="77777777" w:rsidR="00356B40" w:rsidRPr="00356B40" w:rsidRDefault="00356B40" w:rsidP="00356B40">
            <w:pPr>
              <w:pStyle w:val="afff6"/>
            </w:pPr>
            <w:r w:rsidRPr="00356B40">
              <w:t>16</w:t>
            </w:r>
          </w:p>
        </w:tc>
        <w:tc>
          <w:tcPr>
            <w:tcW w:w="1100" w:type="pct"/>
            <w:vAlign w:val="bottom"/>
          </w:tcPr>
          <w:p w14:paraId="33DD1A1D" w14:textId="77777777" w:rsidR="00356B40" w:rsidRPr="00356B40" w:rsidRDefault="00356B40" w:rsidP="00356B40">
            <w:pPr>
              <w:pStyle w:val="afff6"/>
            </w:pPr>
            <w:r w:rsidRPr="00356B40">
              <w:t>ул.Кравченко, д.8</w:t>
            </w:r>
          </w:p>
        </w:tc>
        <w:tc>
          <w:tcPr>
            <w:tcW w:w="1459" w:type="pct"/>
            <w:vAlign w:val="center"/>
          </w:tcPr>
          <w:p w14:paraId="443F8B80" w14:textId="77777777" w:rsidR="00356B40" w:rsidRPr="00356B40" w:rsidRDefault="00356B40" w:rsidP="00356B40">
            <w:pPr>
              <w:pStyle w:val="afff6"/>
              <w:jc w:val="center"/>
            </w:pPr>
            <w:r w:rsidRPr="00356B40">
              <w:t>0,0882</w:t>
            </w:r>
          </w:p>
        </w:tc>
        <w:tc>
          <w:tcPr>
            <w:tcW w:w="1256" w:type="pct"/>
            <w:vAlign w:val="center"/>
          </w:tcPr>
          <w:p w14:paraId="54D7737B" w14:textId="77777777" w:rsidR="00356B40" w:rsidRPr="00356B40" w:rsidRDefault="00356B40" w:rsidP="00356B40">
            <w:pPr>
              <w:pStyle w:val="afff6"/>
              <w:jc w:val="center"/>
            </w:pPr>
            <w:r w:rsidRPr="00356B40">
              <w:t>0,0168</w:t>
            </w:r>
          </w:p>
        </w:tc>
        <w:tc>
          <w:tcPr>
            <w:tcW w:w="950" w:type="pct"/>
            <w:vAlign w:val="center"/>
          </w:tcPr>
          <w:p w14:paraId="6876288C" w14:textId="77777777" w:rsidR="00356B40" w:rsidRPr="00356B40" w:rsidRDefault="00356B40" w:rsidP="00356B40">
            <w:pPr>
              <w:pStyle w:val="afff6"/>
              <w:jc w:val="center"/>
            </w:pPr>
            <w:r w:rsidRPr="00356B40">
              <w:t>0,1050</w:t>
            </w:r>
          </w:p>
        </w:tc>
      </w:tr>
      <w:tr w:rsidR="00356B40" w:rsidRPr="00356B40" w14:paraId="7023D39A" w14:textId="77777777" w:rsidTr="00356B40">
        <w:trPr>
          <w:trHeight w:val="20"/>
        </w:trPr>
        <w:tc>
          <w:tcPr>
            <w:tcW w:w="235" w:type="pct"/>
            <w:vAlign w:val="bottom"/>
          </w:tcPr>
          <w:p w14:paraId="16D4D292" w14:textId="77777777" w:rsidR="00356B40" w:rsidRPr="00356B40" w:rsidRDefault="00356B40" w:rsidP="00356B40">
            <w:pPr>
              <w:pStyle w:val="afff6"/>
            </w:pPr>
            <w:r w:rsidRPr="00356B40">
              <w:t>17</w:t>
            </w:r>
          </w:p>
        </w:tc>
        <w:tc>
          <w:tcPr>
            <w:tcW w:w="1100" w:type="pct"/>
            <w:vAlign w:val="bottom"/>
          </w:tcPr>
          <w:p w14:paraId="7D9EDCF0" w14:textId="77777777" w:rsidR="00356B40" w:rsidRPr="00356B40" w:rsidRDefault="00356B40" w:rsidP="00356B40">
            <w:pPr>
              <w:pStyle w:val="afff6"/>
            </w:pPr>
            <w:r w:rsidRPr="00356B40">
              <w:t>ул.Кравченко, д.4</w:t>
            </w:r>
          </w:p>
        </w:tc>
        <w:tc>
          <w:tcPr>
            <w:tcW w:w="1459" w:type="pct"/>
            <w:vAlign w:val="center"/>
          </w:tcPr>
          <w:p w14:paraId="528EE257" w14:textId="77777777" w:rsidR="00356B40" w:rsidRPr="00356B40" w:rsidRDefault="00356B40" w:rsidP="00356B40">
            <w:pPr>
              <w:pStyle w:val="afff6"/>
              <w:jc w:val="center"/>
            </w:pPr>
            <w:r w:rsidRPr="00356B40">
              <w:t>0,1383</w:t>
            </w:r>
          </w:p>
        </w:tc>
        <w:tc>
          <w:tcPr>
            <w:tcW w:w="1256" w:type="pct"/>
            <w:vAlign w:val="center"/>
          </w:tcPr>
          <w:p w14:paraId="4E8E06E3" w14:textId="77777777" w:rsidR="00356B40" w:rsidRPr="00356B40" w:rsidRDefault="00356B40" w:rsidP="00356B40">
            <w:pPr>
              <w:pStyle w:val="afff6"/>
              <w:jc w:val="center"/>
            </w:pPr>
            <w:r w:rsidRPr="00356B40">
              <w:t>0,0263</w:t>
            </w:r>
          </w:p>
        </w:tc>
        <w:tc>
          <w:tcPr>
            <w:tcW w:w="950" w:type="pct"/>
            <w:vAlign w:val="center"/>
          </w:tcPr>
          <w:p w14:paraId="39AAFFCB" w14:textId="77777777" w:rsidR="00356B40" w:rsidRPr="00356B40" w:rsidRDefault="00356B40" w:rsidP="00356B40">
            <w:pPr>
              <w:pStyle w:val="afff6"/>
              <w:jc w:val="center"/>
            </w:pPr>
            <w:r w:rsidRPr="00356B40">
              <w:t>0,1646</w:t>
            </w:r>
          </w:p>
        </w:tc>
      </w:tr>
      <w:tr w:rsidR="00356B40" w:rsidRPr="00356B40" w14:paraId="18CC2263" w14:textId="77777777" w:rsidTr="00356B40">
        <w:trPr>
          <w:trHeight w:val="20"/>
        </w:trPr>
        <w:tc>
          <w:tcPr>
            <w:tcW w:w="235" w:type="pct"/>
            <w:vAlign w:val="bottom"/>
          </w:tcPr>
          <w:p w14:paraId="2979B861" w14:textId="77777777" w:rsidR="00356B40" w:rsidRPr="00356B40" w:rsidRDefault="00356B40" w:rsidP="00356B40">
            <w:pPr>
              <w:pStyle w:val="afff6"/>
            </w:pPr>
            <w:r w:rsidRPr="00356B40">
              <w:t>18</w:t>
            </w:r>
          </w:p>
        </w:tc>
        <w:tc>
          <w:tcPr>
            <w:tcW w:w="1100" w:type="pct"/>
            <w:vAlign w:val="bottom"/>
          </w:tcPr>
          <w:p w14:paraId="3DA31769" w14:textId="723855BF" w:rsidR="00356B40" w:rsidRPr="00356B40" w:rsidRDefault="00356B40" w:rsidP="00356B40">
            <w:pPr>
              <w:pStyle w:val="afff6"/>
            </w:pPr>
            <w:r w:rsidRPr="00356B40">
              <w:t>ул.Кравченко, д.</w:t>
            </w:r>
            <w:r>
              <w:t>3</w:t>
            </w:r>
          </w:p>
        </w:tc>
        <w:tc>
          <w:tcPr>
            <w:tcW w:w="1459" w:type="pct"/>
            <w:vAlign w:val="center"/>
          </w:tcPr>
          <w:p w14:paraId="34C5FD7F" w14:textId="77777777" w:rsidR="00356B40" w:rsidRPr="00356B40" w:rsidRDefault="00356B40" w:rsidP="00356B40">
            <w:pPr>
              <w:pStyle w:val="afff6"/>
              <w:jc w:val="center"/>
            </w:pPr>
            <w:r w:rsidRPr="00356B40">
              <w:t>0,1113</w:t>
            </w:r>
          </w:p>
        </w:tc>
        <w:tc>
          <w:tcPr>
            <w:tcW w:w="1256" w:type="pct"/>
            <w:vAlign w:val="center"/>
          </w:tcPr>
          <w:p w14:paraId="2A9ACF9F" w14:textId="77777777" w:rsidR="00356B40" w:rsidRPr="00356B40" w:rsidRDefault="00356B40" w:rsidP="00356B40">
            <w:pPr>
              <w:pStyle w:val="afff6"/>
              <w:jc w:val="center"/>
            </w:pPr>
            <w:r w:rsidRPr="00356B40">
              <w:t>0,0212</w:t>
            </w:r>
          </w:p>
        </w:tc>
        <w:tc>
          <w:tcPr>
            <w:tcW w:w="950" w:type="pct"/>
            <w:vAlign w:val="center"/>
          </w:tcPr>
          <w:p w14:paraId="101BE27A" w14:textId="77777777" w:rsidR="00356B40" w:rsidRPr="00356B40" w:rsidRDefault="00356B40" w:rsidP="00356B40">
            <w:pPr>
              <w:pStyle w:val="afff6"/>
              <w:jc w:val="center"/>
            </w:pPr>
            <w:r w:rsidRPr="00356B40">
              <w:t>0,1325</w:t>
            </w:r>
          </w:p>
        </w:tc>
      </w:tr>
      <w:tr w:rsidR="00356B40" w:rsidRPr="00356B40" w14:paraId="1213E2FD" w14:textId="77777777" w:rsidTr="00356B40">
        <w:trPr>
          <w:trHeight w:val="20"/>
        </w:trPr>
        <w:tc>
          <w:tcPr>
            <w:tcW w:w="235" w:type="pct"/>
            <w:vAlign w:val="bottom"/>
          </w:tcPr>
          <w:p w14:paraId="6A4FEF0D" w14:textId="77777777" w:rsidR="00356B40" w:rsidRPr="00356B40" w:rsidRDefault="00356B40" w:rsidP="00356B40">
            <w:pPr>
              <w:pStyle w:val="afff6"/>
            </w:pPr>
            <w:r w:rsidRPr="00356B40">
              <w:t>19</w:t>
            </w:r>
          </w:p>
        </w:tc>
        <w:tc>
          <w:tcPr>
            <w:tcW w:w="1100" w:type="pct"/>
            <w:vAlign w:val="bottom"/>
          </w:tcPr>
          <w:p w14:paraId="1792C3AE" w14:textId="77777777" w:rsidR="00356B40" w:rsidRPr="00356B40" w:rsidRDefault="00356B40" w:rsidP="00356B40">
            <w:pPr>
              <w:pStyle w:val="afff6"/>
            </w:pPr>
            <w:r w:rsidRPr="00356B40">
              <w:t>ул.Кравченко, д.2</w:t>
            </w:r>
          </w:p>
        </w:tc>
        <w:tc>
          <w:tcPr>
            <w:tcW w:w="1459" w:type="pct"/>
            <w:vAlign w:val="center"/>
          </w:tcPr>
          <w:p w14:paraId="7469AAA5" w14:textId="77777777" w:rsidR="00356B40" w:rsidRPr="00356B40" w:rsidRDefault="00356B40" w:rsidP="00356B40">
            <w:pPr>
              <w:pStyle w:val="afff6"/>
              <w:jc w:val="center"/>
            </w:pPr>
            <w:r w:rsidRPr="00356B40">
              <w:t>0,1242</w:t>
            </w:r>
          </w:p>
        </w:tc>
        <w:tc>
          <w:tcPr>
            <w:tcW w:w="1256" w:type="pct"/>
            <w:vAlign w:val="center"/>
          </w:tcPr>
          <w:p w14:paraId="14C4843D" w14:textId="77777777" w:rsidR="00356B40" w:rsidRPr="00356B40" w:rsidRDefault="00356B40" w:rsidP="00356B40">
            <w:pPr>
              <w:pStyle w:val="afff6"/>
              <w:jc w:val="center"/>
            </w:pPr>
            <w:r w:rsidRPr="00356B40">
              <w:t>0,0236</w:t>
            </w:r>
          </w:p>
        </w:tc>
        <w:tc>
          <w:tcPr>
            <w:tcW w:w="950" w:type="pct"/>
            <w:vAlign w:val="center"/>
          </w:tcPr>
          <w:p w14:paraId="5211DB38" w14:textId="77777777" w:rsidR="00356B40" w:rsidRPr="00356B40" w:rsidRDefault="00356B40" w:rsidP="00356B40">
            <w:pPr>
              <w:pStyle w:val="afff6"/>
              <w:jc w:val="center"/>
            </w:pPr>
            <w:r w:rsidRPr="00356B40">
              <w:t>0,1478</w:t>
            </w:r>
          </w:p>
        </w:tc>
      </w:tr>
      <w:tr w:rsidR="00356B40" w:rsidRPr="00356B40" w14:paraId="7E317AFE" w14:textId="77777777" w:rsidTr="00356B40">
        <w:trPr>
          <w:trHeight w:val="20"/>
        </w:trPr>
        <w:tc>
          <w:tcPr>
            <w:tcW w:w="235" w:type="pct"/>
            <w:vAlign w:val="bottom"/>
          </w:tcPr>
          <w:p w14:paraId="1FF7D01D" w14:textId="77777777" w:rsidR="00356B40" w:rsidRPr="00356B40" w:rsidRDefault="00356B40" w:rsidP="00356B40">
            <w:pPr>
              <w:pStyle w:val="afff6"/>
            </w:pPr>
            <w:r w:rsidRPr="00356B40">
              <w:t>20</w:t>
            </w:r>
          </w:p>
        </w:tc>
        <w:tc>
          <w:tcPr>
            <w:tcW w:w="1100" w:type="pct"/>
            <w:vAlign w:val="bottom"/>
          </w:tcPr>
          <w:p w14:paraId="00F7B7F7" w14:textId="77777777" w:rsidR="00356B40" w:rsidRPr="00356B40" w:rsidRDefault="00356B40" w:rsidP="00356B40">
            <w:pPr>
              <w:pStyle w:val="afff6"/>
            </w:pPr>
            <w:r w:rsidRPr="00356B40">
              <w:t>ул.Кравченко, д.1</w:t>
            </w:r>
          </w:p>
        </w:tc>
        <w:tc>
          <w:tcPr>
            <w:tcW w:w="1459" w:type="pct"/>
            <w:vAlign w:val="center"/>
          </w:tcPr>
          <w:p w14:paraId="3A592086" w14:textId="77777777" w:rsidR="00356B40" w:rsidRPr="00356B40" w:rsidRDefault="00356B40" w:rsidP="00356B40">
            <w:pPr>
              <w:pStyle w:val="afff6"/>
              <w:jc w:val="center"/>
            </w:pPr>
            <w:r w:rsidRPr="00356B40">
              <w:t>0,1203</w:t>
            </w:r>
          </w:p>
        </w:tc>
        <w:tc>
          <w:tcPr>
            <w:tcW w:w="1256" w:type="pct"/>
            <w:vAlign w:val="center"/>
          </w:tcPr>
          <w:p w14:paraId="08418B74" w14:textId="77777777" w:rsidR="00356B40" w:rsidRPr="00356B40" w:rsidRDefault="00356B40" w:rsidP="00356B40">
            <w:pPr>
              <w:pStyle w:val="afff6"/>
              <w:jc w:val="center"/>
            </w:pPr>
            <w:r w:rsidRPr="00356B40">
              <w:t>0,0229</w:t>
            </w:r>
          </w:p>
        </w:tc>
        <w:tc>
          <w:tcPr>
            <w:tcW w:w="950" w:type="pct"/>
            <w:vAlign w:val="center"/>
          </w:tcPr>
          <w:p w14:paraId="558F86C1" w14:textId="77777777" w:rsidR="00356B40" w:rsidRPr="00356B40" w:rsidRDefault="00356B40" w:rsidP="00356B40">
            <w:pPr>
              <w:pStyle w:val="afff6"/>
              <w:jc w:val="center"/>
            </w:pPr>
            <w:r w:rsidRPr="00356B40">
              <w:t>0,1432</w:t>
            </w:r>
          </w:p>
        </w:tc>
      </w:tr>
      <w:tr w:rsidR="00356B40" w:rsidRPr="00356B40" w14:paraId="56D633C2" w14:textId="77777777" w:rsidTr="00356B40">
        <w:trPr>
          <w:trHeight w:val="20"/>
        </w:trPr>
        <w:tc>
          <w:tcPr>
            <w:tcW w:w="235" w:type="pct"/>
            <w:vAlign w:val="bottom"/>
          </w:tcPr>
          <w:p w14:paraId="015F6D85" w14:textId="77777777" w:rsidR="00356B40" w:rsidRPr="00356B40" w:rsidRDefault="00356B40" w:rsidP="00356B40">
            <w:pPr>
              <w:pStyle w:val="afff6"/>
            </w:pPr>
            <w:r w:rsidRPr="00356B40">
              <w:t>21</w:t>
            </w:r>
          </w:p>
        </w:tc>
        <w:tc>
          <w:tcPr>
            <w:tcW w:w="1100" w:type="pct"/>
            <w:vAlign w:val="bottom"/>
          </w:tcPr>
          <w:p w14:paraId="44F92D9B" w14:textId="77777777" w:rsidR="00356B40" w:rsidRPr="00356B40" w:rsidRDefault="00356B40" w:rsidP="00356B40">
            <w:pPr>
              <w:pStyle w:val="afff6"/>
            </w:pPr>
            <w:r w:rsidRPr="00356B40">
              <w:t>ул. Садовая, д.36</w:t>
            </w:r>
          </w:p>
        </w:tc>
        <w:tc>
          <w:tcPr>
            <w:tcW w:w="1459" w:type="pct"/>
            <w:vAlign w:val="center"/>
          </w:tcPr>
          <w:p w14:paraId="2657662F" w14:textId="77777777" w:rsidR="00356B40" w:rsidRPr="00356B40" w:rsidRDefault="00356B40" w:rsidP="00356B40">
            <w:pPr>
              <w:pStyle w:val="afff6"/>
              <w:jc w:val="center"/>
            </w:pPr>
            <w:r w:rsidRPr="00356B40">
              <w:t>0,0943</w:t>
            </w:r>
          </w:p>
        </w:tc>
        <w:tc>
          <w:tcPr>
            <w:tcW w:w="1256" w:type="pct"/>
            <w:vAlign w:val="center"/>
          </w:tcPr>
          <w:p w14:paraId="01F7D3F9" w14:textId="77777777" w:rsidR="00356B40" w:rsidRPr="00356B40" w:rsidRDefault="00356B40" w:rsidP="00356B40">
            <w:pPr>
              <w:pStyle w:val="afff6"/>
              <w:jc w:val="center"/>
            </w:pPr>
            <w:r w:rsidRPr="00356B40">
              <w:t>0,0180</w:t>
            </w:r>
          </w:p>
        </w:tc>
        <w:tc>
          <w:tcPr>
            <w:tcW w:w="950" w:type="pct"/>
            <w:vAlign w:val="center"/>
          </w:tcPr>
          <w:p w14:paraId="1B8BA218" w14:textId="77777777" w:rsidR="00356B40" w:rsidRPr="00356B40" w:rsidRDefault="00356B40" w:rsidP="00356B40">
            <w:pPr>
              <w:pStyle w:val="afff6"/>
              <w:jc w:val="center"/>
            </w:pPr>
            <w:r w:rsidRPr="00356B40">
              <w:t>0,1123</w:t>
            </w:r>
          </w:p>
        </w:tc>
      </w:tr>
      <w:tr w:rsidR="00356B40" w:rsidRPr="00356B40" w14:paraId="3159CB91" w14:textId="77777777" w:rsidTr="00356B40">
        <w:trPr>
          <w:trHeight w:val="20"/>
        </w:trPr>
        <w:tc>
          <w:tcPr>
            <w:tcW w:w="235" w:type="pct"/>
            <w:vAlign w:val="bottom"/>
          </w:tcPr>
          <w:p w14:paraId="728C7D6E" w14:textId="77777777" w:rsidR="00356B40" w:rsidRPr="00356B40" w:rsidRDefault="00356B40" w:rsidP="00356B40">
            <w:pPr>
              <w:pStyle w:val="afff6"/>
            </w:pPr>
            <w:r w:rsidRPr="00356B40">
              <w:t>22</w:t>
            </w:r>
          </w:p>
        </w:tc>
        <w:tc>
          <w:tcPr>
            <w:tcW w:w="1100" w:type="pct"/>
            <w:vAlign w:val="bottom"/>
          </w:tcPr>
          <w:p w14:paraId="12B4CAA4" w14:textId="77777777" w:rsidR="00356B40" w:rsidRPr="00356B40" w:rsidRDefault="00356B40" w:rsidP="00356B40">
            <w:pPr>
              <w:pStyle w:val="afff6"/>
            </w:pPr>
            <w:r w:rsidRPr="00356B40">
              <w:t>ул. Садовая, д.34 ДРСУ</w:t>
            </w:r>
          </w:p>
        </w:tc>
        <w:tc>
          <w:tcPr>
            <w:tcW w:w="1459" w:type="pct"/>
            <w:vAlign w:val="center"/>
          </w:tcPr>
          <w:p w14:paraId="3CCEBBC9" w14:textId="77777777" w:rsidR="00356B40" w:rsidRPr="00356B40" w:rsidRDefault="00356B40" w:rsidP="00356B40">
            <w:pPr>
              <w:pStyle w:val="afff6"/>
              <w:jc w:val="center"/>
            </w:pPr>
            <w:r w:rsidRPr="00356B40">
              <w:t>0,0943</w:t>
            </w:r>
          </w:p>
        </w:tc>
        <w:tc>
          <w:tcPr>
            <w:tcW w:w="1256" w:type="pct"/>
            <w:vAlign w:val="center"/>
          </w:tcPr>
          <w:p w14:paraId="6206EF6D" w14:textId="77777777" w:rsidR="00356B40" w:rsidRPr="00356B40" w:rsidRDefault="00356B40" w:rsidP="00356B40">
            <w:pPr>
              <w:pStyle w:val="afff6"/>
              <w:jc w:val="center"/>
            </w:pPr>
            <w:r w:rsidRPr="00356B40">
              <w:t>0,0180</w:t>
            </w:r>
          </w:p>
        </w:tc>
        <w:tc>
          <w:tcPr>
            <w:tcW w:w="950" w:type="pct"/>
            <w:vAlign w:val="center"/>
          </w:tcPr>
          <w:p w14:paraId="3F1C0788" w14:textId="77777777" w:rsidR="00356B40" w:rsidRPr="00356B40" w:rsidRDefault="00356B40" w:rsidP="00356B40">
            <w:pPr>
              <w:pStyle w:val="afff6"/>
              <w:jc w:val="center"/>
            </w:pPr>
            <w:r w:rsidRPr="00356B40">
              <w:t>0,1123</w:t>
            </w:r>
          </w:p>
        </w:tc>
      </w:tr>
      <w:tr w:rsidR="00356B40" w:rsidRPr="00356B40" w14:paraId="4426DF5D" w14:textId="77777777" w:rsidTr="00356B40">
        <w:trPr>
          <w:trHeight w:val="20"/>
        </w:trPr>
        <w:tc>
          <w:tcPr>
            <w:tcW w:w="235" w:type="pct"/>
            <w:vAlign w:val="bottom"/>
          </w:tcPr>
          <w:p w14:paraId="5CE34760" w14:textId="77777777" w:rsidR="00356B40" w:rsidRPr="00356B40" w:rsidRDefault="00356B40" w:rsidP="00356B40">
            <w:pPr>
              <w:pStyle w:val="afff6"/>
            </w:pPr>
            <w:r w:rsidRPr="00356B40">
              <w:t>23</w:t>
            </w:r>
          </w:p>
        </w:tc>
        <w:tc>
          <w:tcPr>
            <w:tcW w:w="1100" w:type="pct"/>
            <w:vAlign w:val="bottom"/>
          </w:tcPr>
          <w:p w14:paraId="16361594" w14:textId="77777777" w:rsidR="00356B40" w:rsidRPr="00356B40" w:rsidRDefault="00356B40" w:rsidP="00356B40">
            <w:pPr>
              <w:pStyle w:val="afff6"/>
            </w:pPr>
            <w:r w:rsidRPr="00356B40">
              <w:t>ул. Садовая, д.32</w:t>
            </w:r>
          </w:p>
        </w:tc>
        <w:tc>
          <w:tcPr>
            <w:tcW w:w="1459" w:type="pct"/>
            <w:vAlign w:val="center"/>
          </w:tcPr>
          <w:p w14:paraId="33E6913A" w14:textId="77777777" w:rsidR="00356B40" w:rsidRPr="00356B40" w:rsidRDefault="00356B40" w:rsidP="00356B40">
            <w:pPr>
              <w:pStyle w:val="afff6"/>
              <w:jc w:val="center"/>
            </w:pPr>
            <w:r w:rsidRPr="00356B40">
              <w:t>0,0943</w:t>
            </w:r>
          </w:p>
        </w:tc>
        <w:tc>
          <w:tcPr>
            <w:tcW w:w="1256" w:type="pct"/>
            <w:vAlign w:val="center"/>
          </w:tcPr>
          <w:p w14:paraId="2F5E3C55" w14:textId="77777777" w:rsidR="00356B40" w:rsidRPr="00356B40" w:rsidRDefault="00356B40" w:rsidP="00356B40">
            <w:pPr>
              <w:pStyle w:val="afff6"/>
              <w:jc w:val="center"/>
            </w:pPr>
            <w:r w:rsidRPr="00356B40">
              <w:t>0,0180</w:t>
            </w:r>
          </w:p>
        </w:tc>
        <w:tc>
          <w:tcPr>
            <w:tcW w:w="950" w:type="pct"/>
            <w:vAlign w:val="center"/>
          </w:tcPr>
          <w:p w14:paraId="4D3D4FB0" w14:textId="77777777" w:rsidR="00356B40" w:rsidRPr="00356B40" w:rsidRDefault="00356B40" w:rsidP="00356B40">
            <w:pPr>
              <w:pStyle w:val="afff6"/>
              <w:jc w:val="center"/>
            </w:pPr>
            <w:r w:rsidRPr="00356B40">
              <w:t>0,1123</w:t>
            </w:r>
          </w:p>
        </w:tc>
      </w:tr>
      <w:tr w:rsidR="00356B40" w:rsidRPr="00356B40" w14:paraId="7BE27C1A" w14:textId="77777777" w:rsidTr="00356B40">
        <w:trPr>
          <w:trHeight w:val="20"/>
        </w:trPr>
        <w:tc>
          <w:tcPr>
            <w:tcW w:w="235" w:type="pct"/>
            <w:vAlign w:val="bottom"/>
          </w:tcPr>
          <w:p w14:paraId="2253D71E" w14:textId="77777777" w:rsidR="00356B40" w:rsidRPr="00356B40" w:rsidRDefault="00356B40" w:rsidP="00356B40">
            <w:pPr>
              <w:pStyle w:val="afff6"/>
            </w:pPr>
            <w:r w:rsidRPr="00356B40">
              <w:t>24</w:t>
            </w:r>
          </w:p>
        </w:tc>
        <w:tc>
          <w:tcPr>
            <w:tcW w:w="1100" w:type="pct"/>
            <w:vAlign w:val="bottom"/>
          </w:tcPr>
          <w:p w14:paraId="057055B2" w14:textId="77777777" w:rsidR="00356B40" w:rsidRPr="00356B40" w:rsidRDefault="00356B40" w:rsidP="00356B40">
            <w:pPr>
              <w:pStyle w:val="afff6"/>
            </w:pPr>
            <w:r w:rsidRPr="00356B40">
              <w:t>ул. Садовая, д.16</w:t>
            </w:r>
          </w:p>
        </w:tc>
        <w:tc>
          <w:tcPr>
            <w:tcW w:w="1459" w:type="pct"/>
            <w:vAlign w:val="center"/>
          </w:tcPr>
          <w:p w14:paraId="41943F31" w14:textId="77777777" w:rsidR="00356B40" w:rsidRPr="00356B40" w:rsidRDefault="00356B40" w:rsidP="00356B40">
            <w:pPr>
              <w:pStyle w:val="afff6"/>
              <w:jc w:val="center"/>
            </w:pPr>
            <w:r w:rsidRPr="00356B40">
              <w:t>0,0943</w:t>
            </w:r>
          </w:p>
        </w:tc>
        <w:tc>
          <w:tcPr>
            <w:tcW w:w="1256" w:type="pct"/>
            <w:vAlign w:val="center"/>
          </w:tcPr>
          <w:p w14:paraId="6F49171C" w14:textId="77777777" w:rsidR="00356B40" w:rsidRPr="00356B40" w:rsidRDefault="00356B40" w:rsidP="00356B40">
            <w:pPr>
              <w:pStyle w:val="afff6"/>
              <w:jc w:val="center"/>
            </w:pPr>
            <w:r w:rsidRPr="00356B40">
              <w:t>0,0180</w:t>
            </w:r>
          </w:p>
        </w:tc>
        <w:tc>
          <w:tcPr>
            <w:tcW w:w="950" w:type="pct"/>
            <w:vAlign w:val="center"/>
          </w:tcPr>
          <w:p w14:paraId="620884FB" w14:textId="77777777" w:rsidR="00356B40" w:rsidRPr="00356B40" w:rsidRDefault="00356B40" w:rsidP="00356B40">
            <w:pPr>
              <w:pStyle w:val="afff6"/>
              <w:jc w:val="center"/>
            </w:pPr>
            <w:r w:rsidRPr="00356B40">
              <w:t>0,1123</w:t>
            </w:r>
          </w:p>
        </w:tc>
      </w:tr>
      <w:tr w:rsidR="00356B40" w:rsidRPr="00356B40" w14:paraId="264C0192" w14:textId="77777777" w:rsidTr="00356B40">
        <w:trPr>
          <w:trHeight w:val="20"/>
        </w:trPr>
        <w:tc>
          <w:tcPr>
            <w:tcW w:w="235" w:type="pct"/>
            <w:vAlign w:val="bottom"/>
          </w:tcPr>
          <w:p w14:paraId="3ABFF95E" w14:textId="77777777" w:rsidR="00356B40" w:rsidRPr="00356B40" w:rsidRDefault="00356B40" w:rsidP="00356B40">
            <w:pPr>
              <w:pStyle w:val="afff6"/>
            </w:pPr>
            <w:r w:rsidRPr="00356B40">
              <w:t>25</w:t>
            </w:r>
          </w:p>
        </w:tc>
        <w:tc>
          <w:tcPr>
            <w:tcW w:w="1100" w:type="pct"/>
            <w:vAlign w:val="bottom"/>
          </w:tcPr>
          <w:p w14:paraId="71CE51CE" w14:textId="77777777" w:rsidR="00356B40" w:rsidRPr="00356B40" w:rsidRDefault="00356B40" w:rsidP="00356B40">
            <w:pPr>
              <w:pStyle w:val="afff6"/>
            </w:pPr>
            <w:r w:rsidRPr="00356B40">
              <w:t>ул. Садовая, д.14</w:t>
            </w:r>
          </w:p>
        </w:tc>
        <w:tc>
          <w:tcPr>
            <w:tcW w:w="1459" w:type="pct"/>
            <w:vAlign w:val="center"/>
          </w:tcPr>
          <w:p w14:paraId="132530B1" w14:textId="77777777" w:rsidR="00356B40" w:rsidRPr="00356B40" w:rsidRDefault="00356B40" w:rsidP="00356B40">
            <w:pPr>
              <w:pStyle w:val="afff6"/>
              <w:jc w:val="center"/>
            </w:pPr>
            <w:r w:rsidRPr="00356B40">
              <w:t>0,0943</w:t>
            </w:r>
          </w:p>
        </w:tc>
        <w:tc>
          <w:tcPr>
            <w:tcW w:w="1256" w:type="pct"/>
            <w:vAlign w:val="center"/>
          </w:tcPr>
          <w:p w14:paraId="14C9BCA9" w14:textId="77777777" w:rsidR="00356B40" w:rsidRPr="00356B40" w:rsidRDefault="00356B40" w:rsidP="00356B40">
            <w:pPr>
              <w:pStyle w:val="afff6"/>
              <w:jc w:val="center"/>
            </w:pPr>
            <w:r w:rsidRPr="00356B40">
              <w:t>0,0180</w:t>
            </w:r>
          </w:p>
        </w:tc>
        <w:tc>
          <w:tcPr>
            <w:tcW w:w="950" w:type="pct"/>
            <w:vAlign w:val="center"/>
          </w:tcPr>
          <w:p w14:paraId="1A576861" w14:textId="77777777" w:rsidR="00356B40" w:rsidRPr="00356B40" w:rsidRDefault="00356B40" w:rsidP="00356B40">
            <w:pPr>
              <w:pStyle w:val="afff6"/>
              <w:jc w:val="center"/>
            </w:pPr>
            <w:r w:rsidRPr="00356B40">
              <w:t>0,1123</w:t>
            </w:r>
          </w:p>
        </w:tc>
      </w:tr>
      <w:tr w:rsidR="00356B40" w:rsidRPr="00356B40" w14:paraId="42BFA7A1" w14:textId="77777777" w:rsidTr="00356B40">
        <w:trPr>
          <w:trHeight w:val="20"/>
        </w:trPr>
        <w:tc>
          <w:tcPr>
            <w:tcW w:w="235" w:type="pct"/>
            <w:vAlign w:val="bottom"/>
          </w:tcPr>
          <w:p w14:paraId="4CE4F795" w14:textId="77777777" w:rsidR="00356B40" w:rsidRPr="00356B40" w:rsidRDefault="00356B40" w:rsidP="00356B40">
            <w:pPr>
              <w:pStyle w:val="afff6"/>
            </w:pPr>
            <w:r w:rsidRPr="00356B40">
              <w:t>26</w:t>
            </w:r>
          </w:p>
        </w:tc>
        <w:tc>
          <w:tcPr>
            <w:tcW w:w="1100" w:type="pct"/>
            <w:vAlign w:val="bottom"/>
          </w:tcPr>
          <w:p w14:paraId="06FAFC27" w14:textId="77777777" w:rsidR="00356B40" w:rsidRPr="00356B40" w:rsidRDefault="00356B40" w:rsidP="00356B40">
            <w:pPr>
              <w:pStyle w:val="afff6"/>
            </w:pPr>
            <w:r w:rsidRPr="00356B40">
              <w:t>ул. Садовая, д.12</w:t>
            </w:r>
          </w:p>
        </w:tc>
        <w:tc>
          <w:tcPr>
            <w:tcW w:w="1459" w:type="pct"/>
            <w:vAlign w:val="center"/>
          </w:tcPr>
          <w:p w14:paraId="65A822A8" w14:textId="77777777" w:rsidR="00356B40" w:rsidRPr="00356B40" w:rsidRDefault="00356B40" w:rsidP="00356B40">
            <w:pPr>
              <w:pStyle w:val="afff6"/>
              <w:jc w:val="center"/>
            </w:pPr>
            <w:r w:rsidRPr="00356B40">
              <w:t>0,0943</w:t>
            </w:r>
          </w:p>
        </w:tc>
        <w:tc>
          <w:tcPr>
            <w:tcW w:w="1256" w:type="pct"/>
            <w:vAlign w:val="center"/>
          </w:tcPr>
          <w:p w14:paraId="7E467399" w14:textId="77777777" w:rsidR="00356B40" w:rsidRPr="00356B40" w:rsidRDefault="00356B40" w:rsidP="00356B40">
            <w:pPr>
              <w:pStyle w:val="afff6"/>
              <w:jc w:val="center"/>
            </w:pPr>
            <w:r w:rsidRPr="00356B40">
              <w:t>0,0180</w:t>
            </w:r>
          </w:p>
        </w:tc>
        <w:tc>
          <w:tcPr>
            <w:tcW w:w="950" w:type="pct"/>
            <w:vAlign w:val="center"/>
          </w:tcPr>
          <w:p w14:paraId="6FCDBC59" w14:textId="77777777" w:rsidR="00356B40" w:rsidRPr="00356B40" w:rsidRDefault="00356B40" w:rsidP="00356B40">
            <w:pPr>
              <w:pStyle w:val="afff6"/>
              <w:jc w:val="center"/>
            </w:pPr>
            <w:r w:rsidRPr="00356B40">
              <w:t>0,1123</w:t>
            </w:r>
          </w:p>
        </w:tc>
      </w:tr>
      <w:tr w:rsidR="00356B40" w:rsidRPr="00356B40" w14:paraId="69F5EEEC" w14:textId="77777777" w:rsidTr="00356B40">
        <w:trPr>
          <w:trHeight w:val="20"/>
        </w:trPr>
        <w:tc>
          <w:tcPr>
            <w:tcW w:w="235" w:type="pct"/>
            <w:vAlign w:val="bottom"/>
          </w:tcPr>
          <w:p w14:paraId="4D8EAAB9" w14:textId="77777777" w:rsidR="00356B40" w:rsidRPr="00356B40" w:rsidRDefault="00356B40" w:rsidP="00356B40">
            <w:pPr>
              <w:pStyle w:val="afff6"/>
            </w:pPr>
            <w:r w:rsidRPr="00356B40">
              <w:t>27</w:t>
            </w:r>
          </w:p>
        </w:tc>
        <w:tc>
          <w:tcPr>
            <w:tcW w:w="1100" w:type="pct"/>
            <w:vAlign w:val="bottom"/>
          </w:tcPr>
          <w:p w14:paraId="75384FE0" w14:textId="77777777" w:rsidR="00356B40" w:rsidRPr="00356B40" w:rsidRDefault="00356B40" w:rsidP="00356B40">
            <w:pPr>
              <w:pStyle w:val="afff6"/>
            </w:pPr>
            <w:r w:rsidRPr="00356B40">
              <w:t>ул. Садовая, д.10</w:t>
            </w:r>
          </w:p>
        </w:tc>
        <w:tc>
          <w:tcPr>
            <w:tcW w:w="1459" w:type="pct"/>
            <w:vAlign w:val="center"/>
          </w:tcPr>
          <w:p w14:paraId="0C5D27F5" w14:textId="77777777" w:rsidR="00356B40" w:rsidRPr="00356B40" w:rsidRDefault="00356B40" w:rsidP="00356B40">
            <w:pPr>
              <w:pStyle w:val="afff6"/>
              <w:jc w:val="center"/>
            </w:pPr>
            <w:r w:rsidRPr="00356B40">
              <w:t>0,0943</w:t>
            </w:r>
          </w:p>
        </w:tc>
        <w:tc>
          <w:tcPr>
            <w:tcW w:w="1256" w:type="pct"/>
            <w:vAlign w:val="center"/>
          </w:tcPr>
          <w:p w14:paraId="6CD2A4EA" w14:textId="77777777" w:rsidR="00356B40" w:rsidRPr="00356B40" w:rsidRDefault="00356B40" w:rsidP="00356B40">
            <w:pPr>
              <w:pStyle w:val="afff6"/>
              <w:jc w:val="center"/>
            </w:pPr>
            <w:r w:rsidRPr="00356B40">
              <w:t>0,0180</w:t>
            </w:r>
          </w:p>
        </w:tc>
        <w:tc>
          <w:tcPr>
            <w:tcW w:w="950" w:type="pct"/>
            <w:vAlign w:val="center"/>
          </w:tcPr>
          <w:p w14:paraId="680D86B6" w14:textId="77777777" w:rsidR="00356B40" w:rsidRPr="00356B40" w:rsidRDefault="00356B40" w:rsidP="00356B40">
            <w:pPr>
              <w:pStyle w:val="afff6"/>
              <w:jc w:val="center"/>
            </w:pPr>
            <w:r w:rsidRPr="00356B40">
              <w:t>0,1123</w:t>
            </w:r>
          </w:p>
        </w:tc>
      </w:tr>
      <w:tr w:rsidR="00356B40" w:rsidRPr="00356B40" w14:paraId="041E7923" w14:textId="77777777" w:rsidTr="00356B40">
        <w:trPr>
          <w:trHeight w:val="20"/>
        </w:trPr>
        <w:tc>
          <w:tcPr>
            <w:tcW w:w="235" w:type="pct"/>
            <w:vAlign w:val="bottom"/>
          </w:tcPr>
          <w:p w14:paraId="1ADBC8C6" w14:textId="77777777" w:rsidR="00356B40" w:rsidRPr="00356B40" w:rsidRDefault="00356B40" w:rsidP="00356B40">
            <w:pPr>
              <w:pStyle w:val="afff6"/>
            </w:pPr>
            <w:r w:rsidRPr="00356B40">
              <w:t>28</w:t>
            </w:r>
          </w:p>
        </w:tc>
        <w:tc>
          <w:tcPr>
            <w:tcW w:w="1100" w:type="pct"/>
            <w:vAlign w:val="bottom"/>
          </w:tcPr>
          <w:p w14:paraId="7CB22320" w14:textId="77777777" w:rsidR="00356B40" w:rsidRPr="00356B40" w:rsidRDefault="00356B40" w:rsidP="00356B40">
            <w:pPr>
              <w:pStyle w:val="afff6"/>
            </w:pPr>
            <w:r w:rsidRPr="00356B40">
              <w:t>ул. Садовая, д.8</w:t>
            </w:r>
          </w:p>
        </w:tc>
        <w:tc>
          <w:tcPr>
            <w:tcW w:w="1459" w:type="pct"/>
            <w:vAlign w:val="center"/>
          </w:tcPr>
          <w:p w14:paraId="58FA829A" w14:textId="77777777" w:rsidR="00356B40" w:rsidRPr="00356B40" w:rsidRDefault="00356B40" w:rsidP="00356B40">
            <w:pPr>
              <w:pStyle w:val="afff6"/>
              <w:jc w:val="center"/>
            </w:pPr>
            <w:r w:rsidRPr="00356B40">
              <w:t>0,0943</w:t>
            </w:r>
          </w:p>
        </w:tc>
        <w:tc>
          <w:tcPr>
            <w:tcW w:w="1256" w:type="pct"/>
            <w:vAlign w:val="center"/>
          </w:tcPr>
          <w:p w14:paraId="1D713114" w14:textId="77777777" w:rsidR="00356B40" w:rsidRPr="00356B40" w:rsidRDefault="00356B40" w:rsidP="00356B40">
            <w:pPr>
              <w:pStyle w:val="afff6"/>
              <w:jc w:val="center"/>
            </w:pPr>
            <w:r w:rsidRPr="00356B40">
              <w:t>0,0180</w:t>
            </w:r>
          </w:p>
        </w:tc>
        <w:tc>
          <w:tcPr>
            <w:tcW w:w="950" w:type="pct"/>
            <w:vAlign w:val="center"/>
          </w:tcPr>
          <w:p w14:paraId="1A748BA8" w14:textId="77777777" w:rsidR="00356B40" w:rsidRPr="00356B40" w:rsidRDefault="00356B40" w:rsidP="00356B40">
            <w:pPr>
              <w:pStyle w:val="afff6"/>
              <w:jc w:val="center"/>
            </w:pPr>
            <w:r w:rsidRPr="00356B40">
              <w:t>0,1123</w:t>
            </w:r>
          </w:p>
        </w:tc>
      </w:tr>
      <w:tr w:rsidR="00356B40" w:rsidRPr="00356B40" w14:paraId="64A6B0C3" w14:textId="77777777" w:rsidTr="00356B40">
        <w:trPr>
          <w:trHeight w:val="20"/>
        </w:trPr>
        <w:tc>
          <w:tcPr>
            <w:tcW w:w="235" w:type="pct"/>
            <w:vAlign w:val="bottom"/>
          </w:tcPr>
          <w:p w14:paraId="2019E3AC" w14:textId="77777777" w:rsidR="00356B40" w:rsidRPr="00356B40" w:rsidRDefault="00356B40" w:rsidP="00356B40">
            <w:pPr>
              <w:pStyle w:val="afff6"/>
            </w:pPr>
            <w:r w:rsidRPr="00356B40">
              <w:t>29</w:t>
            </w:r>
          </w:p>
        </w:tc>
        <w:tc>
          <w:tcPr>
            <w:tcW w:w="1100" w:type="pct"/>
            <w:vAlign w:val="bottom"/>
          </w:tcPr>
          <w:p w14:paraId="1C3FFA8E" w14:textId="77777777" w:rsidR="00356B40" w:rsidRPr="00356B40" w:rsidRDefault="00356B40" w:rsidP="00356B40">
            <w:pPr>
              <w:pStyle w:val="afff6"/>
            </w:pPr>
            <w:r w:rsidRPr="00356B40">
              <w:t>ул. Садовая, д.6</w:t>
            </w:r>
          </w:p>
        </w:tc>
        <w:tc>
          <w:tcPr>
            <w:tcW w:w="1459" w:type="pct"/>
            <w:vAlign w:val="center"/>
          </w:tcPr>
          <w:p w14:paraId="5D7BCE7C" w14:textId="77777777" w:rsidR="00356B40" w:rsidRPr="00356B40" w:rsidRDefault="00356B40" w:rsidP="00356B40">
            <w:pPr>
              <w:pStyle w:val="afff6"/>
              <w:jc w:val="center"/>
            </w:pPr>
            <w:r w:rsidRPr="00356B40">
              <w:t>0,0943</w:t>
            </w:r>
          </w:p>
        </w:tc>
        <w:tc>
          <w:tcPr>
            <w:tcW w:w="1256" w:type="pct"/>
            <w:vAlign w:val="center"/>
          </w:tcPr>
          <w:p w14:paraId="71AD4E06" w14:textId="77777777" w:rsidR="00356B40" w:rsidRPr="00356B40" w:rsidRDefault="00356B40" w:rsidP="00356B40">
            <w:pPr>
              <w:pStyle w:val="afff6"/>
              <w:jc w:val="center"/>
            </w:pPr>
            <w:r w:rsidRPr="00356B40">
              <w:t>0,0180</w:t>
            </w:r>
          </w:p>
        </w:tc>
        <w:tc>
          <w:tcPr>
            <w:tcW w:w="950" w:type="pct"/>
            <w:vAlign w:val="center"/>
          </w:tcPr>
          <w:p w14:paraId="20973A5C" w14:textId="77777777" w:rsidR="00356B40" w:rsidRPr="00356B40" w:rsidRDefault="00356B40" w:rsidP="00356B40">
            <w:pPr>
              <w:pStyle w:val="afff6"/>
              <w:jc w:val="center"/>
            </w:pPr>
            <w:r w:rsidRPr="00356B40">
              <w:t>0,1123</w:t>
            </w:r>
          </w:p>
        </w:tc>
      </w:tr>
      <w:tr w:rsidR="00356B40" w:rsidRPr="00356B40" w14:paraId="2A532286" w14:textId="77777777" w:rsidTr="00356B40">
        <w:trPr>
          <w:trHeight w:val="20"/>
        </w:trPr>
        <w:tc>
          <w:tcPr>
            <w:tcW w:w="235" w:type="pct"/>
            <w:vAlign w:val="bottom"/>
          </w:tcPr>
          <w:p w14:paraId="69D824C5" w14:textId="77777777" w:rsidR="00356B40" w:rsidRPr="00356B40" w:rsidRDefault="00356B40" w:rsidP="00356B40">
            <w:pPr>
              <w:pStyle w:val="afff6"/>
            </w:pPr>
            <w:r w:rsidRPr="00356B40">
              <w:t>30</w:t>
            </w:r>
          </w:p>
        </w:tc>
        <w:tc>
          <w:tcPr>
            <w:tcW w:w="1100" w:type="pct"/>
            <w:vAlign w:val="bottom"/>
          </w:tcPr>
          <w:p w14:paraId="2407840B" w14:textId="77777777" w:rsidR="00356B40" w:rsidRPr="00356B40" w:rsidRDefault="00356B40" w:rsidP="00356B40">
            <w:pPr>
              <w:pStyle w:val="afff6"/>
            </w:pPr>
            <w:r w:rsidRPr="00356B40">
              <w:t>ул. Садовая, д.1б</w:t>
            </w:r>
          </w:p>
        </w:tc>
        <w:tc>
          <w:tcPr>
            <w:tcW w:w="1459" w:type="pct"/>
            <w:vAlign w:val="center"/>
          </w:tcPr>
          <w:p w14:paraId="4F6151BE" w14:textId="77777777" w:rsidR="00356B40" w:rsidRPr="00356B40" w:rsidRDefault="00356B40" w:rsidP="00356B40">
            <w:pPr>
              <w:pStyle w:val="afff6"/>
              <w:jc w:val="center"/>
            </w:pPr>
            <w:r w:rsidRPr="00356B40">
              <w:t>0,0271</w:t>
            </w:r>
          </w:p>
        </w:tc>
        <w:tc>
          <w:tcPr>
            <w:tcW w:w="1256" w:type="pct"/>
            <w:vAlign w:val="center"/>
          </w:tcPr>
          <w:p w14:paraId="6389C541" w14:textId="77777777" w:rsidR="00356B40" w:rsidRPr="00356B40" w:rsidRDefault="00356B40" w:rsidP="00356B40">
            <w:pPr>
              <w:pStyle w:val="afff6"/>
              <w:jc w:val="center"/>
            </w:pPr>
            <w:r w:rsidRPr="00356B40">
              <w:t>0,0052</w:t>
            </w:r>
          </w:p>
        </w:tc>
        <w:tc>
          <w:tcPr>
            <w:tcW w:w="950" w:type="pct"/>
            <w:vAlign w:val="center"/>
          </w:tcPr>
          <w:p w14:paraId="376149A5" w14:textId="77777777" w:rsidR="00356B40" w:rsidRPr="00356B40" w:rsidRDefault="00356B40" w:rsidP="00356B40">
            <w:pPr>
              <w:pStyle w:val="afff6"/>
              <w:jc w:val="center"/>
            </w:pPr>
            <w:r w:rsidRPr="00356B40">
              <w:t>0,0322</w:t>
            </w:r>
          </w:p>
        </w:tc>
      </w:tr>
      <w:tr w:rsidR="00356B40" w:rsidRPr="00356B40" w14:paraId="128487DC" w14:textId="77777777" w:rsidTr="00356B40">
        <w:trPr>
          <w:trHeight w:val="20"/>
        </w:trPr>
        <w:tc>
          <w:tcPr>
            <w:tcW w:w="235" w:type="pct"/>
            <w:vAlign w:val="bottom"/>
          </w:tcPr>
          <w:p w14:paraId="52603184" w14:textId="77777777" w:rsidR="00356B40" w:rsidRPr="00356B40" w:rsidRDefault="00356B40" w:rsidP="00356B40">
            <w:pPr>
              <w:pStyle w:val="afff6"/>
            </w:pPr>
            <w:r w:rsidRPr="00356B40">
              <w:t>31</w:t>
            </w:r>
          </w:p>
        </w:tc>
        <w:tc>
          <w:tcPr>
            <w:tcW w:w="1100" w:type="pct"/>
            <w:vAlign w:val="bottom"/>
          </w:tcPr>
          <w:p w14:paraId="4F586FB1" w14:textId="77777777" w:rsidR="00356B40" w:rsidRPr="00356B40" w:rsidRDefault="00356B40" w:rsidP="00356B40">
            <w:pPr>
              <w:pStyle w:val="afff6"/>
            </w:pPr>
            <w:r w:rsidRPr="00356B40">
              <w:t>ул. Садовая, д. 35</w:t>
            </w:r>
          </w:p>
        </w:tc>
        <w:tc>
          <w:tcPr>
            <w:tcW w:w="1459" w:type="pct"/>
            <w:vAlign w:val="center"/>
          </w:tcPr>
          <w:p w14:paraId="0EC1B1DF" w14:textId="77777777" w:rsidR="00356B40" w:rsidRPr="00356B40" w:rsidRDefault="00356B40" w:rsidP="00356B40">
            <w:pPr>
              <w:pStyle w:val="afff6"/>
              <w:jc w:val="center"/>
            </w:pPr>
            <w:r w:rsidRPr="00356B40">
              <w:t>0,0262</w:t>
            </w:r>
          </w:p>
        </w:tc>
        <w:tc>
          <w:tcPr>
            <w:tcW w:w="1256" w:type="pct"/>
            <w:vAlign w:val="center"/>
          </w:tcPr>
          <w:p w14:paraId="37D15FF3" w14:textId="77777777" w:rsidR="00356B40" w:rsidRPr="00356B40" w:rsidRDefault="00356B40" w:rsidP="00356B40">
            <w:pPr>
              <w:pStyle w:val="afff6"/>
              <w:jc w:val="center"/>
            </w:pPr>
            <w:r w:rsidRPr="00356B40">
              <w:t>0,0050</w:t>
            </w:r>
          </w:p>
        </w:tc>
        <w:tc>
          <w:tcPr>
            <w:tcW w:w="950" w:type="pct"/>
            <w:vAlign w:val="center"/>
          </w:tcPr>
          <w:p w14:paraId="765ABFFF" w14:textId="77777777" w:rsidR="00356B40" w:rsidRPr="00356B40" w:rsidRDefault="00356B40" w:rsidP="00356B40">
            <w:pPr>
              <w:pStyle w:val="afff6"/>
              <w:jc w:val="center"/>
            </w:pPr>
            <w:r w:rsidRPr="00356B40">
              <w:t>0,0312</w:t>
            </w:r>
          </w:p>
        </w:tc>
      </w:tr>
      <w:tr w:rsidR="00356B40" w:rsidRPr="00356B40" w14:paraId="457F3C5A" w14:textId="77777777" w:rsidTr="00356B40">
        <w:trPr>
          <w:trHeight w:val="20"/>
        </w:trPr>
        <w:tc>
          <w:tcPr>
            <w:tcW w:w="235" w:type="pct"/>
            <w:vAlign w:val="bottom"/>
          </w:tcPr>
          <w:p w14:paraId="015CBDE5" w14:textId="77777777" w:rsidR="00356B40" w:rsidRPr="00356B40" w:rsidRDefault="00356B40" w:rsidP="00356B40">
            <w:pPr>
              <w:pStyle w:val="afff6"/>
            </w:pPr>
            <w:r w:rsidRPr="00356B40">
              <w:t>32</w:t>
            </w:r>
          </w:p>
        </w:tc>
        <w:tc>
          <w:tcPr>
            <w:tcW w:w="1100" w:type="pct"/>
            <w:vAlign w:val="bottom"/>
          </w:tcPr>
          <w:p w14:paraId="5DEDABCB" w14:textId="77777777" w:rsidR="00356B40" w:rsidRPr="00356B40" w:rsidRDefault="00356B40" w:rsidP="00356B40">
            <w:pPr>
              <w:pStyle w:val="afff6"/>
            </w:pPr>
            <w:r w:rsidRPr="00356B40">
              <w:t>ул. Лесная, д.15</w:t>
            </w:r>
          </w:p>
        </w:tc>
        <w:tc>
          <w:tcPr>
            <w:tcW w:w="1459" w:type="pct"/>
            <w:vAlign w:val="center"/>
          </w:tcPr>
          <w:p w14:paraId="01E46E08" w14:textId="77777777" w:rsidR="00356B40" w:rsidRPr="00356B40" w:rsidRDefault="00356B40" w:rsidP="00356B40">
            <w:pPr>
              <w:pStyle w:val="afff6"/>
              <w:jc w:val="center"/>
            </w:pPr>
            <w:r w:rsidRPr="00356B40">
              <w:t>0,0039</w:t>
            </w:r>
          </w:p>
        </w:tc>
        <w:tc>
          <w:tcPr>
            <w:tcW w:w="1256" w:type="pct"/>
            <w:vAlign w:val="center"/>
          </w:tcPr>
          <w:p w14:paraId="335DDB56" w14:textId="77777777" w:rsidR="00356B40" w:rsidRPr="00356B40" w:rsidRDefault="00356B40" w:rsidP="00356B40">
            <w:pPr>
              <w:pStyle w:val="afff6"/>
              <w:jc w:val="center"/>
            </w:pPr>
            <w:r w:rsidRPr="00356B40">
              <w:t>0,0008</w:t>
            </w:r>
          </w:p>
        </w:tc>
        <w:tc>
          <w:tcPr>
            <w:tcW w:w="950" w:type="pct"/>
            <w:vAlign w:val="center"/>
          </w:tcPr>
          <w:p w14:paraId="32B42F16" w14:textId="77777777" w:rsidR="00356B40" w:rsidRPr="00356B40" w:rsidRDefault="00356B40" w:rsidP="00356B40">
            <w:pPr>
              <w:pStyle w:val="afff6"/>
              <w:jc w:val="center"/>
            </w:pPr>
            <w:r w:rsidRPr="00356B40">
              <w:t>0,0047</w:t>
            </w:r>
          </w:p>
        </w:tc>
      </w:tr>
      <w:tr w:rsidR="00356B40" w:rsidRPr="00356B40" w14:paraId="2EE4EC4F" w14:textId="77777777" w:rsidTr="00356B40">
        <w:trPr>
          <w:trHeight w:val="20"/>
        </w:trPr>
        <w:tc>
          <w:tcPr>
            <w:tcW w:w="235" w:type="pct"/>
            <w:vAlign w:val="bottom"/>
          </w:tcPr>
          <w:p w14:paraId="3D3B2EF9" w14:textId="77777777" w:rsidR="00356B40" w:rsidRPr="00356B40" w:rsidRDefault="00356B40" w:rsidP="00356B40">
            <w:pPr>
              <w:pStyle w:val="afff6"/>
            </w:pPr>
            <w:r w:rsidRPr="00356B40">
              <w:t>33</w:t>
            </w:r>
          </w:p>
        </w:tc>
        <w:tc>
          <w:tcPr>
            <w:tcW w:w="1100" w:type="pct"/>
            <w:vAlign w:val="bottom"/>
          </w:tcPr>
          <w:p w14:paraId="2285DDFA" w14:textId="77777777" w:rsidR="00356B40" w:rsidRPr="00356B40" w:rsidRDefault="00356B40" w:rsidP="00356B40">
            <w:pPr>
              <w:pStyle w:val="afff6"/>
            </w:pPr>
            <w:r w:rsidRPr="00356B40">
              <w:t>ул. Лесная, д.13</w:t>
            </w:r>
          </w:p>
        </w:tc>
        <w:tc>
          <w:tcPr>
            <w:tcW w:w="1459" w:type="pct"/>
            <w:vAlign w:val="center"/>
          </w:tcPr>
          <w:p w14:paraId="04A1794B" w14:textId="77777777" w:rsidR="00356B40" w:rsidRPr="00356B40" w:rsidRDefault="00356B40" w:rsidP="00356B40">
            <w:pPr>
              <w:pStyle w:val="afff6"/>
              <w:jc w:val="center"/>
            </w:pPr>
            <w:r w:rsidRPr="00356B40">
              <w:t>0,3159</w:t>
            </w:r>
          </w:p>
        </w:tc>
        <w:tc>
          <w:tcPr>
            <w:tcW w:w="1256" w:type="pct"/>
            <w:vAlign w:val="center"/>
          </w:tcPr>
          <w:p w14:paraId="41B6F1EF" w14:textId="77777777" w:rsidR="00356B40" w:rsidRPr="00356B40" w:rsidRDefault="00356B40" w:rsidP="00356B40">
            <w:pPr>
              <w:pStyle w:val="afff6"/>
              <w:jc w:val="center"/>
            </w:pPr>
            <w:r w:rsidRPr="00356B40">
              <w:t>0,0602</w:t>
            </w:r>
          </w:p>
        </w:tc>
        <w:tc>
          <w:tcPr>
            <w:tcW w:w="950" w:type="pct"/>
            <w:vAlign w:val="center"/>
          </w:tcPr>
          <w:p w14:paraId="226C46CD" w14:textId="77777777" w:rsidR="00356B40" w:rsidRPr="00356B40" w:rsidRDefault="00356B40" w:rsidP="00356B40">
            <w:pPr>
              <w:pStyle w:val="afff6"/>
              <w:jc w:val="center"/>
            </w:pPr>
            <w:r w:rsidRPr="00356B40">
              <w:t>0,3761</w:t>
            </w:r>
          </w:p>
        </w:tc>
      </w:tr>
      <w:tr w:rsidR="00356B40" w:rsidRPr="00356B40" w14:paraId="5D147308" w14:textId="77777777" w:rsidTr="00356B40">
        <w:trPr>
          <w:trHeight w:val="20"/>
        </w:trPr>
        <w:tc>
          <w:tcPr>
            <w:tcW w:w="235" w:type="pct"/>
            <w:vAlign w:val="bottom"/>
          </w:tcPr>
          <w:p w14:paraId="1F4A5144" w14:textId="77777777" w:rsidR="00356B40" w:rsidRPr="00356B40" w:rsidRDefault="00356B40" w:rsidP="00356B40">
            <w:pPr>
              <w:pStyle w:val="afff6"/>
            </w:pPr>
            <w:r w:rsidRPr="00356B40">
              <w:t>34</w:t>
            </w:r>
          </w:p>
        </w:tc>
        <w:tc>
          <w:tcPr>
            <w:tcW w:w="1100" w:type="pct"/>
            <w:vAlign w:val="bottom"/>
          </w:tcPr>
          <w:p w14:paraId="011C6AE2" w14:textId="77777777" w:rsidR="00356B40" w:rsidRPr="00356B40" w:rsidRDefault="00356B40" w:rsidP="00356B40">
            <w:pPr>
              <w:pStyle w:val="afff6"/>
            </w:pPr>
            <w:r w:rsidRPr="00356B40">
              <w:t>ул. Лесная, д.12</w:t>
            </w:r>
          </w:p>
        </w:tc>
        <w:tc>
          <w:tcPr>
            <w:tcW w:w="1459" w:type="pct"/>
            <w:vAlign w:val="center"/>
          </w:tcPr>
          <w:p w14:paraId="3A3D1706" w14:textId="77777777" w:rsidR="00356B40" w:rsidRPr="00356B40" w:rsidRDefault="00356B40" w:rsidP="00356B40">
            <w:pPr>
              <w:pStyle w:val="afff6"/>
              <w:jc w:val="center"/>
            </w:pPr>
            <w:r w:rsidRPr="00356B40">
              <w:t>0,0943</w:t>
            </w:r>
          </w:p>
        </w:tc>
        <w:tc>
          <w:tcPr>
            <w:tcW w:w="1256" w:type="pct"/>
            <w:vAlign w:val="center"/>
          </w:tcPr>
          <w:p w14:paraId="54A9207D" w14:textId="77777777" w:rsidR="00356B40" w:rsidRPr="00356B40" w:rsidRDefault="00356B40" w:rsidP="00356B40">
            <w:pPr>
              <w:pStyle w:val="afff6"/>
              <w:jc w:val="center"/>
            </w:pPr>
            <w:r w:rsidRPr="00356B40">
              <w:t>0,0180</w:t>
            </w:r>
          </w:p>
        </w:tc>
        <w:tc>
          <w:tcPr>
            <w:tcW w:w="950" w:type="pct"/>
            <w:vAlign w:val="center"/>
          </w:tcPr>
          <w:p w14:paraId="77504282" w14:textId="77777777" w:rsidR="00356B40" w:rsidRPr="00356B40" w:rsidRDefault="00356B40" w:rsidP="00356B40">
            <w:pPr>
              <w:pStyle w:val="afff6"/>
              <w:jc w:val="center"/>
            </w:pPr>
            <w:r w:rsidRPr="00356B40">
              <w:t>0,1123</w:t>
            </w:r>
          </w:p>
        </w:tc>
      </w:tr>
      <w:tr w:rsidR="00356B40" w:rsidRPr="00356B40" w14:paraId="670F283F" w14:textId="77777777" w:rsidTr="00356B40">
        <w:trPr>
          <w:trHeight w:val="20"/>
        </w:trPr>
        <w:tc>
          <w:tcPr>
            <w:tcW w:w="235" w:type="pct"/>
            <w:vAlign w:val="bottom"/>
          </w:tcPr>
          <w:p w14:paraId="748DD2D8" w14:textId="77777777" w:rsidR="00356B40" w:rsidRPr="00356B40" w:rsidRDefault="00356B40" w:rsidP="00356B40">
            <w:pPr>
              <w:pStyle w:val="afff6"/>
            </w:pPr>
            <w:r w:rsidRPr="00356B40">
              <w:t>35</w:t>
            </w:r>
          </w:p>
        </w:tc>
        <w:tc>
          <w:tcPr>
            <w:tcW w:w="1100" w:type="pct"/>
            <w:vAlign w:val="bottom"/>
          </w:tcPr>
          <w:p w14:paraId="7FDE999B" w14:textId="77777777" w:rsidR="00356B40" w:rsidRPr="00356B40" w:rsidRDefault="00356B40" w:rsidP="00356B40">
            <w:pPr>
              <w:pStyle w:val="afff6"/>
            </w:pPr>
            <w:r w:rsidRPr="00356B40">
              <w:t>ул. Лесная, д.7</w:t>
            </w:r>
          </w:p>
        </w:tc>
        <w:tc>
          <w:tcPr>
            <w:tcW w:w="1459" w:type="pct"/>
            <w:vAlign w:val="center"/>
          </w:tcPr>
          <w:p w14:paraId="19B7DA4E" w14:textId="77777777" w:rsidR="00356B40" w:rsidRPr="00356B40" w:rsidRDefault="00356B40" w:rsidP="00356B40">
            <w:pPr>
              <w:pStyle w:val="afff6"/>
              <w:jc w:val="center"/>
            </w:pPr>
            <w:r w:rsidRPr="00356B40">
              <w:t>0,0943</w:t>
            </w:r>
          </w:p>
        </w:tc>
        <w:tc>
          <w:tcPr>
            <w:tcW w:w="1256" w:type="pct"/>
            <w:vAlign w:val="center"/>
          </w:tcPr>
          <w:p w14:paraId="3D3E93B7" w14:textId="77777777" w:rsidR="00356B40" w:rsidRPr="00356B40" w:rsidRDefault="00356B40" w:rsidP="00356B40">
            <w:pPr>
              <w:pStyle w:val="afff6"/>
              <w:jc w:val="center"/>
            </w:pPr>
            <w:r w:rsidRPr="00356B40">
              <w:t>0,0180</w:t>
            </w:r>
          </w:p>
        </w:tc>
        <w:tc>
          <w:tcPr>
            <w:tcW w:w="950" w:type="pct"/>
            <w:vAlign w:val="center"/>
          </w:tcPr>
          <w:p w14:paraId="24B5A1DC" w14:textId="77777777" w:rsidR="00356B40" w:rsidRPr="00356B40" w:rsidRDefault="00356B40" w:rsidP="00356B40">
            <w:pPr>
              <w:pStyle w:val="afff6"/>
              <w:jc w:val="center"/>
            </w:pPr>
            <w:r w:rsidRPr="00356B40">
              <w:t>0,1123</w:t>
            </w:r>
          </w:p>
        </w:tc>
      </w:tr>
      <w:tr w:rsidR="00356B40" w:rsidRPr="00356B40" w14:paraId="5BF559E5" w14:textId="77777777" w:rsidTr="00356B40">
        <w:trPr>
          <w:trHeight w:val="20"/>
        </w:trPr>
        <w:tc>
          <w:tcPr>
            <w:tcW w:w="235" w:type="pct"/>
            <w:vAlign w:val="bottom"/>
          </w:tcPr>
          <w:p w14:paraId="4B87E2FC" w14:textId="77777777" w:rsidR="00356B40" w:rsidRPr="00356B40" w:rsidRDefault="00356B40" w:rsidP="00356B40">
            <w:pPr>
              <w:pStyle w:val="afff6"/>
            </w:pPr>
            <w:r w:rsidRPr="00356B40">
              <w:t>36</w:t>
            </w:r>
          </w:p>
        </w:tc>
        <w:tc>
          <w:tcPr>
            <w:tcW w:w="1100" w:type="pct"/>
            <w:vAlign w:val="bottom"/>
          </w:tcPr>
          <w:p w14:paraId="371BBF2E" w14:textId="77777777" w:rsidR="00356B40" w:rsidRPr="00356B40" w:rsidRDefault="00356B40" w:rsidP="00356B40">
            <w:pPr>
              <w:pStyle w:val="afff6"/>
            </w:pPr>
            <w:r w:rsidRPr="00356B40">
              <w:t>ул. Лесная, д.6</w:t>
            </w:r>
          </w:p>
        </w:tc>
        <w:tc>
          <w:tcPr>
            <w:tcW w:w="1459" w:type="pct"/>
            <w:vAlign w:val="center"/>
          </w:tcPr>
          <w:p w14:paraId="3E821530" w14:textId="77777777" w:rsidR="00356B40" w:rsidRPr="00356B40" w:rsidRDefault="00356B40" w:rsidP="00356B40">
            <w:pPr>
              <w:pStyle w:val="afff6"/>
              <w:jc w:val="center"/>
            </w:pPr>
            <w:r w:rsidRPr="00356B40">
              <w:t>0,0943</w:t>
            </w:r>
          </w:p>
        </w:tc>
        <w:tc>
          <w:tcPr>
            <w:tcW w:w="1256" w:type="pct"/>
            <w:vAlign w:val="center"/>
          </w:tcPr>
          <w:p w14:paraId="1F73A53C" w14:textId="77777777" w:rsidR="00356B40" w:rsidRPr="00356B40" w:rsidRDefault="00356B40" w:rsidP="00356B40">
            <w:pPr>
              <w:pStyle w:val="afff6"/>
              <w:jc w:val="center"/>
            </w:pPr>
            <w:r w:rsidRPr="00356B40">
              <w:t>0,0180</w:t>
            </w:r>
          </w:p>
        </w:tc>
        <w:tc>
          <w:tcPr>
            <w:tcW w:w="950" w:type="pct"/>
            <w:vAlign w:val="center"/>
          </w:tcPr>
          <w:p w14:paraId="3296BD9F" w14:textId="77777777" w:rsidR="00356B40" w:rsidRPr="00356B40" w:rsidRDefault="00356B40" w:rsidP="00356B40">
            <w:pPr>
              <w:pStyle w:val="afff6"/>
              <w:jc w:val="center"/>
            </w:pPr>
            <w:r w:rsidRPr="00356B40">
              <w:t>0,1123</w:t>
            </w:r>
          </w:p>
        </w:tc>
      </w:tr>
      <w:tr w:rsidR="00356B40" w:rsidRPr="00356B40" w14:paraId="5E04F448" w14:textId="77777777" w:rsidTr="00356B40">
        <w:trPr>
          <w:trHeight w:val="20"/>
        </w:trPr>
        <w:tc>
          <w:tcPr>
            <w:tcW w:w="235" w:type="pct"/>
            <w:vAlign w:val="bottom"/>
          </w:tcPr>
          <w:p w14:paraId="6E869DED" w14:textId="77777777" w:rsidR="00356B40" w:rsidRPr="00356B40" w:rsidRDefault="00356B40" w:rsidP="00356B40">
            <w:pPr>
              <w:pStyle w:val="afff6"/>
            </w:pPr>
            <w:r w:rsidRPr="00356B40">
              <w:t>37</w:t>
            </w:r>
          </w:p>
        </w:tc>
        <w:tc>
          <w:tcPr>
            <w:tcW w:w="1100" w:type="pct"/>
            <w:vAlign w:val="bottom"/>
          </w:tcPr>
          <w:p w14:paraId="3D6570FA" w14:textId="77777777" w:rsidR="00356B40" w:rsidRPr="00356B40" w:rsidRDefault="00356B40" w:rsidP="00356B40">
            <w:pPr>
              <w:pStyle w:val="afff6"/>
            </w:pPr>
            <w:r w:rsidRPr="00356B40">
              <w:t>ул. Лесная, д.4</w:t>
            </w:r>
          </w:p>
        </w:tc>
        <w:tc>
          <w:tcPr>
            <w:tcW w:w="1459" w:type="pct"/>
            <w:vAlign w:val="center"/>
          </w:tcPr>
          <w:p w14:paraId="77AC059A" w14:textId="77777777" w:rsidR="00356B40" w:rsidRPr="00356B40" w:rsidRDefault="00356B40" w:rsidP="00356B40">
            <w:pPr>
              <w:pStyle w:val="afff6"/>
              <w:jc w:val="center"/>
            </w:pPr>
            <w:r w:rsidRPr="00356B40">
              <w:t>0,0039</w:t>
            </w:r>
          </w:p>
        </w:tc>
        <w:tc>
          <w:tcPr>
            <w:tcW w:w="1256" w:type="pct"/>
            <w:vAlign w:val="center"/>
          </w:tcPr>
          <w:p w14:paraId="1D5FDC89" w14:textId="77777777" w:rsidR="00356B40" w:rsidRPr="00356B40" w:rsidRDefault="00356B40" w:rsidP="00356B40">
            <w:pPr>
              <w:pStyle w:val="afff6"/>
              <w:jc w:val="center"/>
            </w:pPr>
            <w:r w:rsidRPr="00356B40">
              <w:t>0,0007</w:t>
            </w:r>
          </w:p>
        </w:tc>
        <w:tc>
          <w:tcPr>
            <w:tcW w:w="950" w:type="pct"/>
            <w:vAlign w:val="center"/>
          </w:tcPr>
          <w:p w14:paraId="019C235A" w14:textId="77777777" w:rsidR="00356B40" w:rsidRPr="00356B40" w:rsidRDefault="00356B40" w:rsidP="00356B40">
            <w:pPr>
              <w:pStyle w:val="afff6"/>
              <w:jc w:val="center"/>
            </w:pPr>
            <w:r w:rsidRPr="00356B40">
              <w:t>0,0046</w:t>
            </w:r>
          </w:p>
        </w:tc>
      </w:tr>
      <w:tr w:rsidR="00356B40" w:rsidRPr="00356B40" w14:paraId="0AE02820" w14:textId="77777777" w:rsidTr="00356B40">
        <w:trPr>
          <w:trHeight w:val="20"/>
        </w:trPr>
        <w:tc>
          <w:tcPr>
            <w:tcW w:w="235" w:type="pct"/>
            <w:vAlign w:val="bottom"/>
          </w:tcPr>
          <w:p w14:paraId="7F1C5E06" w14:textId="77777777" w:rsidR="00356B40" w:rsidRPr="00356B40" w:rsidRDefault="00356B40" w:rsidP="00356B40">
            <w:pPr>
              <w:pStyle w:val="afff6"/>
            </w:pPr>
            <w:r w:rsidRPr="00356B40">
              <w:t>38</w:t>
            </w:r>
          </w:p>
        </w:tc>
        <w:tc>
          <w:tcPr>
            <w:tcW w:w="1100" w:type="pct"/>
            <w:vAlign w:val="bottom"/>
          </w:tcPr>
          <w:p w14:paraId="7E4FF8BF" w14:textId="77777777" w:rsidR="00356B40" w:rsidRPr="00356B40" w:rsidRDefault="00356B40" w:rsidP="00356B40">
            <w:pPr>
              <w:pStyle w:val="afff6"/>
            </w:pPr>
            <w:r w:rsidRPr="00356B40">
              <w:t>Садовый пер., д.10</w:t>
            </w:r>
          </w:p>
        </w:tc>
        <w:tc>
          <w:tcPr>
            <w:tcW w:w="1459" w:type="pct"/>
            <w:vAlign w:val="center"/>
          </w:tcPr>
          <w:p w14:paraId="5D06BF3B" w14:textId="77777777" w:rsidR="00356B40" w:rsidRPr="00356B40" w:rsidRDefault="00356B40" w:rsidP="00356B40">
            <w:pPr>
              <w:pStyle w:val="afff6"/>
              <w:jc w:val="center"/>
            </w:pPr>
            <w:r w:rsidRPr="00356B40">
              <w:t>0,0028</w:t>
            </w:r>
          </w:p>
        </w:tc>
        <w:tc>
          <w:tcPr>
            <w:tcW w:w="1256" w:type="pct"/>
            <w:vAlign w:val="center"/>
          </w:tcPr>
          <w:p w14:paraId="66E32069" w14:textId="77777777" w:rsidR="00356B40" w:rsidRPr="00356B40" w:rsidRDefault="00356B40" w:rsidP="00356B40">
            <w:pPr>
              <w:pStyle w:val="afff6"/>
              <w:jc w:val="center"/>
            </w:pPr>
            <w:r w:rsidRPr="00356B40">
              <w:t>0,0005</w:t>
            </w:r>
          </w:p>
        </w:tc>
        <w:tc>
          <w:tcPr>
            <w:tcW w:w="950" w:type="pct"/>
            <w:vAlign w:val="center"/>
          </w:tcPr>
          <w:p w14:paraId="325F3E27" w14:textId="77777777" w:rsidR="00356B40" w:rsidRPr="00356B40" w:rsidRDefault="00356B40" w:rsidP="00356B40">
            <w:pPr>
              <w:pStyle w:val="afff6"/>
              <w:jc w:val="center"/>
            </w:pPr>
            <w:r w:rsidRPr="00356B40">
              <w:t>0,0033</w:t>
            </w:r>
          </w:p>
        </w:tc>
      </w:tr>
      <w:tr w:rsidR="00356B40" w:rsidRPr="00356B40" w14:paraId="2D14FFD9" w14:textId="77777777" w:rsidTr="00356B40">
        <w:trPr>
          <w:trHeight w:val="20"/>
        </w:trPr>
        <w:tc>
          <w:tcPr>
            <w:tcW w:w="235" w:type="pct"/>
            <w:vAlign w:val="bottom"/>
          </w:tcPr>
          <w:p w14:paraId="547011D1" w14:textId="77777777" w:rsidR="00356B40" w:rsidRPr="00356B40" w:rsidRDefault="00356B40" w:rsidP="00356B40">
            <w:pPr>
              <w:pStyle w:val="afff6"/>
            </w:pPr>
            <w:r w:rsidRPr="00356B40">
              <w:t>39</w:t>
            </w:r>
          </w:p>
        </w:tc>
        <w:tc>
          <w:tcPr>
            <w:tcW w:w="1100" w:type="pct"/>
            <w:vAlign w:val="bottom"/>
          </w:tcPr>
          <w:p w14:paraId="6A684F9F" w14:textId="3D632A9B" w:rsidR="00356B40" w:rsidRPr="00356B40" w:rsidRDefault="00356B40" w:rsidP="00356B40">
            <w:pPr>
              <w:pStyle w:val="afff6"/>
            </w:pPr>
            <w:r w:rsidRPr="00356B40">
              <w:t>Садовый пер., д.</w:t>
            </w:r>
            <w:r>
              <w:t>3</w:t>
            </w:r>
          </w:p>
        </w:tc>
        <w:tc>
          <w:tcPr>
            <w:tcW w:w="1459" w:type="pct"/>
            <w:vAlign w:val="center"/>
          </w:tcPr>
          <w:p w14:paraId="3EC378A7" w14:textId="77777777" w:rsidR="00356B40" w:rsidRPr="00356B40" w:rsidRDefault="00356B40" w:rsidP="00356B40">
            <w:pPr>
              <w:pStyle w:val="afff6"/>
              <w:jc w:val="center"/>
            </w:pPr>
            <w:r w:rsidRPr="00356B40">
              <w:t>0,0265</w:t>
            </w:r>
          </w:p>
        </w:tc>
        <w:tc>
          <w:tcPr>
            <w:tcW w:w="1256" w:type="pct"/>
            <w:vAlign w:val="center"/>
          </w:tcPr>
          <w:p w14:paraId="6BF87C1A" w14:textId="77777777" w:rsidR="00356B40" w:rsidRPr="00356B40" w:rsidRDefault="00356B40" w:rsidP="00356B40">
            <w:pPr>
              <w:pStyle w:val="afff6"/>
              <w:jc w:val="center"/>
            </w:pPr>
            <w:r w:rsidRPr="00356B40">
              <w:t>0,0050</w:t>
            </w:r>
          </w:p>
        </w:tc>
        <w:tc>
          <w:tcPr>
            <w:tcW w:w="950" w:type="pct"/>
            <w:vAlign w:val="center"/>
          </w:tcPr>
          <w:p w14:paraId="36BDDEB1" w14:textId="77777777" w:rsidR="00356B40" w:rsidRPr="00356B40" w:rsidRDefault="00356B40" w:rsidP="00356B40">
            <w:pPr>
              <w:pStyle w:val="afff6"/>
              <w:jc w:val="center"/>
            </w:pPr>
            <w:r w:rsidRPr="00356B40">
              <w:t>0,0315</w:t>
            </w:r>
          </w:p>
        </w:tc>
      </w:tr>
      <w:tr w:rsidR="00356B40" w:rsidRPr="00356B40" w14:paraId="25C2D4F0" w14:textId="77777777" w:rsidTr="00356B40">
        <w:trPr>
          <w:trHeight w:val="20"/>
        </w:trPr>
        <w:tc>
          <w:tcPr>
            <w:tcW w:w="235" w:type="pct"/>
            <w:vAlign w:val="bottom"/>
          </w:tcPr>
          <w:p w14:paraId="19A7EF9E" w14:textId="77777777" w:rsidR="00356B40" w:rsidRPr="00356B40" w:rsidRDefault="00356B40" w:rsidP="00356B40">
            <w:pPr>
              <w:pStyle w:val="afff6"/>
            </w:pPr>
            <w:r w:rsidRPr="00356B40">
              <w:lastRenderedPageBreak/>
              <w:t>40</w:t>
            </w:r>
          </w:p>
        </w:tc>
        <w:tc>
          <w:tcPr>
            <w:tcW w:w="1100" w:type="pct"/>
            <w:vAlign w:val="bottom"/>
          </w:tcPr>
          <w:p w14:paraId="5AA03453" w14:textId="77777777" w:rsidR="00356B40" w:rsidRPr="00356B40" w:rsidRDefault="00356B40" w:rsidP="00356B40">
            <w:pPr>
              <w:pStyle w:val="afff6"/>
            </w:pPr>
            <w:r w:rsidRPr="00356B40">
              <w:t>Садовый пер., д.2</w:t>
            </w:r>
          </w:p>
        </w:tc>
        <w:tc>
          <w:tcPr>
            <w:tcW w:w="1459" w:type="pct"/>
            <w:vAlign w:val="center"/>
          </w:tcPr>
          <w:p w14:paraId="4F042945" w14:textId="77777777" w:rsidR="00356B40" w:rsidRPr="00356B40" w:rsidRDefault="00356B40" w:rsidP="00356B40">
            <w:pPr>
              <w:pStyle w:val="afff6"/>
              <w:jc w:val="center"/>
            </w:pPr>
            <w:r w:rsidRPr="00356B40">
              <w:t>0,0266</w:t>
            </w:r>
          </w:p>
        </w:tc>
        <w:tc>
          <w:tcPr>
            <w:tcW w:w="1256" w:type="pct"/>
            <w:vAlign w:val="center"/>
          </w:tcPr>
          <w:p w14:paraId="6DB02317" w14:textId="77777777" w:rsidR="00356B40" w:rsidRPr="00356B40" w:rsidRDefault="00356B40" w:rsidP="00356B40">
            <w:pPr>
              <w:pStyle w:val="afff6"/>
              <w:jc w:val="center"/>
            </w:pPr>
            <w:r w:rsidRPr="00356B40">
              <w:t>0,0051</w:t>
            </w:r>
          </w:p>
        </w:tc>
        <w:tc>
          <w:tcPr>
            <w:tcW w:w="950" w:type="pct"/>
            <w:vAlign w:val="center"/>
          </w:tcPr>
          <w:p w14:paraId="193F2032" w14:textId="77777777" w:rsidR="00356B40" w:rsidRPr="00356B40" w:rsidRDefault="00356B40" w:rsidP="00356B40">
            <w:pPr>
              <w:pStyle w:val="afff6"/>
              <w:jc w:val="center"/>
            </w:pPr>
            <w:r w:rsidRPr="00356B40">
              <w:t>0,0317</w:t>
            </w:r>
          </w:p>
        </w:tc>
      </w:tr>
      <w:tr w:rsidR="00356B40" w:rsidRPr="00356B40" w14:paraId="67F3C80E" w14:textId="77777777" w:rsidTr="00356B40">
        <w:trPr>
          <w:trHeight w:val="20"/>
        </w:trPr>
        <w:tc>
          <w:tcPr>
            <w:tcW w:w="235" w:type="pct"/>
            <w:vAlign w:val="bottom"/>
          </w:tcPr>
          <w:p w14:paraId="3E6FCC8F" w14:textId="77777777" w:rsidR="00356B40" w:rsidRPr="00356B40" w:rsidRDefault="00356B40" w:rsidP="00356B40">
            <w:pPr>
              <w:pStyle w:val="afff6"/>
            </w:pPr>
            <w:r w:rsidRPr="00356B40">
              <w:t>41</w:t>
            </w:r>
          </w:p>
        </w:tc>
        <w:tc>
          <w:tcPr>
            <w:tcW w:w="1100" w:type="pct"/>
            <w:vAlign w:val="bottom"/>
          </w:tcPr>
          <w:p w14:paraId="62076DD4" w14:textId="77777777" w:rsidR="00356B40" w:rsidRPr="00356B40" w:rsidRDefault="00356B40" w:rsidP="00356B40">
            <w:pPr>
              <w:pStyle w:val="afff6"/>
            </w:pPr>
            <w:r w:rsidRPr="00356B40">
              <w:t>Садовый пер., д.1</w:t>
            </w:r>
          </w:p>
        </w:tc>
        <w:tc>
          <w:tcPr>
            <w:tcW w:w="1459" w:type="pct"/>
            <w:vAlign w:val="center"/>
          </w:tcPr>
          <w:p w14:paraId="520D3CB9" w14:textId="77777777" w:rsidR="00356B40" w:rsidRPr="00356B40" w:rsidRDefault="00356B40" w:rsidP="00356B40">
            <w:pPr>
              <w:pStyle w:val="afff6"/>
              <w:jc w:val="center"/>
            </w:pPr>
            <w:r w:rsidRPr="00356B40">
              <w:t>0,0227</w:t>
            </w:r>
          </w:p>
        </w:tc>
        <w:tc>
          <w:tcPr>
            <w:tcW w:w="1256" w:type="pct"/>
            <w:vAlign w:val="center"/>
          </w:tcPr>
          <w:p w14:paraId="60DF75D3" w14:textId="77777777" w:rsidR="00356B40" w:rsidRPr="00356B40" w:rsidRDefault="00356B40" w:rsidP="00356B40">
            <w:pPr>
              <w:pStyle w:val="afff6"/>
              <w:jc w:val="center"/>
            </w:pPr>
            <w:r w:rsidRPr="00356B40">
              <w:t>0,0043</w:t>
            </w:r>
          </w:p>
        </w:tc>
        <w:tc>
          <w:tcPr>
            <w:tcW w:w="950" w:type="pct"/>
            <w:vAlign w:val="center"/>
          </w:tcPr>
          <w:p w14:paraId="77B7F9B7" w14:textId="77777777" w:rsidR="00356B40" w:rsidRPr="00356B40" w:rsidRDefault="00356B40" w:rsidP="00356B40">
            <w:pPr>
              <w:pStyle w:val="afff6"/>
              <w:jc w:val="center"/>
            </w:pPr>
            <w:r w:rsidRPr="00356B40">
              <w:t>0,0270</w:t>
            </w:r>
          </w:p>
        </w:tc>
      </w:tr>
      <w:tr w:rsidR="00356B40" w:rsidRPr="00356B40" w14:paraId="76E13A4E" w14:textId="77777777" w:rsidTr="00356B40">
        <w:trPr>
          <w:trHeight w:val="20"/>
        </w:trPr>
        <w:tc>
          <w:tcPr>
            <w:tcW w:w="235" w:type="pct"/>
            <w:vAlign w:val="bottom"/>
          </w:tcPr>
          <w:p w14:paraId="0E4EB48E" w14:textId="77777777" w:rsidR="00356B40" w:rsidRPr="00356B40" w:rsidRDefault="00356B40" w:rsidP="00356B40">
            <w:pPr>
              <w:pStyle w:val="afff6"/>
            </w:pPr>
            <w:r w:rsidRPr="00356B40">
              <w:t>42</w:t>
            </w:r>
          </w:p>
        </w:tc>
        <w:tc>
          <w:tcPr>
            <w:tcW w:w="1100" w:type="pct"/>
            <w:vAlign w:val="bottom"/>
          </w:tcPr>
          <w:p w14:paraId="7C715B89" w14:textId="77777777" w:rsidR="00356B40" w:rsidRPr="00356B40" w:rsidRDefault="00356B40" w:rsidP="00356B40">
            <w:pPr>
              <w:pStyle w:val="afff6"/>
            </w:pPr>
            <w:r w:rsidRPr="00356B40">
              <w:t>Поликлиника</w:t>
            </w:r>
          </w:p>
        </w:tc>
        <w:tc>
          <w:tcPr>
            <w:tcW w:w="1459" w:type="pct"/>
            <w:vAlign w:val="center"/>
          </w:tcPr>
          <w:p w14:paraId="23D1A091" w14:textId="77777777" w:rsidR="00356B40" w:rsidRPr="00356B40" w:rsidRDefault="00356B40" w:rsidP="00356B40">
            <w:pPr>
              <w:pStyle w:val="afff6"/>
              <w:jc w:val="center"/>
            </w:pPr>
            <w:r w:rsidRPr="00356B40">
              <w:t>0,0943</w:t>
            </w:r>
          </w:p>
        </w:tc>
        <w:tc>
          <w:tcPr>
            <w:tcW w:w="1256" w:type="pct"/>
            <w:vAlign w:val="center"/>
          </w:tcPr>
          <w:p w14:paraId="3C098FA7" w14:textId="77777777" w:rsidR="00356B40" w:rsidRPr="00356B40" w:rsidRDefault="00356B40" w:rsidP="00356B40">
            <w:pPr>
              <w:pStyle w:val="afff6"/>
              <w:jc w:val="center"/>
            </w:pPr>
            <w:r w:rsidRPr="00356B40">
              <w:t>0,0180</w:t>
            </w:r>
          </w:p>
        </w:tc>
        <w:tc>
          <w:tcPr>
            <w:tcW w:w="950" w:type="pct"/>
            <w:vAlign w:val="center"/>
          </w:tcPr>
          <w:p w14:paraId="55D8BD41" w14:textId="77777777" w:rsidR="00356B40" w:rsidRPr="00356B40" w:rsidRDefault="00356B40" w:rsidP="00356B40">
            <w:pPr>
              <w:pStyle w:val="afff6"/>
              <w:jc w:val="center"/>
            </w:pPr>
            <w:r w:rsidRPr="00356B40">
              <w:t>0,1123</w:t>
            </w:r>
          </w:p>
        </w:tc>
      </w:tr>
      <w:tr w:rsidR="00356B40" w:rsidRPr="00356B40" w14:paraId="4D884305" w14:textId="77777777" w:rsidTr="00356B40">
        <w:trPr>
          <w:trHeight w:val="20"/>
        </w:trPr>
        <w:tc>
          <w:tcPr>
            <w:tcW w:w="235" w:type="pct"/>
            <w:vAlign w:val="center"/>
          </w:tcPr>
          <w:p w14:paraId="3986BE6B" w14:textId="77777777" w:rsidR="00356B40" w:rsidRPr="00356B40" w:rsidRDefault="00356B40" w:rsidP="00356B40">
            <w:pPr>
              <w:pStyle w:val="afff6"/>
            </w:pPr>
            <w:r w:rsidRPr="00356B40">
              <w:t>43</w:t>
            </w:r>
          </w:p>
        </w:tc>
        <w:tc>
          <w:tcPr>
            <w:tcW w:w="1100" w:type="pct"/>
          </w:tcPr>
          <w:p w14:paraId="0143E0EC" w14:textId="77777777" w:rsidR="00356B40" w:rsidRPr="00356B40" w:rsidRDefault="00356B40" w:rsidP="00356B40">
            <w:pPr>
              <w:pStyle w:val="afff6"/>
            </w:pPr>
            <w:r w:rsidRPr="00356B40">
              <w:t>МКОУ "Синявинская СОШ"</w:t>
            </w:r>
          </w:p>
        </w:tc>
        <w:tc>
          <w:tcPr>
            <w:tcW w:w="1459" w:type="pct"/>
            <w:vAlign w:val="center"/>
          </w:tcPr>
          <w:p w14:paraId="24186D3E" w14:textId="77777777" w:rsidR="00356B40" w:rsidRPr="00356B40" w:rsidRDefault="00356B40" w:rsidP="00356B40">
            <w:pPr>
              <w:pStyle w:val="afff6"/>
              <w:jc w:val="center"/>
            </w:pPr>
            <w:r w:rsidRPr="00356B40">
              <w:t>0,0943</w:t>
            </w:r>
          </w:p>
        </w:tc>
        <w:tc>
          <w:tcPr>
            <w:tcW w:w="1256" w:type="pct"/>
            <w:vAlign w:val="center"/>
          </w:tcPr>
          <w:p w14:paraId="58239D25" w14:textId="77777777" w:rsidR="00356B40" w:rsidRPr="00356B40" w:rsidRDefault="00356B40" w:rsidP="00356B40">
            <w:pPr>
              <w:pStyle w:val="afff6"/>
              <w:jc w:val="center"/>
            </w:pPr>
            <w:r w:rsidRPr="00356B40">
              <w:t>0,0180</w:t>
            </w:r>
          </w:p>
        </w:tc>
        <w:tc>
          <w:tcPr>
            <w:tcW w:w="950" w:type="pct"/>
            <w:vAlign w:val="center"/>
          </w:tcPr>
          <w:p w14:paraId="69506D91" w14:textId="77777777" w:rsidR="00356B40" w:rsidRPr="00356B40" w:rsidRDefault="00356B40" w:rsidP="00356B40">
            <w:pPr>
              <w:pStyle w:val="afff6"/>
              <w:jc w:val="center"/>
            </w:pPr>
            <w:r w:rsidRPr="00356B40">
              <w:t>0,1123</w:t>
            </w:r>
          </w:p>
        </w:tc>
      </w:tr>
      <w:tr w:rsidR="00356B40" w:rsidRPr="00356B40" w14:paraId="34F2268B" w14:textId="77777777" w:rsidTr="00356B40">
        <w:trPr>
          <w:trHeight w:val="20"/>
        </w:trPr>
        <w:tc>
          <w:tcPr>
            <w:tcW w:w="235" w:type="pct"/>
            <w:vAlign w:val="bottom"/>
          </w:tcPr>
          <w:p w14:paraId="7F7FED81" w14:textId="77777777" w:rsidR="00356B40" w:rsidRPr="00356B40" w:rsidRDefault="00356B40" w:rsidP="00356B40">
            <w:pPr>
              <w:pStyle w:val="afff6"/>
            </w:pPr>
            <w:r w:rsidRPr="00356B40">
              <w:t>44</w:t>
            </w:r>
          </w:p>
        </w:tc>
        <w:tc>
          <w:tcPr>
            <w:tcW w:w="1100" w:type="pct"/>
            <w:vAlign w:val="bottom"/>
          </w:tcPr>
          <w:p w14:paraId="69C77422" w14:textId="77777777" w:rsidR="00356B40" w:rsidRPr="00356B40" w:rsidRDefault="00356B40" w:rsidP="00356B40">
            <w:pPr>
              <w:pStyle w:val="afff6"/>
            </w:pPr>
            <w:r w:rsidRPr="00356B40">
              <w:t>Детский сад</w:t>
            </w:r>
          </w:p>
        </w:tc>
        <w:tc>
          <w:tcPr>
            <w:tcW w:w="1459" w:type="pct"/>
            <w:vAlign w:val="center"/>
          </w:tcPr>
          <w:p w14:paraId="23BF2960" w14:textId="77777777" w:rsidR="00356B40" w:rsidRPr="00356B40" w:rsidRDefault="00356B40" w:rsidP="00356B40">
            <w:pPr>
              <w:pStyle w:val="afff6"/>
              <w:jc w:val="center"/>
            </w:pPr>
            <w:r w:rsidRPr="00356B40">
              <w:t>0,0943</w:t>
            </w:r>
          </w:p>
        </w:tc>
        <w:tc>
          <w:tcPr>
            <w:tcW w:w="1256" w:type="pct"/>
            <w:vAlign w:val="center"/>
          </w:tcPr>
          <w:p w14:paraId="77A3065D" w14:textId="77777777" w:rsidR="00356B40" w:rsidRPr="00356B40" w:rsidRDefault="00356B40" w:rsidP="00356B40">
            <w:pPr>
              <w:pStyle w:val="afff6"/>
              <w:jc w:val="center"/>
            </w:pPr>
            <w:r w:rsidRPr="00356B40">
              <w:t>0,0180</w:t>
            </w:r>
          </w:p>
        </w:tc>
        <w:tc>
          <w:tcPr>
            <w:tcW w:w="950" w:type="pct"/>
            <w:vAlign w:val="center"/>
          </w:tcPr>
          <w:p w14:paraId="44380A5B" w14:textId="77777777" w:rsidR="00356B40" w:rsidRPr="00356B40" w:rsidRDefault="00356B40" w:rsidP="00356B40">
            <w:pPr>
              <w:pStyle w:val="afff6"/>
              <w:jc w:val="center"/>
            </w:pPr>
            <w:r w:rsidRPr="00356B40">
              <w:t>0,1123</w:t>
            </w:r>
          </w:p>
        </w:tc>
      </w:tr>
      <w:tr w:rsidR="00356B40" w:rsidRPr="00356B40" w14:paraId="70557C75" w14:textId="77777777" w:rsidTr="00356B40">
        <w:trPr>
          <w:trHeight w:val="20"/>
        </w:trPr>
        <w:tc>
          <w:tcPr>
            <w:tcW w:w="235" w:type="pct"/>
            <w:vAlign w:val="bottom"/>
          </w:tcPr>
          <w:p w14:paraId="48BD6209" w14:textId="77777777" w:rsidR="00356B40" w:rsidRPr="00356B40" w:rsidRDefault="00356B40" w:rsidP="00356B40">
            <w:pPr>
              <w:pStyle w:val="afff6"/>
            </w:pPr>
            <w:r w:rsidRPr="00356B40">
              <w:t>45</w:t>
            </w:r>
          </w:p>
        </w:tc>
        <w:tc>
          <w:tcPr>
            <w:tcW w:w="1100" w:type="pct"/>
            <w:vAlign w:val="bottom"/>
          </w:tcPr>
          <w:p w14:paraId="2466CE4F" w14:textId="77777777" w:rsidR="00356B40" w:rsidRPr="00356B40" w:rsidRDefault="00356B40" w:rsidP="00356B40">
            <w:pPr>
              <w:pStyle w:val="afff6"/>
            </w:pPr>
            <w:r w:rsidRPr="00356B40">
              <w:t>ДРСУ (общежитие)</w:t>
            </w:r>
          </w:p>
        </w:tc>
        <w:tc>
          <w:tcPr>
            <w:tcW w:w="1459" w:type="pct"/>
            <w:vAlign w:val="center"/>
          </w:tcPr>
          <w:p w14:paraId="17057AC7" w14:textId="77777777" w:rsidR="00356B40" w:rsidRPr="00356B40" w:rsidRDefault="00356B40" w:rsidP="00356B40">
            <w:pPr>
              <w:pStyle w:val="afff6"/>
              <w:jc w:val="center"/>
            </w:pPr>
            <w:r w:rsidRPr="00356B40">
              <w:t>0,0943</w:t>
            </w:r>
          </w:p>
        </w:tc>
        <w:tc>
          <w:tcPr>
            <w:tcW w:w="1256" w:type="pct"/>
            <w:vAlign w:val="center"/>
          </w:tcPr>
          <w:p w14:paraId="4843E21C" w14:textId="77777777" w:rsidR="00356B40" w:rsidRPr="00356B40" w:rsidRDefault="00356B40" w:rsidP="00356B40">
            <w:pPr>
              <w:pStyle w:val="afff6"/>
              <w:jc w:val="center"/>
            </w:pPr>
            <w:r w:rsidRPr="00356B40">
              <w:t>0,0180</w:t>
            </w:r>
          </w:p>
        </w:tc>
        <w:tc>
          <w:tcPr>
            <w:tcW w:w="950" w:type="pct"/>
            <w:vAlign w:val="center"/>
          </w:tcPr>
          <w:p w14:paraId="6F462064" w14:textId="77777777" w:rsidR="00356B40" w:rsidRPr="00356B40" w:rsidRDefault="00356B40" w:rsidP="00356B40">
            <w:pPr>
              <w:pStyle w:val="afff6"/>
              <w:jc w:val="center"/>
            </w:pPr>
            <w:r w:rsidRPr="00356B40">
              <w:t>0,1123</w:t>
            </w:r>
          </w:p>
        </w:tc>
      </w:tr>
      <w:tr w:rsidR="00356B40" w:rsidRPr="00356B40" w14:paraId="6E5BA9B1" w14:textId="77777777" w:rsidTr="00356B40">
        <w:trPr>
          <w:trHeight w:val="20"/>
        </w:trPr>
        <w:tc>
          <w:tcPr>
            <w:tcW w:w="235" w:type="pct"/>
            <w:vAlign w:val="bottom"/>
          </w:tcPr>
          <w:p w14:paraId="1A949682" w14:textId="77777777" w:rsidR="00356B40" w:rsidRPr="00356B40" w:rsidRDefault="00356B40" w:rsidP="00356B40">
            <w:pPr>
              <w:pStyle w:val="afff6"/>
            </w:pPr>
            <w:r w:rsidRPr="00356B40">
              <w:t>46</w:t>
            </w:r>
          </w:p>
        </w:tc>
        <w:tc>
          <w:tcPr>
            <w:tcW w:w="1100" w:type="pct"/>
            <w:vAlign w:val="bottom"/>
          </w:tcPr>
          <w:p w14:paraId="515EB265" w14:textId="77777777" w:rsidR="00356B40" w:rsidRPr="00356B40" w:rsidRDefault="00356B40" w:rsidP="00356B40">
            <w:pPr>
              <w:pStyle w:val="afff6"/>
            </w:pPr>
            <w:r w:rsidRPr="00356B40">
              <w:t>ДРСУ</w:t>
            </w:r>
          </w:p>
        </w:tc>
        <w:tc>
          <w:tcPr>
            <w:tcW w:w="1459" w:type="pct"/>
            <w:vAlign w:val="center"/>
          </w:tcPr>
          <w:p w14:paraId="38EEBD3C" w14:textId="77777777" w:rsidR="00356B40" w:rsidRPr="00356B40" w:rsidRDefault="00356B40" w:rsidP="00356B40">
            <w:pPr>
              <w:pStyle w:val="afff6"/>
              <w:jc w:val="center"/>
            </w:pPr>
            <w:r w:rsidRPr="00356B40">
              <w:t>0,0943</w:t>
            </w:r>
          </w:p>
        </w:tc>
        <w:tc>
          <w:tcPr>
            <w:tcW w:w="1256" w:type="pct"/>
            <w:vAlign w:val="center"/>
          </w:tcPr>
          <w:p w14:paraId="39DE79E5" w14:textId="77777777" w:rsidR="00356B40" w:rsidRPr="00356B40" w:rsidRDefault="00356B40" w:rsidP="00356B40">
            <w:pPr>
              <w:pStyle w:val="afff6"/>
              <w:jc w:val="center"/>
            </w:pPr>
            <w:r w:rsidRPr="00356B40">
              <w:t>0,0180</w:t>
            </w:r>
          </w:p>
        </w:tc>
        <w:tc>
          <w:tcPr>
            <w:tcW w:w="950" w:type="pct"/>
            <w:vAlign w:val="center"/>
          </w:tcPr>
          <w:p w14:paraId="26F70A87" w14:textId="77777777" w:rsidR="00356B40" w:rsidRPr="00356B40" w:rsidRDefault="00356B40" w:rsidP="00356B40">
            <w:pPr>
              <w:pStyle w:val="afff6"/>
              <w:jc w:val="center"/>
            </w:pPr>
            <w:r w:rsidRPr="00356B40">
              <w:t>0,1123</w:t>
            </w:r>
          </w:p>
        </w:tc>
      </w:tr>
      <w:tr w:rsidR="00356B40" w:rsidRPr="00356B40" w14:paraId="5278DD1A" w14:textId="77777777" w:rsidTr="00356B40">
        <w:trPr>
          <w:trHeight w:val="20"/>
        </w:trPr>
        <w:tc>
          <w:tcPr>
            <w:tcW w:w="1335" w:type="pct"/>
            <w:gridSpan w:val="2"/>
            <w:vAlign w:val="bottom"/>
          </w:tcPr>
          <w:p w14:paraId="4D89E489" w14:textId="77777777" w:rsidR="00356B40" w:rsidRPr="00356B40" w:rsidRDefault="00356B40" w:rsidP="00356B40">
            <w:pPr>
              <w:pStyle w:val="afff6"/>
            </w:pPr>
            <w:r w:rsidRPr="00356B40">
              <w:t>Итого:</w:t>
            </w:r>
          </w:p>
        </w:tc>
        <w:tc>
          <w:tcPr>
            <w:tcW w:w="1459" w:type="pct"/>
            <w:vAlign w:val="center"/>
          </w:tcPr>
          <w:p w14:paraId="3E1131B6" w14:textId="77777777" w:rsidR="00356B40" w:rsidRPr="00356B40" w:rsidRDefault="00356B40" w:rsidP="00356B40">
            <w:pPr>
              <w:pStyle w:val="afff6"/>
              <w:jc w:val="center"/>
            </w:pPr>
            <w:r w:rsidRPr="00356B40">
              <w:t>4,696672</w:t>
            </w:r>
          </w:p>
        </w:tc>
        <w:tc>
          <w:tcPr>
            <w:tcW w:w="1256" w:type="pct"/>
            <w:vAlign w:val="center"/>
          </w:tcPr>
          <w:p w14:paraId="34ACFA12" w14:textId="77777777" w:rsidR="00356B40" w:rsidRPr="00356B40" w:rsidRDefault="00356B40" w:rsidP="00356B40">
            <w:pPr>
              <w:pStyle w:val="afff6"/>
              <w:jc w:val="center"/>
            </w:pPr>
            <w:r w:rsidRPr="00356B40">
              <w:t>0,8945</w:t>
            </w:r>
          </w:p>
        </w:tc>
        <w:tc>
          <w:tcPr>
            <w:tcW w:w="950" w:type="pct"/>
            <w:vAlign w:val="center"/>
          </w:tcPr>
          <w:p w14:paraId="6B024E0B" w14:textId="77777777" w:rsidR="00356B40" w:rsidRPr="00356B40" w:rsidRDefault="00356B40" w:rsidP="00356B40">
            <w:pPr>
              <w:pStyle w:val="afff6"/>
              <w:jc w:val="center"/>
            </w:pPr>
            <w:r w:rsidRPr="00356B40">
              <w:t>5,5911</w:t>
            </w:r>
          </w:p>
        </w:tc>
      </w:tr>
    </w:tbl>
    <w:p w14:paraId="7604D960" w14:textId="77777777" w:rsidR="00356B40" w:rsidRDefault="00356B40" w:rsidP="00356B40">
      <w:pPr>
        <w:pStyle w:val="1d"/>
      </w:pPr>
      <w:bookmarkStart w:id="118" w:name="_Toc77079556"/>
    </w:p>
    <w:p w14:paraId="33141C5B" w14:textId="3EEB2576" w:rsidR="00356B40" w:rsidRDefault="00356B40" w:rsidP="00356B40">
      <w:pPr>
        <w:pStyle w:val="1d"/>
      </w:pPr>
      <w:r w:rsidRPr="00356B40">
        <w:t>Согласно предоставленным данным ООО «Ленжилэксплуатация» на 202</w:t>
      </w:r>
      <w:r w:rsidR="00473A31">
        <w:t>6</w:t>
      </w:r>
      <w:r w:rsidRPr="00356B40">
        <w:t xml:space="preserve"> год, подключенная тепловая нагрузка составляет </w:t>
      </w:r>
      <w:r w:rsidR="00473A31">
        <w:t>7,952 (из них, отопление - 5,792 Гкал/ч,</w:t>
      </w:r>
      <w:r w:rsidRPr="00356B40">
        <w:t xml:space="preserve"> </w:t>
      </w:r>
      <w:r w:rsidR="00473A31">
        <w:t xml:space="preserve">ГВС макс 2,16 </w:t>
      </w:r>
      <w:r w:rsidRPr="00356B40">
        <w:t>Гкал/ч</w:t>
      </w:r>
      <w:r w:rsidR="00473A31">
        <w:t>)</w:t>
      </w:r>
      <w:r w:rsidRPr="00356B40">
        <w:t>.</w:t>
      </w:r>
    </w:p>
    <w:p w14:paraId="2A060567" w14:textId="77777777" w:rsidR="00001C53" w:rsidRDefault="00001C53" w:rsidP="00001C53">
      <w:pPr>
        <w:pStyle w:val="affc"/>
        <w:spacing w:before="360"/>
      </w:pPr>
      <w:bookmarkStart w:id="119" w:name="_Toc231822098"/>
      <w:r w:rsidRPr="00330129">
        <w:t>б) описание значений расчётных тепловых нагрузок на коллекторах источников тепловой энергии</w:t>
      </w:r>
      <w:bookmarkEnd w:id="118"/>
      <w:bookmarkEnd w:id="119"/>
    </w:p>
    <w:p w14:paraId="5F44DE5B" w14:textId="22DD3CB7" w:rsidR="00662281" w:rsidRPr="00662281" w:rsidRDefault="00662281" w:rsidP="00F71D94">
      <w:pPr>
        <w:pStyle w:val="1d"/>
      </w:pPr>
      <w:r w:rsidRPr="00662281">
        <w:t>Все котельные имеют по одному магистральному выводу.</w:t>
      </w:r>
    </w:p>
    <w:p w14:paraId="32DFA617" w14:textId="364B6469" w:rsidR="00662281" w:rsidRDefault="00662281" w:rsidP="00F71D94">
      <w:pPr>
        <w:pStyle w:val="1d"/>
      </w:pPr>
      <w:r w:rsidRPr="00662281">
        <w:t>Значение тепловой нагрузки на коллекторах источник</w:t>
      </w:r>
      <w:r w:rsidR="00A168EC">
        <w:t>а</w:t>
      </w:r>
      <w:r w:rsidRPr="00662281">
        <w:t xml:space="preserve"> тепловой энергии приведены в таблице </w:t>
      </w:r>
      <w:r>
        <w:t>ниже</w:t>
      </w:r>
      <w:r w:rsidRPr="00662281">
        <w:t>.</w:t>
      </w:r>
    </w:p>
    <w:p w14:paraId="1152F29E" w14:textId="77777777" w:rsidR="00662281" w:rsidRDefault="00662281" w:rsidP="00F71D94">
      <w:pPr>
        <w:pStyle w:val="1d"/>
        <w:rPr>
          <w:b/>
          <w:bCs/>
        </w:rPr>
      </w:pPr>
    </w:p>
    <w:p w14:paraId="4FB5A925" w14:textId="7C20DA09" w:rsidR="001D5DA9" w:rsidRDefault="007C2149" w:rsidP="00662281">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15</w:t>
      </w:r>
      <w:r w:rsidR="001B0373">
        <w:rPr>
          <w:noProof/>
        </w:rPr>
        <w:fldChar w:fldCharType="end"/>
      </w:r>
      <w:r>
        <w:t>. Расчётные значения тепловых нагрузок на коллекторах источник</w:t>
      </w:r>
      <w:r w:rsidR="006C7321">
        <w:t>а</w:t>
      </w:r>
      <w:r>
        <w:t xml:space="preserve"> тепловой энергии </w:t>
      </w:r>
      <w:r w:rsidR="005B7138">
        <w:t>Синявинского городского</w:t>
      </w:r>
      <w:r w:rsidR="0056273E">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109"/>
        <w:gridCol w:w="3802"/>
      </w:tblGrid>
      <w:tr w:rsidR="00662281" w:rsidRPr="00CB0C64" w14:paraId="2D49C8B3" w14:textId="77777777" w:rsidTr="00FB0DF3">
        <w:trPr>
          <w:trHeight w:val="269"/>
        </w:trPr>
        <w:tc>
          <w:tcPr>
            <w:tcW w:w="3082" w:type="pct"/>
            <w:shd w:val="clear" w:color="auto" w:fill="auto"/>
            <w:vAlign w:val="center"/>
          </w:tcPr>
          <w:p w14:paraId="783847C4" w14:textId="77777777" w:rsidR="00662281" w:rsidRPr="00CB0C64" w:rsidRDefault="00662281" w:rsidP="0089066B">
            <w:pPr>
              <w:pStyle w:val="afff6"/>
              <w:jc w:val="center"/>
              <w:rPr>
                <w:rFonts w:ascii="Courier New" w:hAnsi="Courier New" w:cs="Courier New"/>
                <w:szCs w:val="20"/>
              </w:rPr>
            </w:pPr>
            <w:bookmarkStart w:id="120" w:name="_Toc77079557"/>
            <w:r w:rsidRPr="00CB0C64">
              <w:rPr>
                <w:szCs w:val="20"/>
              </w:rPr>
              <w:t>Наименование коллектора</w:t>
            </w:r>
          </w:p>
        </w:tc>
        <w:tc>
          <w:tcPr>
            <w:tcW w:w="1918" w:type="pct"/>
            <w:shd w:val="clear" w:color="auto" w:fill="auto"/>
            <w:vAlign w:val="center"/>
          </w:tcPr>
          <w:p w14:paraId="22262AEF" w14:textId="77777777" w:rsidR="00662281" w:rsidRPr="00CB0C64" w:rsidRDefault="00662281" w:rsidP="0089066B">
            <w:pPr>
              <w:pStyle w:val="afff6"/>
              <w:jc w:val="center"/>
              <w:rPr>
                <w:rFonts w:ascii="Courier New" w:hAnsi="Courier New" w:cs="Courier New"/>
                <w:szCs w:val="20"/>
              </w:rPr>
            </w:pPr>
            <w:r w:rsidRPr="00CB0C64">
              <w:rPr>
                <w:szCs w:val="20"/>
              </w:rPr>
              <w:t>Значение</w:t>
            </w:r>
          </w:p>
        </w:tc>
      </w:tr>
      <w:tr w:rsidR="00662281" w:rsidRPr="00CB0C64" w14:paraId="196854D6" w14:textId="77777777" w:rsidTr="00FB0DF3">
        <w:trPr>
          <w:trHeight w:val="259"/>
        </w:trPr>
        <w:tc>
          <w:tcPr>
            <w:tcW w:w="5000" w:type="pct"/>
            <w:gridSpan w:val="2"/>
            <w:shd w:val="clear" w:color="auto" w:fill="auto"/>
            <w:vAlign w:val="center"/>
          </w:tcPr>
          <w:p w14:paraId="02A54583" w14:textId="4AE55482" w:rsidR="00662281" w:rsidRPr="00CB0C64" w:rsidRDefault="00662281" w:rsidP="00231C24">
            <w:pPr>
              <w:pStyle w:val="afff6"/>
              <w:jc w:val="center"/>
              <w:rPr>
                <w:rFonts w:ascii="Courier New" w:hAnsi="Courier New" w:cs="Courier New"/>
                <w:szCs w:val="20"/>
              </w:rPr>
            </w:pPr>
            <w:r w:rsidRPr="00CB0C64">
              <w:rPr>
                <w:szCs w:val="20"/>
              </w:rPr>
              <w:t xml:space="preserve">Котельная </w:t>
            </w:r>
            <w:r w:rsidR="00231C24">
              <w:rPr>
                <w:szCs w:val="20"/>
              </w:rPr>
              <w:t>г.</w:t>
            </w:r>
            <w:r w:rsidR="009958F0" w:rsidRPr="00CB0C64">
              <w:rPr>
                <w:szCs w:val="20"/>
              </w:rPr>
              <w:t>п.</w:t>
            </w:r>
            <w:r w:rsidRPr="00CB0C64">
              <w:rPr>
                <w:szCs w:val="20"/>
              </w:rPr>
              <w:t xml:space="preserve"> </w:t>
            </w:r>
            <w:r w:rsidR="00231C24">
              <w:rPr>
                <w:szCs w:val="20"/>
              </w:rPr>
              <w:t>Синявино</w:t>
            </w:r>
          </w:p>
        </w:tc>
      </w:tr>
      <w:tr w:rsidR="00662281" w:rsidRPr="00CB0C64" w14:paraId="5DD9EB97" w14:textId="77777777" w:rsidTr="00FB0DF3">
        <w:trPr>
          <w:trHeight w:val="259"/>
        </w:trPr>
        <w:tc>
          <w:tcPr>
            <w:tcW w:w="3082" w:type="pct"/>
            <w:shd w:val="clear" w:color="auto" w:fill="auto"/>
            <w:vAlign w:val="bottom"/>
          </w:tcPr>
          <w:p w14:paraId="528B4998" w14:textId="77777777" w:rsidR="00662281" w:rsidRPr="00CB0C64" w:rsidRDefault="00662281" w:rsidP="0089066B">
            <w:pPr>
              <w:pStyle w:val="afff6"/>
              <w:rPr>
                <w:rFonts w:ascii="Courier New" w:hAnsi="Courier New" w:cs="Courier New"/>
                <w:szCs w:val="20"/>
              </w:rPr>
            </w:pPr>
            <w:r w:rsidRPr="00CB0C64">
              <w:rPr>
                <w:szCs w:val="20"/>
              </w:rPr>
              <w:t>Тепловая нагрузка на коллекторе, Гкал/ч</w:t>
            </w:r>
          </w:p>
        </w:tc>
        <w:tc>
          <w:tcPr>
            <w:tcW w:w="1918" w:type="pct"/>
            <w:shd w:val="clear" w:color="auto" w:fill="auto"/>
            <w:vAlign w:val="center"/>
          </w:tcPr>
          <w:p w14:paraId="4493315F" w14:textId="086A921B" w:rsidR="00662281" w:rsidRPr="00CB0C64" w:rsidRDefault="00473A31" w:rsidP="0089066B">
            <w:pPr>
              <w:pStyle w:val="afff6"/>
              <w:jc w:val="center"/>
              <w:rPr>
                <w:rFonts w:ascii="Courier New" w:hAnsi="Courier New" w:cs="Courier New"/>
                <w:szCs w:val="20"/>
              </w:rPr>
            </w:pPr>
            <w:r>
              <w:rPr>
                <w:szCs w:val="20"/>
              </w:rPr>
              <w:t>7,952</w:t>
            </w:r>
          </w:p>
        </w:tc>
      </w:tr>
    </w:tbl>
    <w:p w14:paraId="0E70009F" w14:textId="77777777" w:rsidR="005D3FF3" w:rsidRDefault="005D3FF3" w:rsidP="0089066B">
      <w:pPr>
        <w:pStyle w:val="1d"/>
      </w:pPr>
    </w:p>
    <w:p w14:paraId="6AC21068" w14:textId="00D112D3" w:rsidR="00773496" w:rsidRDefault="00773496" w:rsidP="002F309F">
      <w:pPr>
        <w:pStyle w:val="affc"/>
      </w:pPr>
      <w:bookmarkStart w:id="121" w:name="_Toc231822099"/>
      <w:r w:rsidRPr="005855C1">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20"/>
      <w:bookmarkEnd w:id="121"/>
    </w:p>
    <w:p w14:paraId="068A068C" w14:textId="2DE70683" w:rsidR="00662281" w:rsidRDefault="00662281" w:rsidP="00773496">
      <w:pPr>
        <w:pStyle w:val="affc"/>
        <w:rPr>
          <w:rFonts w:eastAsia="Times New Roman" w:cs="Times New Roman"/>
          <w:b w:val="0"/>
          <w:color w:val="auto"/>
          <w:szCs w:val="28"/>
          <w:lang w:eastAsia="en-US"/>
        </w:rPr>
      </w:pPr>
      <w:bookmarkStart w:id="122" w:name="_Toc77079558"/>
      <w:bookmarkStart w:id="123" w:name="_Toc231822100"/>
      <w:r w:rsidRPr="00662281">
        <w:rPr>
          <w:rFonts w:eastAsia="Times New Roman" w:cs="Times New Roman"/>
          <w:b w:val="0"/>
          <w:color w:val="auto"/>
          <w:szCs w:val="28"/>
          <w:lang w:eastAsia="en-US"/>
        </w:rPr>
        <w:t xml:space="preserve">В многоквартирных домах на территории </w:t>
      </w:r>
      <w:r w:rsidR="005B7138">
        <w:rPr>
          <w:rFonts w:eastAsia="Times New Roman" w:cs="Times New Roman"/>
          <w:b w:val="0"/>
          <w:color w:val="auto"/>
          <w:szCs w:val="28"/>
          <w:lang w:eastAsia="en-US"/>
        </w:rPr>
        <w:t>Синявинского городского</w:t>
      </w:r>
      <w:r>
        <w:rPr>
          <w:rFonts w:eastAsia="Times New Roman" w:cs="Times New Roman"/>
          <w:b w:val="0"/>
          <w:color w:val="auto"/>
          <w:szCs w:val="28"/>
          <w:lang w:eastAsia="en-US"/>
        </w:rPr>
        <w:t xml:space="preserve"> поселения</w:t>
      </w:r>
      <w:r w:rsidRPr="00662281">
        <w:rPr>
          <w:rFonts w:eastAsia="Times New Roman" w:cs="Times New Roman"/>
          <w:b w:val="0"/>
          <w:color w:val="auto"/>
          <w:szCs w:val="28"/>
          <w:lang w:eastAsia="en-US"/>
        </w:rPr>
        <w:t xml:space="preserve"> отопления жилых помещений с использованием индивидуальных квартирных источников тепловой энергии не применяется.</w:t>
      </w:r>
      <w:bookmarkEnd w:id="123"/>
    </w:p>
    <w:p w14:paraId="3721316A" w14:textId="76D939C4" w:rsidR="00773496" w:rsidRDefault="00773496" w:rsidP="00773496">
      <w:pPr>
        <w:pStyle w:val="affc"/>
      </w:pPr>
      <w:bookmarkStart w:id="124" w:name="_Toc231822101"/>
      <w:r w:rsidRPr="00427374">
        <w:t>г) описание величины потребления тепловой энергии в расчётных элементах территориального деления за отопительный период и за год в целом</w:t>
      </w:r>
      <w:bookmarkEnd w:id="122"/>
      <w:bookmarkEnd w:id="124"/>
    </w:p>
    <w:p w14:paraId="0F718441" w14:textId="1B64D003" w:rsidR="00773496" w:rsidRDefault="00662281" w:rsidP="00773496">
      <w:pPr>
        <w:pStyle w:val="260"/>
      </w:pPr>
      <w:r w:rsidRPr="00662281">
        <w:t>Расчетными элементами территориального деления являются кадастровые кварталы, в границах которых расположен</w:t>
      </w:r>
      <w:r w:rsidR="006C7321">
        <w:t>а</w:t>
      </w:r>
      <w:r w:rsidRPr="00662281">
        <w:t xml:space="preserve"> зон</w:t>
      </w:r>
      <w:r w:rsidR="006C7321">
        <w:t>а</w:t>
      </w:r>
      <w:r w:rsidRPr="00662281">
        <w:t xml:space="preserve"> действия котельн</w:t>
      </w:r>
      <w:r w:rsidR="006C7321">
        <w:t>ой</w:t>
      </w:r>
      <w:r w:rsidRPr="00662281">
        <w:t xml:space="preserve"> </w:t>
      </w:r>
      <w:r w:rsidR="005B7138">
        <w:t>Синявинского городского</w:t>
      </w:r>
      <w:r>
        <w:t xml:space="preserve"> поселения</w:t>
      </w:r>
      <w:r w:rsidR="006C7321">
        <w:t>.</w:t>
      </w:r>
    </w:p>
    <w:p w14:paraId="6C0ADD77" w14:textId="45600C5A" w:rsidR="008A55B6" w:rsidRDefault="00231C24" w:rsidP="00231C24">
      <w:pPr>
        <w:pStyle w:val="1d"/>
      </w:pPr>
      <w:bookmarkStart w:id="125" w:name="_Toc77079559"/>
      <w:r w:rsidRPr="00231C24">
        <w:t>Выработка тепловой энергии по плану, учтенному при тарифном регулировании Комитетом по тарифам и ценовой политике Ленинградской области</w:t>
      </w:r>
      <w:r>
        <w:t>, на 2025 год составит 19417,7 </w:t>
      </w:r>
      <w:r w:rsidRPr="00231C24">
        <w:t>Гкал.</w:t>
      </w:r>
    </w:p>
    <w:p w14:paraId="0FDB0334" w14:textId="77777777" w:rsidR="0053450E" w:rsidRPr="00B0222E" w:rsidRDefault="0053450E" w:rsidP="0053450E">
      <w:pPr>
        <w:pStyle w:val="affc"/>
      </w:pPr>
      <w:bookmarkStart w:id="126" w:name="_Toc231822102"/>
      <w:r w:rsidRPr="00D32045">
        <w:t>д) описание существующих нормативов потребления тепловой энергии для населения на отопление и горячее водоснабжение</w:t>
      </w:r>
      <w:bookmarkEnd w:id="125"/>
      <w:bookmarkEnd w:id="126"/>
    </w:p>
    <w:p w14:paraId="7C59CFB2" w14:textId="50E64A63" w:rsidR="0053450E" w:rsidRDefault="0053450E" w:rsidP="0053450E">
      <w:pPr>
        <w:pStyle w:val="0"/>
        <w:spacing w:after="0"/>
        <w:ind w:firstLine="709"/>
      </w:pPr>
      <w:r w:rsidRPr="008D1725">
        <w:t xml:space="preserve">Нормативы потребления тепловой энергии утверждены постановлением </w:t>
      </w:r>
      <w:r w:rsidR="00A220BE">
        <w:t>П</w:t>
      </w:r>
      <w:r w:rsidRPr="008D1725">
        <w:t xml:space="preserve">равительства Ленинградской области от 24.11.2010 №313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w:t>
      </w:r>
      <w:r w:rsidRPr="008D1725">
        <w:lastRenderedPageBreak/>
        <w:t xml:space="preserve">территории Ленинградской области при отсутствии приборов учета» и постановлением </w:t>
      </w:r>
      <w:r w:rsidR="00A220BE">
        <w:t>П</w:t>
      </w:r>
      <w:r w:rsidRPr="008D1725">
        <w:t>равительс</w:t>
      </w:r>
      <w:r>
        <w:t>тва Ленинградской области №199</w:t>
      </w:r>
      <w:r w:rsidRPr="008D1725">
        <w:t xml:space="preserve"> от 6 июня 2017 года «Об утверждении нормативов потребления холодной воды, горячей воды, отведения сточных вод в целях содержания общего имущества в многоквартирных домах на территории Ленинградской области и признании утратившим силу абзаца третьего пункта 2 постановления Правительства Ленинградской области от 11 февраля 2013 года N 25»</w:t>
      </w:r>
      <w:r w:rsidR="00F54DD8">
        <w:t>.</w:t>
      </w:r>
    </w:p>
    <w:p w14:paraId="243A9DB0" w14:textId="77777777" w:rsidR="00F54DD8" w:rsidRPr="008D1725" w:rsidRDefault="00F54DD8" w:rsidP="0053450E">
      <w:pPr>
        <w:pStyle w:val="0"/>
        <w:spacing w:after="0"/>
        <w:ind w:firstLine="709"/>
      </w:pPr>
    </w:p>
    <w:p w14:paraId="1C81E1D1" w14:textId="123BED46" w:rsidR="00BC5B2B" w:rsidRDefault="00BC5B2B" w:rsidP="00BC5B2B">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16</w:t>
      </w:r>
      <w:r w:rsidR="001B0373">
        <w:rPr>
          <w:noProof/>
        </w:rPr>
        <w:fldChar w:fldCharType="end"/>
      </w:r>
      <w:r>
        <w:t>. Нормативы потребления тепловой энергии для населения на отопление</w:t>
      </w:r>
    </w:p>
    <w:tbl>
      <w:tblPr>
        <w:tblW w:w="506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000" w:firstRow="0" w:lastRow="0" w:firstColumn="0" w:lastColumn="0" w:noHBand="0" w:noVBand="0"/>
      </w:tblPr>
      <w:tblGrid>
        <w:gridCol w:w="620"/>
        <w:gridCol w:w="4390"/>
        <w:gridCol w:w="5026"/>
      </w:tblGrid>
      <w:tr w:rsidR="00BC5B2B" w:rsidRPr="003C5151" w14:paraId="11D094BD" w14:textId="77777777" w:rsidTr="00BC5B2B">
        <w:trPr>
          <w:tblHeader/>
          <w:jc w:val="center"/>
        </w:trPr>
        <w:tc>
          <w:tcPr>
            <w:tcW w:w="309" w:type="pct"/>
            <w:shd w:val="clear" w:color="auto" w:fill="auto"/>
            <w:vAlign w:val="center"/>
          </w:tcPr>
          <w:p w14:paraId="3DC0D608" w14:textId="77777777" w:rsidR="00BC5B2B" w:rsidRPr="003C5151" w:rsidRDefault="00BC5B2B" w:rsidP="00BC5B2B">
            <w:pPr>
              <w:spacing w:after="0" w:line="240" w:lineRule="auto"/>
              <w:jc w:val="center"/>
              <w:rPr>
                <w:sz w:val="20"/>
                <w:szCs w:val="20"/>
              </w:rPr>
            </w:pPr>
            <w:r w:rsidRPr="003C5151">
              <w:rPr>
                <w:sz w:val="20"/>
                <w:szCs w:val="20"/>
              </w:rPr>
              <w:t>N п/п</w:t>
            </w:r>
          </w:p>
        </w:tc>
        <w:tc>
          <w:tcPr>
            <w:tcW w:w="2187" w:type="pct"/>
            <w:shd w:val="clear" w:color="auto" w:fill="auto"/>
            <w:vAlign w:val="center"/>
          </w:tcPr>
          <w:p w14:paraId="29DFD935" w14:textId="77777777" w:rsidR="00BC5B2B" w:rsidRPr="003C5151" w:rsidRDefault="00BC5B2B" w:rsidP="00BC5B2B">
            <w:pPr>
              <w:spacing w:after="0" w:line="240" w:lineRule="auto"/>
              <w:jc w:val="center"/>
              <w:rPr>
                <w:sz w:val="20"/>
                <w:szCs w:val="20"/>
              </w:rPr>
            </w:pPr>
            <w:r w:rsidRPr="003C5151">
              <w:rPr>
                <w:sz w:val="20"/>
                <w:szCs w:val="20"/>
              </w:rPr>
              <w:t>Классификационные группы многоквартирных домов и жилых домов</w:t>
            </w:r>
          </w:p>
        </w:tc>
        <w:tc>
          <w:tcPr>
            <w:tcW w:w="2504" w:type="pct"/>
            <w:shd w:val="clear" w:color="auto" w:fill="auto"/>
            <w:vAlign w:val="center"/>
          </w:tcPr>
          <w:p w14:paraId="0B9C9A1A" w14:textId="77777777" w:rsidR="00BC5B2B" w:rsidRPr="003C5151" w:rsidRDefault="00BC5B2B" w:rsidP="00BC5B2B">
            <w:pPr>
              <w:spacing w:after="0" w:line="240" w:lineRule="auto"/>
              <w:jc w:val="center"/>
              <w:rPr>
                <w:sz w:val="20"/>
                <w:szCs w:val="20"/>
              </w:rPr>
            </w:pPr>
            <w:r w:rsidRPr="003C5151">
              <w:rPr>
                <w:sz w:val="20"/>
                <w:szCs w:val="20"/>
              </w:rPr>
              <w:t>Норматив потребления тепловой энергии, Гкал/м</w:t>
            </w:r>
            <w:r w:rsidRPr="003C5151">
              <w:rPr>
                <w:sz w:val="20"/>
                <w:szCs w:val="20"/>
                <w:vertAlign w:val="superscript"/>
              </w:rPr>
              <w:t>2</w:t>
            </w:r>
            <w:r w:rsidRPr="003C5151">
              <w:rPr>
                <w:sz w:val="20"/>
                <w:szCs w:val="20"/>
              </w:rPr>
              <w:t>, общей площади жилых помещений в месяц</w:t>
            </w:r>
          </w:p>
        </w:tc>
      </w:tr>
      <w:tr w:rsidR="00BC5B2B" w:rsidRPr="003C5151" w14:paraId="6B48E2C8" w14:textId="77777777" w:rsidTr="00BC5B2B">
        <w:trPr>
          <w:jc w:val="center"/>
        </w:trPr>
        <w:tc>
          <w:tcPr>
            <w:tcW w:w="309" w:type="pct"/>
            <w:shd w:val="clear" w:color="auto" w:fill="auto"/>
            <w:vAlign w:val="center"/>
          </w:tcPr>
          <w:p w14:paraId="09E6E078" w14:textId="77777777" w:rsidR="00BC5B2B" w:rsidRPr="003C5151" w:rsidRDefault="00BC5B2B" w:rsidP="00BC5B2B">
            <w:pPr>
              <w:spacing w:after="0" w:line="240" w:lineRule="auto"/>
              <w:jc w:val="center"/>
              <w:rPr>
                <w:sz w:val="20"/>
                <w:szCs w:val="20"/>
              </w:rPr>
            </w:pPr>
            <w:r w:rsidRPr="003C5151">
              <w:rPr>
                <w:sz w:val="20"/>
                <w:szCs w:val="20"/>
              </w:rPr>
              <w:t>1</w:t>
            </w:r>
          </w:p>
        </w:tc>
        <w:tc>
          <w:tcPr>
            <w:tcW w:w="2187" w:type="pct"/>
            <w:shd w:val="clear" w:color="auto" w:fill="auto"/>
            <w:vAlign w:val="center"/>
          </w:tcPr>
          <w:p w14:paraId="793E0BD8" w14:textId="77777777" w:rsidR="00BC5B2B" w:rsidRPr="003C5151" w:rsidRDefault="00BC5B2B" w:rsidP="00BC5B2B">
            <w:pPr>
              <w:spacing w:after="0" w:line="240" w:lineRule="auto"/>
              <w:jc w:val="center"/>
              <w:rPr>
                <w:sz w:val="20"/>
                <w:szCs w:val="20"/>
              </w:rPr>
            </w:pPr>
            <w:r w:rsidRPr="003C5151">
              <w:rPr>
                <w:sz w:val="20"/>
                <w:szCs w:val="20"/>
              </w:rPr>
              <w:t>Дома постройки до 1945 года</w:t>
            </w:r>
          </w:p>
        </w:tc>
        <w:tc>
          <w:tcPr>
            <w:tcW w:w="2504" w:type="pct"/>
            <w:shd w:val="clear" w:color="auto" w:fill="auto"/>
            <w:vAlign w:val="center"/>
          </w:tcPr>
          <w:p w14:paraId="5C595CC5" w14:textId="77777777" w:rsidR="00BC5B2B" w:rsidRPr="003C5151" w:rsidRDefault="00BC5B2B" w:rsidP="00BC5B2B">
            <w:pPr>
              <w:spacing w:after="0" w:line="240" w:lineRule="auto"/>
              <w:jc w:val="center"/>
              <w:rPr>
                <w:sz w:val="20"/>
                <w:szCs w:val="20"/>
              </w:rPr>
            </w:pPr>
            <w:r w:rsidRPr="003C5151">
              <w:rPr>
                <w:sz w:val="20"/>
                <w:szCs w:val="20"/>
              </w:rPr>
              <w:t>0,0207</w:t>
            </w:r>
          </w:p>
        </w:tc>
      </w:tr>
      <w:tr w:rsidR="00BC5B2B" w:rsidRPr="003C5151" w14:paraId="522C8583" w14:textId="77777777" w:rsidTr="00BC5B2B">
        <w:trPr>
          <w:jc w:val="center"/>
        </w:trPr>
        <w:tc>
          <w:tcPr>
            <w:tcW w:w="309" w:type="pct"/>
            <w:shd w:val="clear" w:color="auto" w:fill="auto"/>
            <w:vAlign w:val="center"/>
          </w:tcPr>
          <w:p w14:paraId="6630FE1A" w14:textId="77777777" w:rsidR="00BC5B2B" w:rsidRPr="003C5151" w:rsidRDefault="00BC5B2B" w:rsidP="00BC5B2B">
            <w:pPr>
              <w:spacing w:after="0" w:line="240" w:lineRule="auto"/>
              <w:jc w:val="center"/>
              <w:rPr>
                <w:sz w:val="20"/>
                <w:szCs w:val="20"/>
              </w:rPr>
            </w:pPr>
            <w:r w:rsidRPr="003C5151">
              <w:rPr>
                <w:sz w:val="20"/>
                <w:szCs w:val="20"/>
              </w:rPr>
              <w:t>2</w:t>
            </w:r>
          </w:p>
        </w:tc>
        <w:tc>
          <w:tcPr>
            <w:tcW w:w="2187" w:type="pct"/>
            <w:shd w:val="clear" w:color="auto" w:fill="auto"/>
            <w:vAlign w:val="center"/>
          </w:tcPr>
          <w:p w14:paraId="00911792" w14:textId="77777777" w:rsidR="00BC5B2B" w:rsidRPr="003C5151" w:rsidRDefault="00BC5B2B" w:rsidP="00BC5B2B">
            <w:pPr>
              <w:spacing w:after="0" w:line="240" w:lineRule="auto"/>
              <w:jc w:val="center"/>
              <w:rPr>
                <w:sz w:val="20"/>
                <w:szCs w:val="20"/>
              </w:rPr>
            </w:pPr>
            <w:r w:rsidRPr="003C5151">
              <w:rPr>
                <w:sz w:val="20"/>
                <w:szCs w:val="20"/>
              </w:rPr>
              <w:t>Дома постройки 1946-1970 годов</w:t>
            </w:r>
          </w:p>
        </w:tc>
        <w:tc>
          <w:tcPr>
            <w:tcW w:w="2504" w:type="pct"/>
            <w:shd w:val="clear" w:color="auto" w:fill="auto"/>
            <w:vAlign w:val="center"/>
          </w:tcPr>
          <w:p w14:paraId="5941F3A2" w14:textId="77777777" w:rsidR="00BC5B2B" w:rsidRPr="003C5151" w:rsidRDefault="00BC5B2B" w:rsidP="00BC5B2B">
            <w:pPr>
              <w:spacing w:after="0" w:line="240" w:lineRule="auto"/>
              <w:jc w:val="center"/>
              <w:rPr>
                <w:sz w:val="20"/>
                <w:szCs w:val="20"/>
              </w:rPr>
            </w:pPr>
            <w:r w:rsidRPr="003C5151">
              <w:rPr>
                <w:sz w:val="20"/>
                <w:szCs w:val="20"/>
              </w:rPr>
              <w:t>0,0173</w:t>
            </w:r>
          </w:p>
        </w:tc>
      </w:tr>
      <w:tr w:rsidR="00BC5B2B" w:rsidRPr="003C5151" w14:paraId="4197F116" w14:textId="77777777" w:rsidTr="00BC5B2B">
        <w:trPr>
          <w:jc w:val="center"/>
        </w:trPr>
        <w:tc>
          <w:tcPr>
            <w:tcW w:w="309" w:type="pct"/>
            <w:shd w:val="clear" w:color="auto" w:fill="auto"/>
            <w:vAlign w:val="center"/>
          </w:tcPr>
          <w:p w14:paraId="110ADAF8" w14:textId="77777777" w:rsidR="00BC5B2B" w:rsidRPr="003C5151" w:rsidRDefault="00BC5B2B" w:rsidP="00BC5B2B">
            <w:pPr>
              <w:spacing w:after="0" w:line="240" w:lineRule="auto"/>
              <w:jc w:val="center"/>
              <w:rPr>
                <w:sz w:val="20"/>
                <w:szCs w:val="20"/>
              </w:rPr>
            </w:pPr>
            <w:r w:rsidRPr="003C5151">
              <w:rPr>
                <w:sz w:val="20"/>
                <w:szCs w:val="20"/>
              </w:rPr>
              <w:t>3</w:t>
            </w:r>
          </w:p>
        </w:tc>
        <w:tc>
          <w:tcPr>
            <w:tcW w:w="2187" w:type="pct"/>
            <w:shd w:val="clear" w:color="auto" w:fill="auto"/>
            <w:vAlign w:val="center"/>
          </w:tcPr>
          <w:p w14:paraId="687F108B" w14:textId="77777777" w:rsidR="00BC5B2B" w:rsidRPr="003C5151" w:rsidRDefault="00BC5B2B" w:rsidP="00BC5B2B">
            <w:pPr>
              <w:spacing w:after="0" w:line="240" w:lineRule="auto"/>
              <w:jc w:val="center"/>
              <w:rPr>
                <w:sz w:val="20"/>
                <w:szCs w:val="20"/>
              </w:rPr>
            </w:pPr>
            <w:r w:rsidRPr="003C5151">
              <w:rPr>
                <w:sz w:val="20"/>
                <w:szCs w:val="20"/>
              </w:rPr>
              <w:t>Дома постройки 1971-1999 годов</w:t>
            </w:r>
          </w:p>
        </w:tc>
        <w:tc>
          <w:tcPr>
            <w:tcW w:w="2504" w:type="pct"/>
            <w:shd w:val="clear" w:color="auto" w:fill="auto"/>
            <w:vAlign w:val="center"/>
          </w:tcPr>
          <w:p w14:paraId="6DAA8407" w14:textId="77777777" w:rsidR="00BC5B2B" w:rsidRPr="003C5151" w:rsidRDefault="00BC5B2B" w:rsidP="00BC5B2B">
            <w:pPr>
              <w:spacing w:after="0" w:line="240" w:lineRule="auto"/>
              <w:jc w:val="center"/>
              <w:rPr>
                <w:sz w:val="20"/>
                <w:szCs w:val="20"/>
              </w:rPr>
            </w:pPr>
            <w:r w:rsidRPr="003C5151">
              <w:rPr>
                <w:sz w:val="20"/>
                <w:szCs w:val="20"/>
              </w:rPr>
              <w:t>0,0166</w:t>
            </w:r>
          </w:p>
        </w:tc>
      </w:tr>
      <w:tr w:rsidR="00BC5B2B" w:rsidRPr="003C5151" w14:paraId="52684FA8" w14:textId="77777777" w:rsidTr="00BC5B2B">
        <w:trPr>
          <w:trHeight w:val="221"/>
          <w:jc w:val="center"/>
        </w:trPr>
        <w:tc>
          <w:tcPr>
            <w:tcW w:w="309" w:type="pct"/>
            <w:shd w:val="clear" w:color="auto" w:fill="auto"/>
            <w:vAlign w:val="center"/>
          </w:tcPr>
          <w:p w14:paraId="7D08AC3C" w14:textId="77777777" w:rsidR="00BC5B2B" w:rsidRPr="003C5151" w:rsidRDefault="00BC5B2B" w:rsidP="00BC5B2B">
            <w:pPr>
              <w:spacing w:after="0" w:line="240" w:lineRule="auto"/>
              <w:jc w:val="center"/>
              <w:rPr>
                <w:sz w:val="20"/>
                <w:szCs w:val="20"/>
              </w:rPr>
            </w:pPr>
            <w:r w:rsidRPr="003C5151">
              <w:rPr>
                <w:sz w:val="20"/>
                <w:szCs w:val="20"/>
              </w:rPr>
              <w:t>4</w:t>
            </w:r>
          </w:p>
        </w:tc>
        <w:tc>
          <w:tcPr>
            <w:tcW w:w="2187" w:type="pct"/>
            <w:shd w:val="clear" w:color="auto" w:fill="auto"/>
            <w:vAlign w:val="center"/>
          </w:tcPr>
          <w:p w14:paraId="50C4726E" w14:textId="77777777" w:rsidR="00BC5B2B" w:rsidRPr="003C5151" w:rsidRDefault="00BC5B2B" w:rsidP="00BC5B2B">
            <w:pPr>
              <w:spacing w:after="0" w:line="240" w:lineRule="auto"/>
              <w:jc w:val="center"/>
              <w:rPr>
                <w:sz w:val="20"/>
                <w:szCs w:val="20"/>
              </w:rPr>
            </w:pPr>
            <w:r w:rsidRPr="003C5151">
              <w:rPr>
                <w:sz w:val="20"/>
                <w:szCs w:val="20"/>
              </w:rPr>
              <w:t>Дома постройки после 1999 года</w:t>
            </w:r>
          </w:p>
        </w:tc>
        <w:tc>
          <w:tcPr>
            <w:tcW w:w="2504" w:type="pct"/>
            <w:shd w:val="clear" w:color="auto" w:fill="auto"/>
            <w:vAlign w:val="center"/>
          </w:tcPr>
          <w:p w14:paraId="1B66D0E3" w14:textId="77777777" w:rsidR="00BC5B2B" w:rsidRPr="003C5151" w:rsidRDefault="00BC5B2B" w:rsidP="00036323">
            <w:pPr>
              <w:spacing w:after="0" w:line="240" w:lineRule="auto"/>
              <w:jc w:val="center"/>
              <w:rPr>
                <w:sz w:val="20"/>
                <w:szCs w:val="20"/>
              </w:rPr>
            </w:pPr>
            <w:r w:rsidRPr="003C5151">
              <w:rPr>
                <w:sz w:val="20"/>
                <w:szCs w:val="20"/>
              </w:rPr>
              <w:t>0,0099</w:t>
            </w:r>
          </w:p>
        </w:tc>
      </w:tr>
    </w:tbl>
    <w:p w14:paraId="06C4CCE8" w14:textId="6583DF53" w:rsidR="00BC5B2B" w:rsidRDefault="00BC5B2B" w:rsidP="00BC5B2B">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17</w:t>
      </w:r>
      <w:r w:rsidR="001B0373">
        <w:rPr>
          <w:noProof/>
        </w:rPr>
        <w:fldChar w:fldCharType="end"/>
      </w:r>
      <w:r>
        <w:t>. Нормативы потребления тепловой энергии для населения на горячее водоснабжение</w:t>
      </w:r>
    </w:p>
    <w:tbl>
      <w:tblPr>
        <w:tblW w:w="0" w:type="auto"/>
        <w:jc w:val="center"/>
        <w:tblCellMar>
          <w:left w:w="0" w:type="dxa"/>
          <w:right w:w="0" w:type="dxa"/>
        </w:tblCellMar>
        <w:tblLook w:val="04A0" w:firstRow="1" w:lastRow="0" w:firstColumn="1" w:lastColumn="0" w:noHBand="0" w:noVBand="1"/>
      </w:tblPr>
      <w:tblGrid>
        <w:gridCol w:w="4174"/>
        <w:gridCol w:w="2788"/>
        <w:gridCol w:w="2943"/>
      </w:tblGrid>
      <w:tr w:rsidR="00BC5B2B" w:rsidRPr="00B9221D" w14:paraId="15BFA876" w14:textId="77777777" w:rsidTr="004C05B2">
        <w:trPr>
          <w:trHeight w:val="20"/>
          <w:tblHeader/>
          <w:jc w:val="center"/>
        </w:trPr>
        <w:tc>
          <w:tcPr>
            <w:tcW w:w="4174" w:type="dxa"/>
            <w:vMerge w:val="restart"/>
            <w:tcBorders>
              <w:top w:val="single" w:sz="6" w:space="0" w:color="000000"/>
              <w:left w:val="single" w:sz="6" w:space="0" w:color="000000"/>
              <w:right w:val="single" w:sz="6" w:space="0" w:color="000000"/>
            </w:tcBorders>
            <w:shd w:val="clear" w:color="auto" w:fill="auto"/>
            <w:tcMar>
              <w:top w:w="0" w:type="dxa"/>
              <w:left w:w="130" w:type="dxa"/>
              <w:bottom w:w="0" w:type="dxa"/>
              <w:right w:w="130" w:type="dxa"/>
            </w:tcMar>
            <w:vAlign w:val="center"/>
            <w:hideMark/>
          </w:tcPr>
          <w:p w14:paraId="46F590D6"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Система горячего водоснабжения</w:t>
            </w:r>
          </w:p>
        </w:tc>
        <w:tc>
          <w:tcPr>
            <w:tcW w:w="573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5C23031"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 xml:space="preserve">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w:t>
            </w:r>
            <w:r w:rsidRPr="003C5151">
              <w:rPr>
                <w:sz w:val="20"/>
                <w:szCs w:val="24"/>
                <w:lang w:eastAsia="ru-RU"/>
              </w:rPr>
              <w:t>м</w:t>
            </w:r>
            <w:r w:rsidRPr="00FC09B1">
              <w:rPr>
                <w:sz w:val="20"/>
                <w:szCs w:val="24"/>
                <w:vertAlign w:val="superscript"/>
                <w:lang w:eastAsia="ru-RU"/>
              </w:rPr>
              <w:t>3</w:t>
            </w:r>
            <w:r w:rsidRPr="00B9221D">
              <w:rPr>
                <w:sz w:val="20"/>
                <w:szCs w:val="24"/>
                <w:lang w:eastAsia="ru-RU"/>
              </w:rPr>
              <w:t xml:space="preserve"> в месяц)</w:t>
            </w:r>
          </w:p>
        </w:tc>
      </w:tr>
      <w:tr w:rsidR="00BC5B2B" w:rsidRPr="00B9221D" w14:paraId="3D7CD02B" w14:textId="77777777" w:rsidTr="004C05B2">
        <w:trPr>
          <w:trHeight w:val="20"/>
          <w:tblHeader/>
          <w:jc w:val="center"/>
        </w:trPr>
        <w:tc>
          <w:tcPr>
            <w:tcW w:w="4174" w:type="dxa"/>
            <w:vMerge/>
            <w:tcBorders>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4AE767A" w14:textId="77777777" w:rsidR="00BC5B2B" w:rsidRPr="00B9221D" w:rsidRDefault="00BC5B2B" w:rsidP="00BC5B2B">
            <w:pPr>
              <w:spacing w:after="0" w:line="240" w:lineRule="auto"/>
              <w:jc w:val="center"/>
              <w:rPr>
                <w:sz w:val="20"/>
                <w:szCs w:val="24"/>
                <w:lang w:eastAsia="ru-RU"/>
              </w:rPr>
            </w:pP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4042EB0"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наружной сетью горячего водоснабжения</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F800642"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наружной сети горячего водоснабжения</w:t>
            </w:r>
          </w:p>
        </w:tc>
      </w:tr>
      <w:tr w:rsidR="00BC5B2B" w:rsidRPr="00B9221D" w14:paraId="69735F51" w14:textId="77777777" w:rsidTr="00BC5B2B">
        <w:trPr>
          <w:trHeight w:val="20"/>
          <w:jc w:val="center"/>
        </w:trPr>
        <w:tc>
          <w:tcPr>
            <w:tcW w:w="990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84AD251"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изолированными стояками:</w:t>
            </w:r>
          </w:p>
        </w:tc>
      </w:tr>
      <w:tr w:rsidR="00BC5B2B" w:rsidRPr="00B9221D" w14:paraId="534BE6AA" w14:textId="77777777"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A1C83DD"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полотенцесушителями</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2FB7C2C"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0,069</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4D75105"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0,066</w:t>
            </w:r>
          </w:p>
        </w:tc>
      </w:tr>
      <w:tr w:rsidR="00BC5B2B" w:rsidRPr="00B9221D" w14:paraId="0D8C57D0" w14:textId="77777777"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1DCDAEC"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полотенцесушителей</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30C74BC1"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0,063</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8B1F18B"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0,061</w:t>
            </w:r>
          </w:p>
        </w:tc>
      </w:tr>
      <w:tr w:rsidR="00BC5B2B" w:rsidRPr="00B9221D" w14:paraId="246CCFDA" w14:textId="77777777" w:rsidTr="00BC5B2B">
        <w:trPr>
          <w:trHeight w:val="20"/>
          <w:jc w:val="center"/>
        </w:trPr>
        <w:tc>
          <w:tcPr>
            <w:tcW w:w="990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C1172C5"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неизолированными стояками:</w:t>
            </w:r>
          </w:p>
        </w:tc>
      </w:tr>
      <w:tr w:rsidR="00BC5B2B" w:rsidRPr="00B9221D" w14:paraId="7D38CE34" w14:textId="77777777"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D6EA154"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полотенцесушителями</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8300A21"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0,074</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6015C26"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0,072</w:t>
            </w:r>
          </w:p>
        </w:tc>
      </w:tr>
      <w:tr w:rsidR="00BC5B2B" w:rsidRPr="00B9221D" w14:paraId="236F0E3E" w14:textId="77777777"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74BAE22"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полотенцесушителей</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D6410F6"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0,069</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2EB9991" w14:textId="77777777"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0,066</w:t>
            </w:r>
          </w:p>
        </w:tc>
      </w:tr>
    </w:tbl>
    <w:p w14:paraId="76822DB3" w14:textId="77777777" w:rsidR="00BC5B2B" w:rsidRDefault="00BC5B2B" w:rsidP="00BC5B2B">
      <w:pPr>
        <w:pStyle w:val="affc"/>
        <w:spacing w:before="360"/>
      </w:pPr>
      <w:bookmarkStart w:id="127" w:name="_Toc77079560"/>
      <w:bookmarkStart w:id="128" w:name="_Toc231822103"/>
      <w:r w:rsidRPr="00D32045">
        <w:t>ж) описание сравнения величины договорной и расчётной тепловой нагрузки по зоне действия каждого источника тепловой энергии</w:t>
      </w:r>
      <w:bookmarkEnd w:id="127"/>
      <w:bookmarkEnd w:id="128"/>
    </w:p>
    <w:p w14:paraId="7B202050" w14:textId="64DFCC41" w:rsidR="00BC5B2B" w:rsidRDefault="00BC5B2B" w:rsidP="00BC5B2B">
      <w:pPr>
        <w:pStyle w:val="260"/>
      </w:pPr>
      <w:r>
        <w:t xml:space="preserve">Расчетные величины тепловой нагрузки в зоне </w:t>
      </w:r>
      <w:r w:rsidR="006C7321">
        <w:t>действия единственного</w:t>
      </w:r>
      <w:r>
        <w:t xml:space="preserve"> источника теплоснабжения </w:t>
      </w:r>
      <w:r w:rsidR="005B7138">
        <w:t>Синявинского городского</w:t>
      </w:r>
      <w:r w:rsidR="0056273E">
        <w:t xml:space="preserve"> поселения</w:t>
      </w:r>
      <w:r>
        <w:t xml:space="preserve"> соответствуют договорным.</w:t>
      </w:r>
    </w:p>
    <w:p w14:paraId="1A8499AC" w14:textId="77777777" w:rsidR="00BC5B2B" w:rsidRDefault="00BC5B2B" w:rsidP="00FB13AF">
      <w:pPr>
        <w:spacing w:after="0"/>
        <w:ind w:firstLine="709"/>
      </w:pPr>
    </w:p>
    <w:p w14:paraId="6C0811A8" w14:textId="77777777" w:rsidR="00FB13AF" w:rsidRDefault="00FB13AF" w:rsidP="00FB13AF">
      <w:pPr>
        <w:spacing w:after="0"/>
        <w:ind w:firstLine="709"/>
      </w:pPr>
    </w:p>
    <w:p w14:paraId="0C9A4063" w14:textId="77777777" w:rsidR="00036681" w:rsidRPr="00486B92" w:rsidRDefault="00036681" w:rsidP="00FB13AF">
      <w:pPr>
        <w:pStyle w:val="260"/>
        <w:spacing w:before="0"/>
        <w:rPr>
          <w:b/>
        </w:rPr>
      </w:pPr>
      <w:r w:rsidRPr="00486B92">
        <w:rPr>
          <w:b/>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14:paraId="79C564A3" w14:textId="77777777" w:rsidR="00F54DD8" w:rsidRDefault="00F54DD8" w:rsidP="00F54DD8">
      <w:pPr>
        <w:pStyle w:val="1d"/>
      </w:pPr>
    </w:p>
    <w:p w14:paraId="77A9A090" w14:textId="122438AD" w:rsidR="00BC5B2B" w:rsidRDefault="00EE53C1" w:rsidP="00EE53C1">
      <w:pPr>
        <w:pStyle w:val="1d"/>
        <w:sectPr w:rsidR="00BC5B2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Согласно предоставленным данным, увеличились тепловые нагрузки потребителей. По состоянию на 2026 год нагрузки потребителей составили</w:t>
      </w:r>
      <w:r w:rsidRPr="00356B40">
        <w:t xml:space="preserve"> </w:t>
      </w:r>
      <w:r>
        <w:t>7,952 (из них, отопление - 5,792 Гкал/ч,</w:t>
      </w:r>
      <w:r w:rsidRPr="00356B40">
        <w:t xml:space="preserve"> </w:t>
      </w:r>
      <w:r>
        <w:t xml:space="preserve">ГВС макс 2,16 </w:t>
      </w:r>
      <w:r w:rsidRPr="00356B40">
        <w:t>Гкал/ч</w:t>
      </w:r>
      <w:r>
        <w:t>).</w:t>
      </w:r>
    </w:p>
    <w:p w14:paraId="4181A0F5" w14:textId="77777777" w:rsidR="00BC5B2B" w:rsidRDefault="00BC5B2B" w:rsidP="00BC5B2B">
      <w:pPr>
        <w:pStyle w:val="affe"/>
      </w:pPr>
      <w:bookmarkStart w:id="129" w:name="_Toc77079561"/>
      <w:bookmarkStart w:id="130" w:name="_Toc231822104"/>
      <w:r>
        <w:lastRenderedPageBreak/>
        <w:t>Часть 6. Балансы тепловой мощности и тепловой нагрузки</w:t>
      </w:r>
      <w:bookmarkEnd w:id="129"/>
      <w:bookmarkEnd w:id="130"/>
    </w:p>
    <w:p w14:paraId="2508BF88" w14:textId="77777777" w:rsidR="00BC5B2B" w:rsidRDefault="00BC5B2B" w:rsidP="00BC5B2B">
      <w:pPr>
        <w:pStyle w:val="affc"/>
      </w:pPr>
      <w:bookmarkStart w:id="131" w:name="_Toc77079562"/>
      <w:bookmarkStart w:id="132" w:name="_Toc231822105"/>
      <w:r>
        <w:t>а)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bookmarkEnd w:id="131"/>
      <w:bookmarkEnd w:id="132"/>
    </w:p>
    <w:p w14:paraId="5BA886CB" w14:textId="0B540EA9" w:rsidR="00BC5B2B" w:rsidRDefault="00BC5B2B" w:rsidP="00BC5B2B">
      <w:pPr>
        <w:pStyle w:val="260"/>
        <w:rPr>
          <w:szCs w:val="24"/>
        </w:rPr>
      </w:pPr>
      <w:r>
        <w:rPr>
          <w:szCs w:val="24"/>
        </w:rPr>
        <w:t xml:space="preserve">Балансы установленной и располагаемой мощности, тепловой мощности нетто, потерь тепловой мощности в тепловых сетях и расчётной тепловой нагрузки представлены в </w:t>
      </w:r>
      <w:r w:rsidRPr="00D71467">
        <w:rPr>
          <w:szCs w:val="24"/>
        </w:rPr>
        <w:t>таблице</w:t>
      </w:r>
      <w:r>
        <w:rPr>
          <w:szCs w:val="24"/>
        </w:rPr>
        <w:t xml:space="preserve"> ниже.</w:t>
      </w:r>
    </w:p>
    <w:p w14:paraId="6B47F109" w14:textId="2CE2D9F2" w:rsidR="00FF4B8D" w:rsidRDefault="00B932B0" w:rsidP="00FF4B8D">
      <w:pPr>
        <w:pStyle w:val="ad"/>
      </w:pPr>
      <w:r w:rsidRPr="003A722B">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18</w:t>
      </w:r>
      <w:r w:rsidR="001B0373">
        <w:rPr>
          <w:noProof/>
        </w:rPr>
        <w:fldChar w:fldCharType="end"/>
      </w:r>
      <w:r w:rsidR="003A722B" w:rsidRPr="003A722B">
        <w:t xml:space="preserve">. Балансы установленной и располагаемой мощности, тепловой мощности нетто, потерь тепловой мощности в тепловых сетях и расчётной тепловой нагрузки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7"/>
        <w:gridCol w:w="1302"/>
        <w:gridCol w:w="1262"/>
        <w:gridCol w:w="1285"/>
        <w:gridCol w:w="1092"/>
        <w:gridCol w:w="846"/>
        <w:gridCol w:w="1439"/>
        <w:gridCol w:w="1258"/>
      </w:tblGrid>
      <w:tr w:rsidR="008C6F83" w:rsidRPr="008C6F83" w14:paraId="0C7D667D" w14:textId="120D1A21" w:rsidTr="008C6F83">
        <w:trPr>
          <w:trHeight w:val="1190"/>
        </w:trPr>
        <w:tc>
          <w:tcPr>
            <w:tcW w:w="754" w:type="pct"/>
            <w:shd w:val="clear" w:color="auto" w:fill="auto"/>
            <w:vAlign w:val="center"/>
          </w:tcPr>
          <w:p w14:paraId="7CB9ACEC" w14:textId="77777777" w:rsidR="008C6F83" w:rsidRPr="008C6F83" w:rsidRDefault="008C6F83" w:rsidP="008C6F83">
            <w:pPr>
              <w:pStyle w:val="afff6"/>
              <w:jc w:val="center"/>
            </w:pPr>
            <w:r w:rsidRPr="008C6F83">
              <w:t>Наименование источника теплоснабжения</w:t>
            </w:r>
          </w:p>
        </w:tc>
        <w:tc>
          <w:tcPr>
            <w:tcW w:w="622" w:type="pct"/>
            <w:shd w:val="clear" w:color="auto" w:fill="auto"/>
            <w:vAlign w:val="center"/>
          </w:tcPr>
          <w:p w14:paraId="7A2BC75A" w14:textId="77777777" w:rsidR="008C6F83" w:rsidRPr="008C6F83" w:rsidRDefault="008C6F83" w:rsidP="008C6F83">
            <w:pPr>
              <w:pStyle w:val="afff6"/>
              <w:jc w:val="center"/>
            </w:pPr>
            <w:r w:rsidRPr="008C6F83">
              <w:t>Установленная тепловая мощность, Гкал/ч</w:t>
            </w:r>
          </w:p>
        </w:tc>
        <w:tc>
          <w:tcPr>
            <w:tcW w:w="604" w:type="pct"/>
            <w:shd w:val="clear" w:color="auto" w:fill="auto"/>
            <w:vAlign w:val="center"/>
          </w:tcPr>
          <w:p w14:paraId="7C8BBE01" w14:textId="77777777" w:rsidR="008C6F83" w:rsidRPr="008C6F83" w:rsidRDefault="008C6F83" w:rsidP="008C6F83">
            <w:pPr>
              <w:pStyle w:val="afff6"/>
              <w:jc w:val="center"/>
            </w:pPr>
            <w:r w:rsidRPr="008C6F83">
              <w:t>Располагаемая тепловая мощность, Гкал/ч</w:t>
            </w:r>
          </w:p>
        </w:tc>
        <w:tc>
          <w:tcPr>
            <w:tcW w:w="616" w:type="pct"/>
            <w:shd w:val="clear" w:color="auto" w:fill="auto"/>
            <w:vAlign w:val="center"/>
          </w:tcPr>
          <w:p w14:paraId="18052560" w14:textId="77777777" w:rsidR="008C6F83" w:rsidRPr="008C6F83" w:rsidRDefault="008C6F83" w:rsidP="008C6F83">
            <w:pPr>
              <w:pStyle w:val="afff6"/>
              <w:jc w:val="center"/>
            </w:pPr>
            <w:r w:rsidRPr="008C6F83">
              <w:t>Затраты тепловой мощности на собственные и хозяйственные нужды, Гкал/ч</w:t>
            </w:r>
          </w:p>
        </w:tc>
        <w:tc>
          <w:tcPr>
            <w:tcW w:w="585" w:type="pct"/>
            <w:shd w:val="clear" w:color="auto" w:fill="auto"/>
            <w:vAlign w:val="center"/>
          </w:tcPr>
          <w:p w14:paraId="187794D7" w14:textId="28C70FC4" w:rsidR="008C6F83" w:rsidRPr="008C6F83" w:rsidRDefault="008C6F83" w:rsidP="008C6F83">
            <w:pPr>
              <w:pStyle w:val="afff6"/>
              <w:jc w:val="center"/>
            </w:pPr>
            <w:r w:rsidRPr="008C6F83">
              <w:t>Тепловая мощность «нетто», Гкал/ч</w:t>
            </w:r>
          </w:p>
        </w:tc>
        <w:tc>
          <w:tcPr>
            <w:tcW w:w="441" w:type="pct"/>
            <w:shd w:val="clear" w:color="auto" w:fill="auto"/>
            <w:vAlign w:val="center"/>
          </w:tcPr>
          <w:p w14:paraId="3E95C217" w14:textId="77B4A512" w:rsidR="008C6F83" w:rsidRPr="008C6F83" w:rsidRDefault="008C6F83" w:rsidP="008C6F83">
            <w:pPr>
              <w:pStyle w:val="afff6"/>
              <w:jc w:val="center"/>
            </w:pPr>
            <w:r w:rsidRPr="008C6F83">
              <w:t>Тепловые потери в тепловых сетях, Гкал/ч</w:t>
            </w:r>
          </w:p>
        </w:tc>
        <w:tc>
          <w:tcPr>
            <w:tcW w:w="689" w:type="pct"/>
            <w:shd w:val="clear" w:color="auto" w:fill="auto"/>
            <w:vAlign w:val="center"/>
          </w:tcPr>
          <w:p w14:paraId="1243B8DC" w14:textId="6BBCC6DC" w:rsidR="008C6F83" w:rsidRPr="008C6F83" w:rsidRDefault="008C6F83" w:rsidP="008C6F83">
            <w:pPr>
              <w:pStyle w:val="afff6"/>
              <w:jc w:val="center"/>
            </w:pPr>
            <w:r w:rsidRPr="008C6F83">
              <w:t>Присоединенная тепловая нагрузка (без учета тепловых потерь), Гкал/ч</w:t>
            </w:r>
          </w:p>
        </w:tc>
        <w:tc>
          <w:tcPr>
            <w:tcW w:w="689" w:type="pct"/>
            <w:vAlign w:val="center"/>
          </w:tcPr>
          <w:p w14:paraId="1BB01F8F" w14:textId="4F174D45" w:rsidR="008C6F83" w:rsidRPr="008C6F83" w:rsidRDefault="008C6F83" w:rsidP="008C6F83">
            <w:pPr>
              <w:pStyle w:val="afff6"/>
              <w:jc w:val="center"/>
            </w:pPr>
            <w:r w:rsidRPr="008C6F83">
              <w:t>Дефициты (резервы) тепловой мощности, Гка</w:t>
            </w:r>
            <w:r>
              <w:t>л</w:t>
            </w:r>
            <w:r w:rsidRPr="008C6F83">
              <w:t>/ч</w:t>
            </w:r>
          </w:p>
        </w:tc>
      </w:tr>
      <w:tr w:rsidR="008C6F83" w:rsidRPr="008C6F83" w14:paraId="508AE8DC" w14:textId="4EB773EF" w:rsidTr="008C6F83">
        <w:trPr>
          <w:trHeight w:val="499"/>
        </w:trPr>
        <w:tc>
          <w:tcPr>
            <w:tcW w:w="754" w:type="pct"/>
            <w:shd w:val="clear" w:color="auto" w:fill="auto"/>
            <w:vAlign w:val="center"/>
          </w:tcPr>
          <w:p w14:paraId="41D17BD6" w14:textId="626E2EB9" w:rsidR="008C6F83" w:rsidRPr="008C6F83" w:rsidRDefault="008C6F83" w:rsidP="008C6F83">
            <w:pPr>
              <w:pStyle w:val="afff6"/>
              <w:jc w:val="center"/>
            </w:pPr>
            <w:r w:rsidRPr="008C6F83">
              <w:t xml:space="preserve">Котельная </w:t>
            </w:r>
            <w:r>
              <w:t>г.п. Синявино</w:t>
            </w:r>
          </w:p>
        </w:tc>
        <w:tc>
          <w:tcPr>
            <w:tcW w:w="622" w:type="pct"/>
            <w:shd w:val="clear" w:color="auto" w:fill="auto"/>
            <w:vAlign w:val="center"/>
          </w:tcPr>
          <w:p w14:paraId="1C88A3F3" w14:textId="7569FFB2" w:rsidR="008C6F83" w:rsidRPr="008C6F83" w:rsidRDefault="008C6F83" w:rsidP="00EE53C1">
            <w:pPr>
              <w:pStyle w:val="afff6"/>
              <w:jc w:val="center"/>
            </w:pPr>
            <w:r w:rsidRPr="008C6F83">
              <w:t>8,</w:t>
            </w:r>
            <w:r w:rsidR="00EE53C1">
              <w:t>6</w:t>
            </w:r>
          </w:p>
        </w:tc>
        <w:tc>
          <w:tcPr>
            <w:tcW w:w="604" w:type="pct"/>
            <w:shd w:val="clear" w:color="auto" w:fill="auto"/>
            <w:vAlign w:val="center"/>
          </w:tcPr>
          <w:p w14:paraId="410667A3" w14:textId="38DA9ECF" w:rsidR="008C6F83" w:rsidRPr="008C6F83" w:rsidRDefault="00EE53C1" w:rsidP="00EE53C1">
            <w:pPr>
              <w:pStyle w:val="afff6"/>
              <w:jc w:val="center"/>
            </w:pPr>
            <w:r>
              <w:t>8</w:t>
            </w:r>
            <w:r w:rsidR="008C6F83" w:rsidRPr="008C6F83">
              <w:t>,</w:t>
            </w:r>
            <w:r>
              <w:t>6</w:t>
            </w:r>
          </w:p>
        </w:tc>
        <w:tc>
          <w:tcPr>
            <w:tcW w:w="616" w:type="pct"/>
            <w:shd w:val="clear" w:color="auto" w:fill="auto"/>
            <w:vAlign w:val="center"/>
          </w:tcPr>
          <w:p w14:paraId="2DC2A132" w14:textId="160DF8FA" w:rsidR="008C6F83" w:rsidRPr="008C6F83" w:rsidRDefault="008C6F83" w:rsidP="008C6F83">
            <w:pPr>
              <w:pStyle w:val="afff6"/>
              <w:jc w:val="center"/>
            </w:pPr>
            <w:r w:rsidRPr="008C6F83">
              <w:t>0,02</w:t>
            </w:r>
          </w:p>
        </w:tc>
        <w:tc>
          <w:tcPr>
            <w:tcW w:w="585" w:type="pct"/>
            <w:shd w:val="clear" w:color="auto" w:fill="auto"/>
            <w:vAlign w:val="center"/>
          </w:tcPr>
          <w:p w14:paraId="1EAED1DC" w14:textId="15CB0A65" w:rsidR="008C6F83" w:rsidRPr="008C6F83" w:rsidRDefault="00EE53C1" w:rsidP="008C6F83">
            <w:pPr>
              <w:pStyle w:val="afff6"/>
              <w:jc w:val="center"/>
            </w:pPr>
            <w:r>
              <w:t>8,58</w:t>
            </w:r>
          </w:p>
        </w:tc>
        <w:tc>
          <w:tcPr>
            <w:tcW w:w="441" w:type="pct"/>
            <w:shd w:val="clear" w:color="auto" w:fill="auto"/>
            <w:vAlign w:val="center"/>
          </w:tcPr>
          <w:p w14:paraId="33B59E78" w14:textId="07C000DA" w:rsidR="008C6F83" w:rsidRPr="008C6F83" w:rsidRDefault="00EE53C1" w:rsidP="008C6F83">
            <w:pPr>
              <w:pStyle w:val="afff6"/>
              <w:jc w:val="center"/>
            </w:pPr>
            <w:r>
              <w:t>0,387</w:t>
            </w:r>
          </w:p>
        </w:tc>
        <w:tc>
          <w:tcPr>
            <w:tcW w:w="689" w:type="pct"/>
            <w:shd w:val="clear" w:color="auto" w:fill="auto"/>
            <w:vAlign w:val="center"/>
          </w:tcPr>
          <w:p w14:paraId="598D2840" w14:textId="50D72954" w:rsidR="008C6F83" w:rsidRPr="008C6F83" w:rsidRDefault="00EE53C1" w:rsidP="008C6F83">
            <w:pPr>
              <w:pStyle w:val="afff6"/>
              <w:jc w:val="center"/>
            </w:pPr>
            <w:r>
              <w:t>7,952</w:t>
            </w:r>
          </w:p>
        </w:tc>
        <w:tc>
          <w:tcPr>
            <w:tcW w:w="689" w:type="pct"/>
            <w:vAlign w:val="center"/>
          </w:tcPr>
          <w:p w14:paraId="6EE7807F" w14:textId="431F218E" w:rsidR="008C6F83" w:rsidRPr="008C6F83" w:rsidRDefault="008C6F83" w:rsidP="00EE53C1">
            <w:pPr>
              <w:pStyle w:val="afff6"/>
              <w:jc w:val="center"/>
            </w:pPr>
            <w:r>
              <w:t>0,</w:t>
            </w:r>
            <w:r w:rsidR="00EE53C1">
              <w:t>241</w:t>
            </w:r>
          </w:p>
        </w:tc>
      </w:tr>
    </w:tbl>
    <w:p w14:paraId="694DFDBB" w14:textId="77777777" w:rsidR="00FF4B8D" w:rsidRPr="00FF4B8D" w:rsidRDefault="00FF4B8D" w:rsidP="00FF4B8D"/>
    <w:p w14:paraId="700BDAD4" w14:textId="77777777" w:rsidR="008A6A5C" w:rsidRDefault="008A6A5C" w:rsidP="008A6A5C">
      <w:pPr>
        <w:pStyle w:val="affc"/>
      </w:pPr>
      <w:bookmarkStart w:id="133" w:name="_Toc77079563"/>
      <w:bookmarkStart w:id="134" w:name="_Toc231822106"/>
      <w:r>
        <w:t>б) описание резервов и дефицитов тепловой мощности нетто по каждому источнику тепловой энергии, а в ценовых зонах теплоснабжения – по каждой зоне системе теплоснабжения</w:t>
      </w:r>
      <w:bookmarkEnd w:id="133"/>
      <w:bookmarkEnd w:id="134"/>
    </w:p>
    <w:p w14:paraId="11D6E670" w14:textId="4EA23131" w:rsidR="008A6A5C" w:rsidRDefault="008A6A5C" w:rsidP="008A6A5C">
      <w:pPr>
        <w:pStyle w:val="260"/>
      </w:pPr>
      <w:r>
        <w:t>Резервы и дефициты тепловой мощности нетто источник</w:t>
      </w:r>
      <w:r w:rsidR="006C7321">
        <w:t>а</w:t>
      </w:r>
      <w:r>
        <w:t xml:space="preserve"> тепловой энергии </w:t>
      </w:r>
      <w:r w:rsidR="005B7138">
        <w:t>Синявинского городского</w:t>
      </w:r>
      <w:r w:rsidR="0056273E">
        <w:t xml:space="preserve"> поселения</w:t>
      </w:r>
      <w:r>
        <w:t xml:space="preserve"> представлены в таблице ниже.</w:t>
      </w:r>
    </w:p>
    <w:p w14:paraId="7C530E0E" w14:textId="0AFA752C" w:rsidR="00514DD9" w:rsidRDefault="00C435E6" w:rsidP="00514DD9">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19</w:t>
      </w:r>
      <w:r w:rsidR="001B0373">
        <w:rPr>
          <w:noProof/>
        </w:rPr>
        <w:fldChar w:fldCharType="end"/>
      </w:r>
      <w:r>
        <w:t>. Резервы и д</w:t>
      </w:r>
      <w:r w:rsidR="006C7321">
        <w:t>ефициты тепловой мощности нетто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63"/>
        <w:gridCol w:w="2410"/>
        <w:gridCol w:w="2472"/>
      </w:tblGrid>
      <w:tr w:rsidR="00662281" w:rsidRPr="00662281" w14:paraId="12586033" w14:textId="77777777" w:rsidTr="008C6F83">
        <w:trPr>
          <w:trHeight w:val="350"/>
        </w:trPr>
        <w:tc>
          <w:tcPr>
            <w:tcW w:w="4963" w:type="dxa"/>
            <w:vMerge w:val="restart"/>
            <w:shd w:val="clear" w:color="auto" w:fill="auto"/>
            <w:vAlign w:val="center"/>
          </w:tcPr>
          <w:p w14:paraId="5D2AC170" w14:textId="77777777" w:rsidR="00662281" w:rsidRPr="00662281" w:rsidRDefault="00662281" w:rsidP="0089066B">
            <w:pPr>
              <w:pStyle w:val="afff6"/>
              <w:jc w:val="center"/>
              <w:rPr>
                <w:rFonts w:ascii="Courier New" w:hAnsi="Courier New" w:cs="Courier New"/>
                <w:sz w:val="24"/>
                <w:szCs w:val="24"/>
              </w:rPr>
            </w:pPr>
            <w:bookmarkStart w:id="135" w:name="_Toc77079564"/>
            <w:r w:rsidRPr="00662281">
              <w:t>Источник тепловой энергии</w:t>
            </w:r>
          </w:p>
        </w:tc>
        <w:tc>
          <w:tcPr>
            <w:tcW w:w="4882" w:type="dxa"/>
            <w:gridSpan w:val="2"/>
            <w:shd w:val="clear" w:color="auto" w:fill="auto"/>
            <w:vAlign w:val="center"/>
          </w:tcPr>
          <w:p w14:paraId="4C4BC884" w14:textId="77777777" w:rsidR="00662281" w:rsidRPr="00662281" w:rsidRDefault="00662281" w:rsidP="0089066B">
            <w:pPr>
              <w:pStyle w:val="afff6"/>
              <w:jc w:val="center"/>
              <w:rPr>
                <w:rFonts w:ascii="Courier New" w:hAnsi="Courier New" w:cs="Courier New"/>
                <w:sz w:val="24"/>
                <w:szCs w:val="24"/>
              </w:rPr>
            </w:pPr>
            <w:r w:rsidRPr="00662281">
              <w:t>Наименование показателя</w:t>
            </w:r>
          </w:p>
        </w:tc>
      </w:tr>
      <w:tr w:rsidR="00662281" w:rsidRPr="00662281" w14:paraId="04D4C5C3" w14:textId="77777777" w:rsidTr="008C6F83">
        <w:trPr>
          <w:trHeight w:val="744"/>
        </w:trPr>
        <w:tc>
          <w:tcPr>
            <w:tcW w:w="4963" w:type="dxa"/>
            <w:vMerge/>
            <w:shd w:val="clear" w:color="auto" w:fill="auto"/>
            <w:vAlign w:val="center"/>
          </w:tcPr>
          <w:p w14:paraId="636F3BBF" w14:textId="77777777" w:rsidR="00662281" w:rsidRPr="00662281" w:rsidRDefault="00662281" w:rsidP="0089066B">
            <w:pPr>
              <w:pStyle w:val="afff6"/>
              <w:jc w:val="center"/>
              <w:rPr>
                <w:rFonts w:ascii="Courier New" w:hAnsi="Courier New" w:cs="Courier New"/>
                <w:sz w:val="24"/>
                <w:szCs w:val="24"/>
              </w:rPr>
            </w:pPr>
          </w:p>
        </w:tc>
        <w:tc>
          <w:tcPr>
            <w:tcW w:w="2410" w:type="dxa"/>
            <w:shd w:val="clear" w:color="auto" w:fill="auto"/>
            <w:vAlign w:val="center"/>
          </w:tcPr>
          <w:p w14:paraId="3D540992" w14:textId="77777777" w:rsidR="00662281" w:rsidRPr="00662281" w:rsidRDefault="00662281" w:rsidP="0089066B">
            <w:pPr>
              <w:pStyle w:val="afff6"/>
              <w:jc w:val="center"/>
              <w:rPr>
                <w:rFonts w:ascii="Courier New" w:hAnsi="Courier New" w:cs="Courier New"/>
                <w:sz w:val="24"/>
                <w:szCs w:val="24"/>
              </w:rPr>
            </w:pPr>
            <w:r w:rsidRPr="00662281">
              <w:t>Резерв тепловой мощности нетто, Гкал/ч</w:t>
            </w:r>
          </w:p>
        </w:tc>
        <w:tc>
          <w:tcPr>
            <w:tcW w:w="2472" w:type="dxa"/>
            <w:shd w:val="clear" w:color="auto" w:fill="auto"/>
            <w:vAlign w:val="center"/>
          </w:tcPr>
          <w:p w14:paraId="5BFFF131" w14:textId="77777777" w:rsidR="00662281" w:rsidRPr="00662281" w:rsidRDefault="00662281" w:rsidP="0089066B">
            <w:pPr>
              <w:pStyle w:val="afff6"/>
              <w:jc w:val="center"/>
              <w:rPr>
                <w:rFonts w:ascii="Courier New" w:hAnsi="Courier New" w:cs="Courier New"/>
                <w:sz w:val="24"/>
                <w:szCs w:val="24"/>
              </w:rPr>
            </w:pPr>
            <w:r w:rsidRPr="00662281">
              <w:t>Дефицит тепловой мощности нетто, Гкал/ч</w:t>
            </w:r>
          </w:p>
        </w:tc>
      </w:tr>
      <w:tr w:rsidR="00662281" w:rsidRPr="00662281" w14:paraId="26E7DAA5" w14:textId="77777777" w:rsidTr="008C6F83">
        <w:trPr>
          <w:trHeight w:val="254"/>
        </w:trPr>
        <w:tc>
          <w:tcPr>
            <w:tcW w:w="4963" w:type="dxa"/>
            <w:shd w:val="clear" w:color="auto" w:fill="auto"/>
            <w:vAlign w:val="bottom"/>
          </w:tcPr>
          <w:p w14:paraId="71B37EF6" w14:textId="6C220A84" w:rsidR="00662281" w:rsidRPr="00662281" w:rsidRDefault="00662281" w:rsidP="008B3E58">
            <w:pPr>
              <w:pStyle w:val="afff6"/>
              <w:rPr>
                <w:rFonts w:ascii="Courier New" w:hAnsi="Courier New" w:cs="Courier New"/>
                <w:sz w:val="24"/>
                <w:szCs w:val="24"/>
              </w:rPr>
            </w:pPr>
            <w:r w:rsidRPr="00662281">
              <w:t xml:space="preserve">Котельная </w:t>
            </w:r>
            <w:r w:rsidR="008B3E58">
              <w:t>г.п. Синявино</w:t>
            </w:r>
          </w:p>
        </w:tc>
        <w:tc>
          <w:tcPr>
            <w:tcW w:w="2410" w:type="dxa"/>
            <w:shd w:val="clear" w:color="auto" w:fill="auto"/>
            <w:vAlign w:val="center"/>
          </w:tcPr>
          <w:p w14:paraId="0E1A9B41" w14:textId="746BB506" w:rsidR="00662281" w:rsidRPr="00662281" w:rsidRDefault="008C6F83" w:rsidP="00EE53C1">
            <w:pPr>
              <w:pStyle w:val="afff6"/>
              <w:jc w:val="center"/>
              <w:rPr>
                <w:rFonts w:ascii="Courier New" w:hAnsi="Courier New" w:cs="Courier New"/>
                <w:sz w:val="24"/>
                <w:szCs w:val="24"/>
              </w:rPr>
            </w:pPr>
            <w:r>
              <w:t>0,</w:t>
            </w:r>
            <w:r w:rsidR="00EE53C1">
              <w:t>241</w:t>
            </w:r>
          </w:p>
        </w:tc>
        <w:tc>
          <w:tcPr>
            <w:tcW w:w="2472" w:type="dxa"/>
            <w:shd w:val="clear" w:color="auto" w:fill="auto"/>
            <w:vAlign w:val="center"/>
          </w:tcPr>
          <w:p w14:paraId="2DC2D811" w14:textId="77777777" w:rsidR="00662281" w:rsidRPr="00662281" w:rsidRDefault="00662281" w:rsidP="0089066B">
            <w:pPr>
              <w:pStyle w:val="afff6"/>
              <w:jc w:val="center"/>
              <w:rPr>
                <w:rFonts w:ascii="Courier New" w:hAnsi="Courier New" w:cs="Courier New"/>
                <w:sz w:val="24"/>
                <w:szCs w:val="24"/>
              </w:rPr>
            </w:pPr>
            <w:r w:rsidRPr="00662281">
              <w:t>0</w:t>
            </w:r>
          </w:p>
        </w:tc>
      </w:tr>
    </w:tbl>
    <w:p w14:paraId="4BFC239C" w14:textId="77777777" w:rsidR="008C6F83" w:rsidRDefault="008C6F83" w:rsidP="00A23287">
      <w:pPr>
        <w:pStyle w:val="0"/>
      </w:pPr>
    </w:p>
    <w:p w14:paraId="11A83DDB" w14:textId="6F022B15" w:rsidR="006A1B6F" w:rsidRDefault="006A1B6F" w:rsidP="00A23287">
      <w:pPr>
        <w:pStyle w:val="0"/>
      </w:pPr>
      <w:r w:rsidRPr="00AA0428">
        <w:t>На источник</w:t>
      </w:r>
      <w:r w:rsidR="008C6F83">
        <w:t>е</w:t>
      </w:r>
      <w:r w:rsidRPr="00AA0428">
        <w:t xml:space="preserve"> тепловой энергии </w:t>
      </w:r>
      <w:r w:rsidR="005B7138">
        <w:t>Синявинского городского</w:t>
      </w:r>
      <w:r w:rsidR="0056273E">
        <w:t xml:space="preserve"> поселения</w:t>
      </w:r>
      <w:r w:rsidR="006C7321">
        <w:t>, по заявленным данным, дефицит</w:t>
      </w:r>
      <w:r w:rsidRPr="00AA0428">
        <w:t xml:space="preserve"> тепловой мощности на момент актуализации схемы теплоснабжения отсутству</w:t>
      </w:r>
      <w:r w:rsidR="006C7321">
        <w:t>е</w:t>
      </w:r>
      <w:r w:rsidRPr="00AA0428">
        <w:t>т</w:t>
      </w:r>
      <w:r>
        <w:t>.</w:t>
      </w:r>
    </w:p>
    <w:p w14:paraId="7E59B4ED" w14:textId="77777777" w:rsidR="008A6A5C" w:rsidRDefault="008A6A5C" w:rsidP="008A6A5C">
      <w:pPr>
        <w:pStyle w:val="affc"/>
      </w:pPr>
      <w:bookmarkStart w:id="136" w:name="_Toc231822107"/>
      <w:r w:rsidRPr="00450DDA">
        <w:t>в)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35"/>
      <w:bookmarkEnd w:id="136"/>
    </w:p>
    <w:p w14:paraId="22D1A7D5" w14:textId="38A77808" w:rsidR="00356B40" w:rsidRPr="00356B40" w:rsidRDefault="006C7321" w:rsidP="00356B40">
      <w:pPr>
        <w:pStyle w:val="260"/>
      </w:pPr>
      <w:r>
        <w:t>Согласно предоставленным данным, большая часть тепловых сетей находится в аварийном состоянии, что приводит к частому отключению тепловых сетей и высоким уровнем тепловых потерь. Резервы по пропускной способности передачи тепловой энергии отсутствуют.</w:t>
      </w:r>
    </w:p>
    <w:p w14:paraId="527ED50B" w14:textId="49B43E95" w:rsidR="008A6A5C" w:rsidRDefault="008A6A5C" w:rsidP="008A6A5C">
      <w:pPr>
        <w:pStyle w:val="260"/>
      </w:pPr>
    </w:p>
    <w:p w14:paraId="059CF4F4" w14:textId="77777777" w:rsidR="00D54FAF" w:rsidRDefault="00D54FAF" w:rsidP="00D54FAF">
      <w:pPr>
        <w:pStyle w:val="affc"/>
      </w:pPr>
      <w:bookmarkStart w:id="137" w:name="_Toc77079565"/>
      <w:bookmarkStart w:id="138" w:name="_Toc231822108"/>
      <w:r w:rsidRPr="00B86F44">
        <w:lastRenderedPageBreak/>
        <w:t>г) описание причины возникновения дефицитов тепловой мощности и последствий влияния дефицитов на качество теплоснабжения</w:t>
      </w:r>
      <w:bookmarkEnd w:id="137"/>
      <w:bookmarkEnd w:id="138"/>
    </w:p>
    <w:p w14:paraId="22ECBBDD" w14:textId="0588325F" w:rsidR="00D54FAF" w:rsidRDefault="00D54FAF" w:rsidP="00D54FAF">
      <w:pPr>
        <w:pStyle w:val="0"/>
      </w:pPr>
      <w:r w:rsidRPr="00AA0428">
        <w:t>На источник</w:t>
      </w:r>
      <w:r w:rsidR="006C7321">
        <w:t>е</w:t>
      </w:r>
      <w:r w:rsidRPr="00AA0428">
        <w:t xml:space="preserve"> тепловой энергии </w:t>
      </w:r>
      <w:r w:rsidR="005B7138">
        <w:t>Синявинского городского</w:t>
      </w:r>
      <w:r w:rsidR="0056273E">
        <w:t xml:space="preserve"> поселения</w:t>
      </w:r>
      <w:r w:rsidRPr="00AA0428">
        <w:t>, по заявленным данным, дефициты тепловой мощности на момент актуализации схемы теплоснабжения отсутствуют</w:t>
      </w:r>
      <w:r w:rsidR="00AA0428">
        <w:t>.</w:t>
      </w:r>
    </w:p>
    <w:p w14:paraId="59F5C301" w14:textId="77777777" w:rsidR="00F01A07" w:rsidRDefault="00F01A07" w:rsidP="00D54FAF">
      <w:pPr>
        <w:pStyle w:val="0"/>
      </w:pPr>
    </w:p>
    <w:p w14:paraId="244B691E" w14:textId="77777777" w:rsidR="00D54FAF" w:rsidRDefault="00D54FAF" w:rsidP="00D54FAF">
      <w:pPr>
        <w:pStyle w:val="affc"/>
      </w:pPr>
      <w:bookmarkStart w:id="139" w:name="_Toc77079566"/>
      <w:bookmarkStart w:id="140" w:name="_Toc231822109"/>
      <w: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39"/>
      <w:bookmarkEnd w:id="140"/>
    </w:p>
    <w:p w14:paraId="058E555B" w14:textId="24C72827" w:rsidR="00D54FAF" w:rsidRPr="00715E2B" w:rsidRDefault="00D54FAF" w:rsidP="00D54FAF">
      <w:pPr>
        <w:pStyle w:val="260"/>
      </w:pPr>
      <w:r w:rsidRPr="00715E2B">
        <w:t xml:space="preserve">На момент актуализации схемы теплоснабжения </w:t>
      </w:r>
      <w:r w:rsidR="005B7138">
        <w:t>Синявинского городского</w:t>
      </w:r>
      <w:r w:rsidR="0056273E">
        <w:t xml:space="preserve"> поселения</w:t>
      </w:r>
      <w:r w:rsidRPr="00715E2B">
        <w:t xml:space="preserve"> отсутствуют данные о расширени</w:t>
      </w:r>
      <w:r w:rsidR="006C7321">
        <w:t>и</w:t>
      </w:r>
      <w:r w:rsidRPr="00715E2B">
        <w:t xml:space="preserve"> технологическ</w:t>
      </w:r>
      <w:r w:rsidR="006C7321">
        <w:t>ой</w:t>
      </w:r>
      <w:r w:rsidRPr="00715E2B">
        <w:t xml:space="preserve"> зон</w:t>
      </w:r>
      <w:r w:rsidR="006C7321">
        <w:t>е</w:t>
      </w:r>
      <w:r w:rsidRPr="00715E2B">
        <w:t xml:space="preserve"> действия источник</w:t>
      </w:r>
      <w:r w:rsidR="006C7321">
        <w:t>а</w:t>
      </w:r>
      <w:r w:rsidRPr="00715E2B">
        <w:t xml:space="preserve"> тепл</w:t>
      </w:r>
      <w:r w:rsidR="006C7321">
        <w:t>овой энергии с резервом</w:t>
      </w:r>
      <w:r w:rsidRPr="00715E2B">
        <w:t xml:space="preserve"> тепловой мощности нетто.</w:t>
      </w:r>
      <w:r w:rsidR="006C7321">
        <w:t xml:space="preserve"> На территории Синявинского городского поселения действует единственный источник тепловой энергии.</w:t>
      </w:r>
    </w:p>
    <w:p w14:paraId="406D2A0C" w14:textId="3BA3B0BA" w:rsidR="00D54FAF" w:rsidRDefault="00D54FAF" w:rsidP="00D54FAF">
      <w:pPr>
        <w:pStyle w:val="260"/>
      </w:pPr>
      <w:r w:rsidRPr="00715E2B">
        <w:t xml:space="preserve">На момент актуализации схемы теплоснабжения </w:t>
      </w:r>
      <w:r w:rsidR="005B7138">
        <w:t>Синявинского городского</w:t>
      </w:r>
      <w:r w:rsidR="0056273E">
        <w:t xml:space="preserve"> поселения</w:t>
      </w:r>
      <w:r w:rsidRPr="00715E2B">
        <w:t xml:space="preserve"> дефицит мощности на котельн</w:t>
      </w:r>
      <w:r w:rsidR="006C7321">
        <w:t>ой</w:t>
      </w:r>
      <w:r w:rsidRPr="00715E2B">
        <w:t xml:space="preserve"> отсутствует.</w:t>
      </w:r>
    </w:p>
    <w:p w14:paraId="36F2EBB9" w14:textId="77777777" w:rsidR="00715E2B" w:rsidRDefault="00715E2B" w:rsidP="00D54FAF">
      <w:pPr>
        <w:pStyle w:val="260"/>
      </w:pPr>
    </w:p>
    <w:p w14:paraId="2049D820" w14:textId="77777777" w:rsidR="00715E2B" w:rsidRPr="00F54DD8" w:rsidRDefault="00715E2B" w:rsidP="00715E2B">
      <w:pPr>
        <w:pStyle w:val="260"/>
        <w:rPr>
          <w:b/>
        </w:rPr>
      </w:pPr>
      <w:r w:rsidRPr="00F54DD8">
        <w:rPr>
          <w:b/>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14:paraId="2F32A8D3" w14:textId="6340D470" w:rsidR="00D54FAF" w:rsidRDefault="00EE53C1" w:rsidP="008A6A5C">
      <w:pPr>
        <w:pStyle w:val="260"/>
      </w:pPr>
      <w:r>
        <w:t>Внесены изменения согласно новой установленной мощности тепловой энергии и нагрузки потребителей</w:t>
      </w:r>
      <w:r w:rsidR="00F54DD8">
        <w:t>. Дефицит тепловой мощности на источник</w:t>
      </w:r>
      <w:r w:rsidR="006C7321">
        <w:t>е</w:t>
      </w:r>
      <w:r w:rsidR="00F54DD8">
        <w:t xml:space="preserve"> тепловой энергии </w:t>
      </w:r>
      <w:r>
        <w:t xml:space="preserve">по состоянию на 2026 </w:t>
      </w:r>
      <w:r w:rsidR="00F54DD8">
        <w:t>отсутствует.</w:t>
      </w:r>
    </w:p>
    <w:p w14:paraId="45836C7C" w14:textId="77777777" w:rsidR="00D54FAF" w:rsidRPr="008E6D83" w:rsidRDefault="00D54FAF" w:rsidP="008A6A5C">
      <w:pPr>
        <w:pStyle w:val="260"/>
        <w:sectPr w:rsidR="00D54FAF" w:rsidRPr="008E6D83"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DE5B5F9" w14:textId="77777777" w:rsidR="00D54FAF" w:rsidRDefault="00D54FAF" w:rsidP="00D54FAF">
      <w:pPr>
        <w:pStyle w:val="affe"/>
      </w:pPr>
      <w:bookmarkStart w:id="141" w:name="_Toc77079567"/>
      <w:bookmarkStart w:id="142" w:name="_Toc231822110"/>
      <w:r w:rsidRPr="00666F58">
        <w:lastRenderedPageBreak/>
        <w:t>Часть 7. Балансы теплоносителя</w:t>
      </w:r>
      <w:bookmarkEnd w:id="141"/>
      <w:bookmarkEnd w:id="142"/>
    </w:p>
    <w:p w14:paraId="508304FF" w14:textId="77777777" w:rsidR="00D54FAF" w:rsidRDefault="00D54FAF" w:rsidP="00D54FAF">
      <w:pPr>
        <w:pStyle w:val="affc"/>
      </w:pPr>
      <w:bookmarkStart w:id="143" w:name="_Toc77079568"/>
      <w:bookmarkStart w:id="144" w:name="_Toc231822111"/>
      <w: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сеть</w:t>
      </w:r>
      <w:bookmarkEnd w:id="143"/>
      <w:bookmarkEnd w:id="144"/>
    </w:p>
    <w:p w14:paraId="7C31AEE2" w14:textId="3506384C" w:rsidR="00662281" w:rsidRDefault="00662281" w:rsidP="008A6A5C">
      <w:pPr>
        <w:pStyle w:val="260"/>
      </w:pPr>
      <w:r w:rsidRPr="00662281">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w:t>
      </w:r>
      <w:r w:rsidR="006C7321">
        <w:t>а</w:t>
      </w:r>
      <w:r w:rsidRPr="00662281">
        <w:t xml:space="preserve"> тепловой энергии отсутствуют.</w:t>
      </w:r>
    </w:p>
    <w:p w14:paraId="3FC707D8" w14:textId="34A80568" w:rsidR="00151FF5" w:rsidRDefault="00151FF5" w:rsidP="00151FF5">
      <w:pPr>
        <w:pStyle w:val="ad"/>
        <w:keepNext/>
      </w:pPr>
      <w:r>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20</w:t>
      </w:r>
      <w:r w:rsidR="005B7138">
        <w:rPr>
          <w:noProof/>
        </w:rPr>
        <w:fldChar w:fldCharType="end"/>
      </w:r>
      <w:r>
        <w:t xml:space="preserve"> </w:t>
      </w:r>
      <w:r w:rsidRPr="00151FF5">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50"/>
        <w:gridCol w:w="822"/>
        <w:gridCol w:w="1623"/>
        <w:gridCol w:w="1463"/>
        <w:gridCol w:w="1264"/>
        <w:gridCol w:w="890"/>
        <w:gridCol w:w="2299"/>
      </w:tblGrid>
      <w:tr w:rsidR="006E5653" w:rsidRPr="00356B40" w14:paraId="669A5835" w14:textId="77777777" w:rsidTr="006E5653">
        <w:trPr>
          <w:trHeight w:val="20"/>
        </w:trPr>
        <w:tc>
          <w:tcPr>
            <w:tcW w:w="825" w:type="pct"/>
            <w:vAlign w:val="center"/>
          </w:tcPr>
          <w:p w14:paraId="6810DB77" w14:textId="77777777" w:rsidR="006E5653" w:rsidRPr="00356B40" w:rsidRDefault="006E5653" w:rsidP="006E5653">
            <w:pPr>
              <w:pStyle w:val="afff6"/>
              <w:jc w:val="center"/>
            </w:pPr>
            <w:r w:rsidRPr="00356B40">
              <w:t>Наименование источника теплоснабжения</w:t>
            </w:r>
          </w:p>
        </w:tc>
        <w:tc>
          <w:tcPr>
            <w:tcW w:w="445" w:type="pct"/>
            <w:vAlign w:val="center"/>
          </w:tcPr>
          <w:p w14:paraId="4F10F130" w14:textId="773549F7" w:rsidR="006E5653" w:rsidRPr="00356B40" w:rsidRDefault="006E5653" w:rsidP="006E5653">
            <w:pPr>
              <w:pStyle w:val="afff6"/>
              <w:jc w:val="center"/>
            </w:pPr>
            <w:r w:rsidRPr="00356B40">
              <w:t>Объём тепловых сетей, м3</w:t>
            </w:r>
          </w:p>
        </w:tc>
        <w:tc>
          <w:tcPr>
            <w:tcW w:w="564" w:type="pct"/>
            <w:vAlign w:val="center"/>
          </w:tcPr>
          <w:p w14:paraId="5801ACF5" w14:textId="65729119" w:rsidR="006E5653" w:rsidRPr="00356B40" w:rsidRDefault="006E5653" w:rsidP="006E5653">
            <w:pPr>
              <w:pStyle w:val="afff6"/>
              <w:jc w:val="center"/>
            </w:pPr>
            <w:r w:rsidRPr="00356B40">
              <w:t>Объём систем теплопотребления, м3</w:t>
            </w:r>
          </w:p>
        </w:tc>
        <w:tc>
          <w:tcPr>
            <w:tcW w:w="742" w:type="pct"/>
            <w:vAlign w:val="center"/>
          </w:tcPr>
          <w:p w14:paraId="535509C5" w14:textId="5D42C453" w:rsidR="006E5653" w:rsidRPr="00356B40" w:rsidRDefault="006E5653" w:rsidP="006E5653">
            <w:pPr>
              <w:pStyle w:val="afff6"/>
              <w:jc w:val="center"/>
            </w:pPr>
            <w:r w:rsidRPr="00356B40">
              <w:t>Общий объём системы теплоснабжен</w:t>
            </w:r>
            <w:r>
              <w:t>и</w:t>
            </w:r>
            <w:r w:rsidRPr="00356B40">
              <w:t>я, м3</w:t>
            </w:r>
          </w:p>
        </w:tc>
        <w:tc>
          <w:tcPr>
            <w:tcW w:w="674" w:type="pct"/>
            <w:vAlign w:val="center"/>
          </w:tcPr>
          <w:p w14:paraId="56230BAE" w14:textId="77777777" w:rsidR="006E5653" w:rsidRDefault="006E5653" w:rsidP="006E5653">
            <w:pPr>
              <w:pStyle w:val="afff6"/>
              <w:jc w:val="center"/>
            </w:pPr>
            <w:r w:rsidRPr="00356B40">
              <w:t>Отпуск теплоносит</w:t>
            </w:r>
            <w:r>
              <w:t>еля в сеть,</w:t>
            </w:r>
          </w:p>
          <w:p w14:paraId="17AE6382" w14:textId="39D0C128" w:rsidR="006E5653" w:rsidRPr="00356B40" w:rsidRDefault="006E5653" w:rsidP="006E5653">
            <w:pPr>
              <w:pStyle w:val="afff6"/>
              <w:jc w:val="center"/>
            </w:pPr>
            <w:r>
              <w:t>тыс. м3/</w:t>
            </w:r>
            <w:r w:rsidRPr="00356B40">
              <w:t>год</w:t>
            </w:r>
          </w:p>
        </w:tc>
        <w:tc>
          <w:tcPr>
            <w:tcW w:w="548" w:type="pct"/>
            <w:vAlign w:val="center"/>
          </w:tcPr>
          <w:p w14:paraId="182C434D" w14:textId="3DA59F0D" w:rsidR="006E5653" w:rsidRPr="00356B40" w:rsidRDefault="006E5653" w:rsidP="006E5653">
            <w:pPr>
              <w:pStyle w:val="afff6"/>
              <w:jc w:val="center"/>
            </w:pPr>
            <w:r>
              <w:t>Подпитка тепловой сети, тыс. м3/</w:t>
            </w:r>
            <w:r w:rsidRPr="00356B40">
              <w:t>год</w:t>
            </w:r>
          </w:p>
        </w:tc>
        <w:tc>
          <w:tcPr>
            <w:tcW w:w="1203" w:type="pct"/>
            <w:vAlign w:val="center"/>
          </w:tcPr>
          <w:p w14:paraId="751EA8FA" w14:textId="70FF8164" w:rsidR="006E5653" w:rsidRPr="00356B40" w:rsidRDefault="006E5653" w:rsidP="006E5653">
            <w:pPr>
              <w:pStyle w:val="afff6"/>
              <w:jc w:val="center"/>
            </w:pPr>
            <w:r w:rsidRPr="00356B40">
              <w:t xml:space="preserve">Полезный отпуск теплоносителя из тепловых сетей на цели ГВС (для открытых </w:t>
            </w:r>
            <w:r>
              <w:t>систем теплоснабжения), тыс. м3</w:t>
            </w:r>
            <w:r w:rsidRPr="00356B40">
              <w:t>/год</w:t>
            </w:r>
          </w:p>
        </w:tc>
      </w:tr>
      <w:tr w:rsidR="006E5653" w:rsidRPr="00356B40" w14:paraId="5839C842" w14:textId="77777777" w:rsidTr="006E5653">
        <w:trPr>
          <w:trHeight w:val="20"/>
        </w:trPr>
        <w:tc>
          <w:tcPr>
            <w:tcW w:w="825" w:type="pct"/>
            <w:vAlign w:val="center"/>
          </w:tcPr>
          <w:p w14:paraId="7461A1CB" w14:textId="6C247725" w:rsidR="006E5653" w:rsidRPr="00356B40" w:rsidRDefault="006E5653" w:rsidP="006E5653">
            <w:pPr>
              <w:pStyle w:val="afff6"/>
              <w:jc w:val="center"/>
            </w:pPr>
            <w:r w:rsidRPr="00356B40">
              <w:t>Котельная г</w:t>
            </w:r>
            <w:r w:rsidR="00082B07">
              <w:t>.</w:t>
            </w:r>
            <w:r w:rsidRPr="00356B40">
              <w:t>п.</w:t>
            </w:r>
            <w:r w:rsidR="00082B07">
              <w:t xml:space="preserve"> </w:t>
            </w:r>
            <w:r w:rsidRPr="00356B40">
              <w:t>Синя</w:t>
            </w:r>
            <w:r>
              <w:t>вино</w:t>
            </w:r>
          </w:p>
        </w:tc>
        <w:tc>
          <w:tcPr>
            <w:tcW w:w="445" w:type="pct"/>
            <w:vAlign w:val="center"/>
          </w:tcPr>
          <w:p w14:paraId="39A8B2D5" w14:textId="77777777" w:rsidR="006E5653" w:rsidRPr="00356B40" w:rsidRDefault="006E5653" w:rsidP="006E5653">
            <w:pPr>
              <w:pStyle w:val="afff6"/>
              <w:jc w:val="center"/>
            </w:pPr>
            <w:r w:rsidRPr="00356B40">
              <w:t>141,15</w:t>
            </w:r>
          </w:p>
        </w:tc>
        <w:tc>
          <w:tcPr>
            <w:tcW w:w="564" w:type="pct"/>
            <w:vAlign w:val="center"/>
          </w:tcPr>
          <w:p w14:paraId="17E16E9F" w14:textId="77777777" w:rsidR="006E5653" w:rsidRPr="00356B40" w:rsidRDefault="006E5653" w:rsidP="006E5653">
            <w:pPr>
              <w:pStyle w:val="afff6"/>
              <w:jc w:val="center"/>
            </w:pPr>
            <w:r w:rsidRPr="00356B40">
              <w:t>119,3</w:t>
            </w:r>
          </w:p>
        </w:tc>
        <w:tc>
          <w:tcPr>
            <w:tcW w:w="742" w:type="pct"/>
            <w:vAlign w:val="center"/>
          </w:tcPr>
          <w:p w14:paraId="3E5D8A0D" w14:textId="77777777" w:rsidR="006E5653" w:rsidRPr="00356B40" w:rsidRDefault="006E5653" w:rsidP="006E5653">
            <w:pPr>
              <w:pStyle w:val="afff6"/>
              <w:jc w:val="center"/>
            </w:pPr>
            <w:r w:rsidRPr="00356B40">
              <w:t>260,45</w:t>
            </w:r>
          </w:p>
        </w:tc>
        <w:tc>
          <w:tcPr>
            <w:tcW w:w="674" w:type="pct"/>
            <w:vAlign w:val="center"/>
          </w:tcPr>
          <w:p w14:paraId="6118E877" w14:textId="77777777" w:rsidR="006E5653" w:rsidRPr="00356B40" w:rsidRDefault="006E5653" w:rsidP="006E5653">
            <w:pPr>
              <w:pStyle w:val="afff6"/>
              <w:jc w:val="center"/>
            </w:pPr>
            <w:r w:rsidRPr="00356B40">
              <w:t>64,65</w:t>
            </w:r>
          </w:p>
        </w:tc>
        <w:tc>
          <w:tcPr>
            <w:tcW w:w="548" w:type="pct"/>
            <w:vAlign w:val="center"/>
          </w:tcPr>
          <w:p w14:paraId="139AF49A" w14:textId="77777777" w:rsidR="006E5653" w:rsidRPr="00356B40" w:rsidRDefault="006E5653" w:rsidP="006E5653">
            <w:pPr>
              <w:pStyle w:val="afff6"/>
              <w:jc w:val="center"/>
            </w:pPr>
            <w:r w:rsidRPr="00356B40">
              <w:t>45,36</w:t>
            </w:r>
          </w:p>
        </w:tc>
        <w:tc>
          <w:tcPr>
            <w:tcW w:w="1203" w:type="pct"/>
            <w:vAlign w:val="center"/>
          </w:tcPr>
          <w:p w14:paraId="3AA6637B" w14:textId="77777777" w:rsidR="006E5653" w:rsidRPr="00356B40" w:rsidRDefault="006E5653" w:rsidP="006E5653">
            <w:pPr>
              <w:pStyle w:val="afff6"/>
              <w:jc w:val="center"/>
            </w:pPr>
            <w:r w:rsidRPr="00356B40">
              <w:t>44,46</w:t>
            </w:r>
          </w:p>
        </w:tc>
      </w:tr>
    </w:tbl>
    <w:p w14:paraId="7D69F491" w14:textId="77777777" w:rsidR="00356B40" w:rsidRPr="00356B40" w:rsidRDefault="00356B40" w:rsidP="00356B40"/>
    <w:p w14:paraId="1C427DEC" w14:textId="77777777" w:rsidR="00036323" w:rsidRDefault="00036323" w:rsidP="00036323">
      <w:pPr>
        <w:pStyle w:val="affc"/>
      </w:pPr>
      <w:bookmarkStart w:id="145" w:name="_Toc77079569"/>
      <w:bookmarkStart w:id="146" w:name="_Toc231822112"/>
      <w: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45"/>
      <w:bookmarkEnd w:id="146"/>
    </w:p>
    <w:p w14:paraId="5744B675" w14:textId="3368D445" w:rsidR="008B7487" w:rsidRDefault="00356B40">
      <w:pPr>
        <w:spacing w:after="160" w:line="259" w:lineRule="auto"/>
        <w:rPr>
          <w:sz w:val="24"/>
          <w:szCs w:val="28"/>
        </w:rPr>
      </w:pPr>
      <w:r>
        <w:rPr>
          <w:sz w:val="24"/>
          <w:szCs w:val="28"/>
        </w:rPr>
        <w:tab/>
        <w:t xml:space="preserve">Объемы аварийной подпитки тепловой сети, представлены в таблице </w:t>
      </w:r>
      <w:r w:rsidR="006E5653">
        <w:rPr>
          <w:sz w:val="24"/>
          <w:szCs w:val="28"/>
        </w:rPr>
        <w:t>ниже</w:t>
      </w:r>
      <w:r>
        <w:rPr>
          <w:sz w:val="24"/>
          <w:szCs w:val="28"/>
        </w:rPr>
        <w:t>.</w:t>
      </w:r>
    </w:p>
    <w:p w14:paraId="2B85E7C6" w14:textId="4804C6ED" w:rsidR="006E5653" w:rsidRDefault="006E5653" w:rsidP="006E5653">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21</w:t>
      </w:r>
      <w:r w:rsidR="00ED6856">
        <w:rPr>
          <w:noProof/>
        </w:rPr>
        <w:fldChar w:fldCharType="end"/>
      </w:r>
      <w:r>
        <w:t xml:space="preserve"> Объемы фактической и аварийной подпитки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067"/>
        <w:gridCol w:w="2922"/>
        <w:gridCol w:w="2922"/>
      </w:tblGrid>
      <w:tr w:rsidR="008C6F83" w:rsidRPr="006E5653" w14:paraId="79DC8342" w14:textId="77777777" w:rsidTr="006E5653">
        <w:trPr>
          <w:trHeight w:val="20"/>
        </w:trPr>
        <w:tc>
          <w:tcPr>
            <w:tcW w:w="2052" w:type="pct"/>
            <w:shd w:val="clear" w:color="auto" w:fill="auto"/>
            <w:vAlign w:val="center"/>
          </w:tcPr>
          <w:p w14:paraId="478558D0" w14:textId="77777777" w:rsidR="008C6F83" w:rsidRPr="006E5653" w:rsidRDefault="008C6F83" w:rsidP="006E5653">
            <w:pPr>
              <w:pStyle w:val="afff6"/>
              <w:jc w:val="center"/>
            </w:pPr>
            <w:r w:rsidRPr="006E5653">
              <w:t>Источник тепловой энергии</w:t>
            </w:r>
          </w:p>
        </w:tc>
        <w:tc>
          <w:tcPr>
            <w:tcW w:w="1474" w:type="pct"/>
            <w:shd w:val="clear" w:color="auto" w:fill="auto"/>
            <w:vAlign w:val="center"/>
          </w:tcPr>
          <w:p w14:paraId="61AD0079" w14:textId="77777777" w:rsidR="008C6F83" w:rsidRPr="006E5653" w:rsidRDefault="006E5653" w:rsidP="006E5653">
            <w:pPr>
              <w:pStyle w:val="afff6"/>
              <w:jc w:val="center"/>
            </w:pPr>
            <w:r w:rsidRPr="006E5653">
              <w:t>Фактическая п</w:t>
            </w:r>
            <w:r w:rsidR="008C6F83" w:rsidRPr="006E5653">
              <w:t>одпитка тепловой сети, м3</w:t>
            </w:r>
          </w:p>
        </w:tc>
        <w:tc>
          <w:tcPr>
            <w:tcW w:w="1474" w:type="pct"/>
            <w:shd w:val="clear" w:color="auto" w:fill="auto"/>
            <w:vAlign w:val="center"/>
          </w:tcPr>
          <w:p w14:paraId="44F804CA" w14:textId="77777777" w:rsidR="008C6F83" w:rsidRPr="006E5653" w:rsidRDefault="008C6F83" w:rsidP="006E5653">
            <w:pPr>
              <w:pStyle w:val="afff6"/>
              <w:jc w:val="center"/>
            </w:pPr>
            <w:r w:rsidRPr="006E5653">
              <w:t>Аварийная подпитка тепловой сети, м3</w:t>
            </w:r>
          </w:p>
        </w:tc>
      </w:tr>
      <w:tr w:rsidR="008C6F83" w:rsidRPr="006E5653" w14:paraId="22B7A788" w14:textId="77777777" w:rsidTr="006E5653">
        <w:trPr>
          <w:trHeight w:val="20"/>
        </w:trPr>
        <w:tc>
          <w:tcPr>
            <w:tcW w:w="2052" w:type="pct"/>
            <w:shd w:val="clear" w:color="auto" w:fill="auto"/>
            <w:vAlign w:val="center"/>
          </w:tcPr>
          <w:p w14:paraId="1BA47EEE" w14:textId="77777777" w:rsidR="008C6F83" w:rsidRPr="006E5653" w:rsidRDefault="008C6F83" w:rsidP="006E5653">
            <w:pPr>
              <w:pStyle w:val="afff6"/>
              <w:jc w:val="center"/>
            </w:pPr>
            <w:r w:rsidRPr="006E5653">
              <w:t>Котельная г.п. Синявино</w:t>
            </w:r>
          </w:p>
        </w:tc>
        <w:tc>
          <w:tcPr>
            <w:tcW w:w="1474" w:type="pct"/>
            <w:shd w:val="clear" w:color="auto" w:fill="auto"/>
            <w:vAlign w:val="center"/>
          </w:tcPr>
          <w:p w14:paraId="10A61EFF" w14:textId="77777777" w:rsidR="008C6F83" w:rsidRPr="006E5653" w:rsidRDefault="006E5653" w:rsidP="006E5653">
            <w:pPr>
              <w:pStyle w:val="afff6"/>
              <w:jc w:val="center"/>
            </w:pPr>
            <w:r w:rsidRPr="006E5653">
              <w:t>7,810</w:t>
            </w:r>
          </w:p>
        </w:tc>
        <w:tc>
          <w:tcPr>
            <w:tcW w:w="1474" w:type="pct"/>
            <w:shd w:val="clear" w:color="auto" w:fill="auto"/>
            <w:vAlign w:val="center"/>
          </w:tcPr>
          <w:p w14:paraId="4FFFC865" w14:textId="77777777" w:rsidR="008C6F83" w:rsidRPr="006E5653" w:rsidRDefault="006E5653" w:rsidP="006E5653">
            <w:pPr>
              <w:pStyle w:val="afff6"/>
              <w:jc w:val="center"/>
            </w:pPr>
            <w:r w:rsidRPr="006E5653">
              <w:t>3,87</w:t>
            </w:r>
          </w:p>
        </w:tc>
      </w:tr>
    </w:tbl>
    <w:p w14:paraId="7234C824" w14:textId="77777777" w:rsidR="00356B40" w:rsidRDefault="00356B40">
      <w:pPr>
        <w:spacing w:after="160" w:line="259" w:lineRule="auto"/>
        <w:rPr>
          <w:sz w:val="24"/>
          <w:szCs w:val="28"/>
        </w:rPr>
      </w:pPr>
    </w:p>
    <w:p w14:paraId="13395894" w14:textId="77777777" w:rsidR="00EB61BF" w:rsidRPr="00C24978" w:rsidRDefault="00EB61BF" w:rsidP="00972405">
      <w:pPr>
        <w:spacing w:line="240" w:lineRule="auto"/>
        <w:ind w:firstLine="709"/>
        <w:jc w:val="both"/>
        <w:rPr>
          <w:b/>
          <w:sz w:val="24"/>
        </w:rPr>
      </w:pPr>
      <w:r w:rsidRPr="00C24978">
        <w:rPr>
          <w:b/>
          <w:sz w:val="24"/>
        </w:rPr>
        <w:t>Описание изменений в балансах водоподготовительных установок для каждой системы теплоснабжения, в том числе с реализацией планов строительства, реконструкции, технического перевооружения и (или) модернизации этих установок, введённых в эксплуатацию в период, предшествующих актуализации схемы теплоснабжения.</w:t>
      </w:r>
    </w:p>
    <w:p w14:paraId="0608F72E" w14:textId="052EA4CB" w:rsidR="00036323" w:rsidRDefault="00F54DD8" w:rsidP="00F54DD8">
      <w:pPr>
        <w:pStyle w:val="260"/>
      </w:pPr>
      <w:r>
        <w:t>Изменения отсутствуют.</w:t>
      </w:r>
    </w:p>
    <w:p w14:paraId="20FF64F2" w14:textId="77777777" w:rsidR="00036323" w:rsidRDefault="00036323" w:rsidP="008A6A5C">
      <w:pPr>
        <w:pStyle w:val="260"/>
        <w:sectPr w:rsidR="00036323"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0D06B77" w14:textId="77777777" w:rsidR="00036323" w:rsidRDefault="00036323" w:rsidP="00036323">
      <w:pPr>
        <w:pStyle w:val="affe"/>
      </w:pPr>
      <w:bookmarkStart w:id="147" w:name="_Toc77079570"/>
      <w:bookmarkStart w:id="148" w:name="_Toc231822113"/>
      <w:r>
        <w:lastRenderedPageBreak/>
        <w:t>Часть 8. Топливные балансы источников тепловой энергии и система обеспечения топливом</w:t>
      </w:r>
      <w:bookmarkEnd w:id="147"/>
      <w:bookmarkEnd w:id="148"/>
    </w:p>
    <w:p w14:paraId="56B755A6" w14:textId="77777777" w:rsidR="00036323" w:rsidRDefault="00036323" w:rsidP="00036323">
      <w:pPr>
        <w:pStyle w:val="affc"/>
      </w:pPr>
      <w:bookmarkStart w:id="149" w:name="_Toc77079571"/>
      <w:bookmarkStart w:id="150" w:name="_Toc231822114"/>
      <w:r>
        <w:t>а) описание видов и количества используемого основного топлива для каждого источника тепловой энергии</w:t>
      </w:r>
      <w:bookmarkEnd w:id="149"/>
      <w:bookmarkEnd w:id="150"/>
    </w:p>
    <w:p w14:paraId="525D9B98" w14:textId="752FC229" w:rsidR="00036323" w:rsidRDefault="00036323" w:rsidP="00036323">
      <w:pPr>
        <w:pStyle w:val="260"/>
      </w:pPr>
      <w:r>
        <w:t>Единственным</w:t>
      </w:r>
      <w:r w:rsidR="00356B40">
        <w:t xml:space="preserve"> основным</w:t>
      </w:r>
      <w:r>
        <w:t xml:space="preserve"> видом топлива</w:t>
      </w:r>
      <w:r w:rsidR="00CA60D8">
        <w:t xml:space="preserve"> для</w:t>
      </w:r>
      <w:r>
        <w:t xml:space="preserve"> котельн</w:t>
      </w:r>
      <w:r w:rsidR="006C7321">
        <w:t>ой</w:t>
      </w:r>
      <w:r>
        <w:t xml:space="preserve"> </w:t>
      </w:r>
      <w:r w:rsidR="005B7138">
        <w:t>Синявинского городского</w:t>
      </w:r>
      <w:r w:rsidR="0056273E">
        <w:t xml:space="preserve"> поселения</w:t>
      </w:r>
      <w:r>
        <w:t xml:space="preserve"> является природный газ.</w:t>
      </w:r>
    </w:p>
    <w:p w14:paraId="1513DD34" w14:textId="4E228E18" w:rsidR="006E5653" w:rsidRDefault="006E5653" w:rsidP="00036323">
      <w:pPr>
        <w:pStyle w:val="260"/>
      </w:pPr>
      <w:r>
        <w:t>Ниже представлены расходы натурального и условного топлива, согласно предшествующей Схеме.</w:t>
      </w:r>
    </w:p>
    <w:p w14:paraId="6C26F6CD" w14:textId="3406551D" w:rsidR="006A58F1" w:rsidRDefault="006A58F1" w:rsidP="006A58F1">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22</w:t>
      </w:r>
      <w:r w:rsidR="001B0373">
        <w:rPr>
          <w:noProof/>
        </w:rPr>
        <w:fldChar w:fldCharType="end"/>
      </w:r>
      <w:r>
        <w:t xml:space="preserve">. </w:t>
      </w:r>
      <w:r w:rsidR="006E5653">
        <w:t>Расход натурального и условного топлива</w:t>
      </w:r>
    </w:p>
    <w:tbl>
      <w:tblPr>
        <w:tblW w:w="5000" w:type="pct"/>
        <w:tblCellMar>
          <w:left w:w="0" w:type="dxa"/>
          <w:right w:w="0" w:type="dxa"/>
        </w:tblCellMar>
        <w:tblLook w:val="0000" w:firstRow="0" w:lastRow="0" w:firstColumn="0" w:lastColumn="0" w:noHBand="0" w:noVBand="0"/>
      </w:tblPr>
      <w:tblGrid>
        <w:gridCol w:w="530"/>
        <w:gridCol w:w="1749"/>
        <w:gridCol w:w="1856"/>
        <w:gridCol w:w="1315"/>
        <w:gridCol w:w="1773"/>
        <w:gridCol w:w="1392"/>
        <w:gridCol w:w="1296"/>
      </w:tblGrid>
      <w:tr w:rsidR="006E5653" w:rsidRPr="006E5653" w14:paraId="10C164A5" w14:textId="77777777" w:rsidTr="006E5653">
        <w:trPr>
          <w:trHeight w:val="950"/>
        </w:trPr>
        <w:tc>
          <w:tcPr>
            <w:tcW w:w="267" w:type="pct"/>
            <w:vMerge w:val="restart"/>
            <w:tcBorders>
              <w:top w:val="single" w:sz="4" w:space="0" w:color="auto"/>
              <w:left w:val="single" w:sz="4" w:space="0" w:color="auto"/>
              <w:bottom w:val="nil"/>
              <w:right w:val="nil"/>
            </w:tcBorders>
            <w:shd w:val="clear" w:color="auto" w:fill="auto"/>
            <w:vAlign w:val="center"/>
          </w:tcPr>
          <w:p w14:paraId="385C0BAE" w14:textId="77777777" w:rsidR="006E5653" w:rsidRPr="006E5653" w:rsidRDefault="006E5653" w:rsidP="006E5653">
            <w:pPr>
              <w:pStyle w:val="afff6"/>
              <w:jc w:val="center"/>
            </w:pPr>
            <w:r w:rsidRPr="006E5653">
              <w:t>№ п/п</w:t>
            </w:r>
          </w:p>
        </w:tc>
        <w:tc>
          <w:tcPr>
            <w:tcW w:w="882" w:type="pct"/>
            <w:vMerge w:val="restart"/>
            <w:tcBorders>
              <w:top w:val="single" w:sz="4" w:space="0" w:color="auto"/>
              <w:left w:val="single" w:sz="4" w:space="0" w:color="auto"/>
              <w:bottom w:val="nil"/>
              <w:right w:val="nil"/>
            </w:tcBorders>
            <w:shd w:val="clear" w:color="auto" w:fill="auto"/>
            <w:vAlign w:val="center"/>
          </w:tcPr>
          <w:p w14:paraId="3E38DC2A" w14:textId="77777777" w:rsidR="006E5653" w:rsidRPr="006E5653" w:rsidRDefault="006E5653" w:rsidP="006E5653">
            <w:pPr>
              <w:pStyle w:val="afff6"/>
              <w:jc w:val="center"/>
            </w:pPr>
            <w:r w:rsidRPr="006E5653">
              <w:t>Наименование источника теплоснабжения</w:t>
            </w:r>
          </w:p>
        </w:tc>
        <w:tc>
          <w:tcPr>
            <w:tcW w:w="936" w:type="pct"/>
            <w:vMerge w:val="restart"/>
            <w:tcBorders>
              <w:top w:val="single" w:sz="4" w:space="0" w:color="auto"/>
              <w:left w:val="single" w:sz="4" w:space="0" w:color="auto"/>
              <w:bottom w:val="nil"/>
              <w:right w:val="nil"/>
            </w:tcBorders>
            <w:shd w:val="clear" w:color="auto" w:fill="auto"/>
            <w:vAlign w:val="center"/>
          </w:tcPr>
          <w:p w14:paraId="26631BD0" w14:textId="77777777" w:rsidR="006E5653" w:rsidRPr="006E5653" w:rsidRDefault="006E5653" w:rsidP="006E5653">
            <w:pPr>
              <w:pStyle w:val="afff6"/>
              <w:jc w:val="center"/>
            </w:pPr>
            <w:r w:rsidRPr="006E5653">
              <w:t>Присоединенная нагрузка потребителей (с учётом потерь мощности в тепловых сетях), Гкал/ч</w:t>
            </w:r>
          </w:p>
        </w:tc>
        <w:tc>
          <w:tcPr>
            <w:tcW w:w="663" w:type="pct"/>
            <w:vMerge w:val="restart"/>
            <w:tcBorders>
              <w:top w:val="single" w:sz="4" w:space="0" w:color="auto"/>
              <w:left w:val="single" w:sz="4" w:space="0" w:color="auto"/>
              <w:bottom w:val="nil"/>
              <w:right w:val="nil"/>
            </w:tcBorders>
            <w:shd w:val="clear" w:color="auto" w:fill="auto"/>
            <w:vAlign w:val="center"/>
          </w:tcPr>
          <w:p w14:paraId="432ECB43" w14:textId="77777777" w:rsidR="006E5653" w:rsidRPr="006E5653" w:rsidRDefault="006E5653" w:rsidP="006E5653">
            <w:pPr>
              <w:pStyle w:val="afff6"/>
              <w:jc w:val="center"/>
            </w:pPr>
            <w:r w:rsidRPr="006E5653">
              <w:t>Отпуск тепловой энергии от источника в сеть, тыс.</w:t>
            </w:r>
          </w:p>
          <w:p w14:paraId="753894DD" w14:textId="77777777" w:rsidR="006E5653" w:rsidRPr="006E5653" w:rsidRDefault="006E5653" w:rsidP="006E5653">
            <w:pPr>
              <w:pStyle w:val="afff6"/>
              <w:jc w:val="center"/>
            </w:pPr>
            <w:r w:rsidRPr="006E5653">
              <w:t>Гкал</w:t>
            </w:r>
          </w:p>
        </w:tc>
        <w:tc>
          <w:tcPr>
            <w:tcW w:w="894" w:type="pct"/>
            <w:vMerge w:val="restart"/>
            <w:tcBorders>
              <w:top w:val="single" w:sz="4" w:space="0" w:color="auto"/>
              <w:left w:val="single" w:sz="4" w:space="0" w:color="auto"/>
              <w:bottom w:val="nil"/>
              <w:right w:val="nil"/>
            </w:tcBorders>
            <w:shd w:val="clear" w:color="auto" w:fill="auto"/>
            <w:vAlign w:val="center"/>
          </w:tcPr>
          <w:p w14:paraId="16B3E616" w14:textId="77777777" w:rsidR="006E5653" w:rsidRPr="006E5653" w:rsidRDefault="006E5653" w:rsidP="006E5653">
            <w:pPr>
              <w:pStyle w:val="afff6"/>
              <w:jc w:val="center"/>
            </w:pPr>
            <w:r w:rsidRPr="006E5653">
              <w:t>Нормативный удельный расход условного топлива на отпуск тепловой энергии, кг у.т./Гкал</w:t>
            </w:r>
          </w:p>
        </w:tc>
        <w:tc>
          <w:tcPr>
            <w:tcW w:w="1356" w:type="pct"/>
            <w:gridSpan w:val="2"/>
            <w:tcBorders>
              <w:top w:val="single" w:sz="4" w:space="0" w:color="auto"/>
              <w:left w:val="single" w:sz="4" w:space="0" w:color="auto"/>
              <w:bottom w:val="nil"/>
              <w:right w:val="single" w:sz="4" w:space="0" w:color="auto"/>
            </w:tcBorders>
            <w:shd w:val="clear" w:color="auto" w:fill="auto"/>
            <w:vAlign w:val="center"/>
          </w:tcPr>
          <w:p w14:paraId="0E8EA0F4" w14:textId="77777777" w:rsidR="006E5653" w:rsidRPr="006E5653" w:rsidRDefault="006E5653" w:rsidP="006E5653">
            <w:pPr>
              <w:pStyle w:val="afff6"/>
              <w:jc w:val="center"/>
            </w:pPr>
            <w:r w:rsidRPr="006E5653">
              <w:t>Годовой расход основного топлива в целях выработки тепловой энергии</w:t>
            </w:r>
          </w:p>
        </w:tc>
      </w:tr>
      <w:tr w:rsidR="006E5653" w:rsidRPr="006E5653" w14:paraId="3F1C53E0" w14:textId="77777777" w:rsidTr="006E5653">
        <w:trPr>
          <w:trHeight w:val="931"/>
        </w:trPr>
        <w:tc>
          <w:tcPr>
            <w:tcW w:w="267" w:type="pct"/>
            <w:vMerge/>
            <w:tcBorders>
              <w:top w:val="nil"/>
              <w:left w:val="single" w:sz="4" w:space="0" w:color="auto"/>
              <w:bottom w:val="nil"/>
              <w:right w:val="nil"/>
            </w:tcBorders>
            <w:shd w:val="clear" w:color="auto" w:fill="auto"/>
            <w:vAlign w:val="center"/>
          </w:tcPr>
          <w:p w14:paraId="663EC3AA" w14:textId="77777777" w:rsidR="006E5653" w:rsidRPr="006E5653" w:rsidRDefault="006E5653" w:rsidP="006E5653">
            <w:pPr>
              <w:pStyle w:val="afff6"/>
              <w:jc w:val="center"/>
            </w:pPr>
          </w:p>
        </w:tc>
        <w:tc>
          <w:tcPr>
            <w:tcW w:w="882" w:type="pct"/>
            <w:vMerge/>
            <w:tcBorders>
              <w:top w:val="nil"/>
              <w:left w:val="single" w:sz="4" w:space="0" w:color="auto"/>
              <w:bottom w:val="nil"/>
              <w:right w:val="nil"/>
            </w:tcBorders>
            <w:shd w:val="clear" w:color="auto" w:fill="auto"/>
            <w:vAlign w:val="center"/>
          </w:tcPr>
          <w:p w14:paraId="10E533AB" w14:textId="77777777" w:rsidR="006E5653" w:rsidRPr="006E5653" w:rsidRDefault="006E5653" w:rsidP="006E5653">
            <w:pPr>
              <w:pStyle w:val="afff6"/>
              <w:jc w:val="center"/>
            </w:pPr>
          </w:p>
        </w:tc>
        <w:tc>
          <w:tcPr>
            <w:tcW w:w="936" w:type="pct"/>
            <w:vMerge/>
            <w:tcBorders>
              <w:top w:val="nil"/>
              <w:left w:val="single" w:sz="4" w:space="0" w:color="auto"/>
              <w:bottom w:val="nil"/>
              <w:right w:val="nil"/>
            </w:tcBorders>
            <w:shd w:val="clear" w:color="auto" w:fill="auto"/>
            <w:vAlign w:val="center"/>
          </w:tcPr>
          <w:p w14:paraId="43FBD19B" w14:textId="77777777" w:rsidR="006E5653" w:rsidRPr="006E5653" w:rsidRDefault="006E5653" w:rsidP="006E5653">
            <w:pPr>
              <w:pStyle w:val="afff6"/>
              <w:jc w:val="center"/>
            </w:pPr>
          </w:p>
        </w:tc>
        <w:tc>
          <w:tcPr>
            <w:tcW w:w="663" w:type="pct"/>
            <w:vMerge/>
            <w:tcBorders>
              <w:top w:val="nil"/>
              <w:left w:val="single" w:sz="4" w:space="0" w:color="auto"/>
              <w:bottom w:val="nil"/>
              <w:right w:val="nil"/>
            </w:tcBorders>
            <w:shd w:val="clear" w:color="auto" w:fill="auto"/>
            <w:vAlign w:val="center"/>
          </w:tcPr>
          <w:p w14:paraId="2EA500C6" w14:textId="77777777" w:rsidR="006E5653" w:rsidRPr="006E5653" w:rsidRDefault="006E5653" w:rsidP="006E5653">
            <w:pPr>
              <w:pStyle w:val="afff6"/>
              <w:jc w:val="center"/>
            </w:pPr>
          </w:p>
        </w:tc>
        <w:tc>
          <w:tcPr>
            <w:tcW w:w="894" w:type="pct"/>
            <w:vMerge/>
            <w:tcBorders>
              <w:top w:val="nil"/>
              <w:left w:val="single" w:sz="4" w:space="0" w:color="auto"/>
              <w:bottom w:val="nil"/>
              <w:right w:val="nil"/>
            </w:tcBorders>
            <w:shd w:val="clear" w:color="auto" w:fill="auto"/>
            <w:vAlign w:val="center"/>
          </w:tcPr>
          <w:p w14:paraId="0B1B8120" w14:textId="77777777" w:rsidR="006E5653" w:rsidRPr="006E5653" w:rsidRDefault="006E5653" w:rsidP="006E5653">
            <w:pPr>
              <w:pStyle w:val="afff6"/>
              <w:jc w:val="center"/>
            </w:pPr>
          </w:p>
        </w:tc>
        <w:tc>
          <w:tcPr>
            <w:tcW w:w="702" w:type="pct"/>
            <w:tcBorders>
              <w:top w:val="single" w:sz="4" w:space="0" w:color="auto"/>
              <w:left w:val="single" w:sz="4" w:space="0" w:color="auto"/>
              <w:bottom w:val="nil"/>
              <w:right w:val="nil"/>
            </w:tcBorders>
            <w:shd w:val="clear" w:color="auto" w:fill="auto"/>
            <w:vAlign w:val="center"/>
          </w:tcPr>
          <w:p w14:paraId="39357042" w14:textId="2CD2B7A9" w:rsidR="006E5653" w:rsidRPr="006E5653" w:rsidRDefault="006E5653" w:rsidP="007B6019">
            <w:pPr>
              <w:pStyle w:val="afff6"/>
              <w:jc w:val="center"/>
            </w:pPr>
            <w:r w:rsidRPr="006E5653">
              <w:t>условного топлива, тут</w:t>
            </w:r>
          </w:p>
        </w:tc>
        <w:tc>
          <w:tcPr>
            <w:tcW w:w="654" w:type="pct"/>
            <w:tcBorders>
              <w:top w:val="single" w:sz="4" w:space="0" w:color="auto"/>
              <w:left w:val="single" w:sz="4" w:space="0" w:color="auto"/>
              <w:bottom w:val="nil"/>
              <w:right w:val="single" w:sz="4" w:space="0" w:color="auto"/>
            </w:tcBorders>
            <w:shd w:val="clear" w:color="auto" w:fill="auto"/>
            <w:vAlign w:val="center"/>
          </w:tcPr>
          <w:p w14:paraId="52206054" w14:textId="34D52533" w:rsidR="006E5653" w:rsidRPr="006E5653" w:rsidRDefault="006E5653" w:rsidP="00EE53C1">
            <w:pPr>
              <w:pStyle w:val="afff6"/>
              <w:jc w:val="center"/>
            </w:pPr>
            <w:r w:rsidRPr="006E5653">
              <w:t>Природный газ, тыс.м</w:t>
            </w:r>
            <w:r w:rsidR="00EE53C1">
              <w:rPr>
                <w:vertAlign w:val="superscript"/>
              </w:rPr>
              <w:t>3</w:t>
            </w:r>
          </w:p>
        </w:tc>
      </w:tr>
      <w:tr w:rsidR="006E5653" w:rsidRPr="006E5653" w14:paraId="73C9BE72" w14:textId="77777777" w:rsidTr="006E5653">
        <w:trPr>
          <w:trHeight w:val="547"/>
        </w:trPr>
        <w:tc>
          <w:tcPr>
            <w:tcW w:w="267" w:type="pct"/>
            <w:tcBorders>
              <w:top w:val="single" w:sz="4" w:space="0" w:color="auto"/>
              <w:left w:val="single" w:sz="4" w:space="0" w:color="auto"/>
              <w:bottom w:val="single" w:sz="4" w:space="0" w:color="auto"/>
              <w:right w:val="nil"/>
            </w:tcBorders>
            <w:shd w:val="clear" w:color="auto" w:fill="auto"/>
            <w:vAlign w:val="center"/>
          </w:tcPr>
          <w:p w14:paraId="3CCA9EA7" w14:textId="77777777" w:rsidR="006E5653" w:rsidRPr="006E5653" w:rsidRDefault="006E5653" w:rsidP="006E5653">
            <w:pPr>
              <w:pStyle w:val="afff6"/>
              <w:jc w:val="center"/>
            </w:pPr>
            <w:r w:rsidRPr="006E5653">
              <w:t>1</w:t>
            </w:r>
          </w:p>
        </w:tc>
        <w:tc>
          <w:tcPr>
            <w:tcW w:w="882" w:type="pct"/>
            <w:tcBorders>
              <w:top w:val="single" w:sz="4" w:space="0" w:color="auto"/>
              <w:left w:val="single" w:sz="4" w:space="0" w:color="auto"/>
              <w:bottom w:val="single" w:sz="4" w:space="0" w:color="auto"/>
              <w:right w:val="nil"/>
            </w:tcBorders>
            <w:shd w:val="clear" w:color="auto" w:fill="auto"/>
            <w:vAlign w:val="center"/>
          </w:tcPr>
          <w:p w14:paraId="4435442F" w14:textId="386BCBD9" w:rsidR="006E5653" w:rsidRPr="006E5653" w:rsidRDefault="006E5653" w:rsidP="006E5653">
            <w:pPr>
              <w:pStyle w:val="afff6"/>
              <w:jc w:val="center"/>
            </w:pPr>
            <w:r w:rsidRPr="006E5653">
              <w:t xml:space="preserve">Котельная </w:t>
            </w:r>
            <w:r w:rsidR="008E75DC">
              <w:t>г.</w:t>
            </w:r>
            <w:r w:rsidRPr="006E5653">
              <w:t>п. Синявино</w:t>
            </w:r>
          </w:p>
        </w:tc>
        <w:tc>
          <w:tcPr>
            <w:tcW w:w="936" w:type="pct"/>
            <w:tcBorders>
              <w:top w:val="single" w:sz="4" w:space="0" w:color="auto"/>
              <w:left w:val="single" w:sz="4" w:space="0" w:color="auto"/>
              <w:bottom w:val="single" w:sz="4" w:space="0" w:color="auto"/>
              <w:right w:val="nil"/>
            </w:tcBorders>
            <w:shd w:val="clear" w:color="auto" w:fill="auto"/>
            <w:vAlign w:val="center"/>
          </w:tcPr>
          <w:p w14:paraId="4A859EE8" w14:textId="4DF15257" w:rsidR="006E5653" w:rsidRPr="006E5653" w:rsidRDefault="00EE53C1" w:rsidP="006E5653">
            <w:pPr>
              <w:pStyle w:val="afff6"/>
              <w:jc w:val="center"/>
            </w:pPr>
            <w:r>
              <w:t>7,952</w:t>
            </w:r>
          </w:p>
        </w:tc>
        <w:tc>
          <w:tcPr>
            <w:tcW w:w="663" w:type="pct"/>
            <w:tcBorders>
              <w:top w:val="single" w:sz="4" w:space="0" w:color="auto"/>
              <w:left w:val="single" w:sz="4" w:space="0" w:color="auto"/>
              <w:bottom w:val="single" w:sz="4" w:space="0" w:color="auto"/>
              <w:right w:val="nil"/>
            </w:tcBorders>
            <w:shd w:val="clear" w:color="auto" w:fill="auto"/>
            <w:vAlign w:val="center"/>
          </w:tcPr>
          <w:p w14:paraId="032E1056" w14:textId="77777777" w:rsidR="006E5653" w:rsidRPr="006E5653" w:rsidRDefault="006E5653" w:rsidP="006E5653">
            <w:pPr>
              <w:pStyle w:val="afff6"/>
              <w:jc w:val="center"/>
            </w:pPr>
            <w:r w:rsidRPr="006E5653">
              <w:t>18,110</w:t>
            </w:r>
          </w:p>
        </w:tc>
        <w:tc>
          <w:tcPr>
            <w:tcW w:w="894" w:type="pct"/>
            <w:tcBorders>
              <w:top w:val="single" w:sz="4" w:space="0" w:color="auto"/>
              <w:left w:val="single" w:sz="4" w:space="0" w:color="auto"/>
              <w:bottom w:val="single" w:sz="4" w:space="0" w:color="auto"/>
              <w:right w:val="nil"/>
            </w:tcBorders>
            <w:shd w:val="clear" w:color="auto" w:fill="auto"/>
            <w:vAlign w:val="center"/>
          </w:tcPr>
          <w:p w14:paraId="193575DB" w14:textId="77777777" w:rsidR="006E5653" w:rsidRPr="006E5653" w:rsidRDefault="006E5653" w:rsidP="006E5653">
            <w:pPr>
              <w:pStyle w:val="afff6"/>
              <w:jc w:val="center"/>
            </w:pPr>
            <w:r w:rsidRPr="006E5653">
              <w:t>185,07</w:t>
            </w:r>
          </w:p>
        </w:tc>
        <w:tc>
          <w:tcPr>
            <w:tcW w:w="702" w:type="pct"/>
            <w:tcBorders>
              <w:top w:val="single" w:sz="4" w:space="0" w:color="auto"/>
              <w:left w:val="single" w:sz="4" w:space="0" w:color="auto"/>
              <w:bottom w:val="single" w:sz="4" w:space="0" w:color="auto"/>
              <w:right w:val="nil"/>
            </w:tcBorders>
            <w:shd w:val="clear" w:color="auto" w:fill="auto"/>
            <w:vAlign w:val="center"/>
          </w:tcPr>
          <w:p w14:paraId="32F71865" w14:textId="77777777" w:rsidR="006E5653" w:rsidRPr="006E5653" w:rsidRDefault="006E5653" w:rsidP="006E5653">
            <w:pPr>
              <w:pStyle w:val="afff6"/>
              <w:jc w:val="center"/>
            </w:pPr>
            <w:r w:rsidRPr="006E5653">
              <w:t>3,3516</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4C6FB042" w14:textId="77777777" w:rsidR="006E5653" w:rsidRPr="006E5653" w:rsidRDefault="006E5653" w:rsidP="006E5653">
            <w:pPr>
              <w:pStyle w:val="afff6"/>
              <w:jc w:val="center"/>
            </w:pPr>
            <w:r w:rsidRPr="006E5653">
              <w:t>2,91</w:t>
            </w:r>
          </w:p>
        </w:tc>
      </w:tr>
    </w:tbl>
    <w:p w14:paraId="11DBAB8F" w14:textId="77777777" w:rsidR="006E5653" w:rsidRDefault="006E5653" w:rsidP="006E5653">
      <w:pPr>
        <w:pStyle w:val="1d"/>
      </w:pPr>
    </w:p>
    <w:p w14:paraId="4F445A69" w14:textId="346900B0" w:rsidR="006E5653" w:rsidRDefault="006E5653" w:rsidP="006E5653">
      <w:pPr>
        <w:pStyle w:val="1d"/>
      </w:pPr>
      <w:r>
        <w:t>Фактические показатели расхода натурального топлива за 202</w:t>
      </w:r>
      <w:r w:rsidR="00EE53C1">
        <w:t>5</w:t>
      </w:r>
      <w:r>
        <w:t xml:space="preserve"> год </w:t>
      </w:r>
      <w:r w:rsidR="00EE53C1">
        <w:t>– 2,634 тыс.м</w:t>
      </w:r>
      <w:r w:rsidR="00EE53C1" w:rsidRPr="00EE53C1">
        <w:rPr>
          <w:vertAlign w:val="superscript"/>
        </w:rPr>
        <w:t>3</w:t>
      </w:r>
      <w:r w:rsidR="007B6019">
        <w:t xml:space="preserve"> (3,04 тут)</w:t>
      </w:r>
      <w:r>
        <w:t>.</w:t>
      </w:r>
    </w:p>
    <w:p w14:paraId="0C4D6057" w14:textId="77777777" w:rsidR="006E5653" w:rsidRPr="006E5653" w:rsidRDefault="006E5653" w:rsidP="006E5653">
      <w:pPr>
        <w:pStyle w:val="1d"/>
      </w:pPr>
    </w:p>
    <w:p w14:paraId="0734FCE5" w14:textId="77777777" w:rsidR="003B0682" w:rsidRDefault="003B0682" w:rsidP="003B0682">
      <w:pPr>
        <w:pStyle w:val="affc"/>
      </w:pPr>
      <w:bookmarkStart w:id="151" w:name="_Toc77079572"/>
      <w:bookmarkStart w:id="152" w:name="_Toc231822115"/>
      <w:r>
        <w:t>б) описание видов резервного и аварийного топлива и возможности их обеспечения в соответствии с нормативными требованиями</w:t>
      </w:r>
      <w:bookmarkEnd w:id="151"/>
      <w:bookmarkEnd w:id="152"/>
    </w:p>
    <w:p w14:paraId="3A8F3D3B" w14:textId="76B7E8EC" w:rsidR="00602AD3" w:rsidRDefault="001323AA" w:rsidP="006E5653">
      <w:pPr>
        <w:pStyle w:val="260"/>
      </w:pPr>
      <w:r>
        <w:t>На котельн</w:t>
      </w:r>
      <w:r w:rsidR="006E5653">
        <w:t>ой</w:t>
      </w:r>
      <w:r>
        <w:t xml:space="preserve"> </w:t>
      </w:r>
      <w:r w:rsidR="006E5653">
        <w:t>г.п. Синявино</w:t>
      </w:r>
      <w:r>
        <w:t xml:space="preserve"> </w:t>
      </w:r>
      <w:r w:rsidR="006E5653">
        <w:t>аварийное топливо отсутствует.</w:t>
      </w:r>
    </w:p>
    <w:p w14:paraId="095984EA" w14:textId="77777777" w:rsidR="00C16CC8" w:rsidRDefault="00C16CC8" w:rsidP="00C16CC8">
      <w:pPr>
        <w:pStyle w:val="affc"/>
      </w:pPr>
      <w:bookmarkStart w:id="153" w:name="_Toc77079573"/>
      <w:bookmarkStart w:id="154" w:name="_Toc231822116"/>
      <w:r>
        <w:t>в</w:t>
      </w:r>
      <w:r w:rsidRPr="008437A2">
        <w:t>) описание особенностей характеристик видов топлива в зависимости от мест поставки</w:t>
      </w:r>
      <w:bookmarkEnd w:id="153"/>
      <w:bookmarkEnd w:id="154"/>
    </w:p>
    <w:p w14:paraId="3A120F47" w14:textId="02A271CB" w:rsidR="003159A0" w:rsidRDefault="00151FF5" w:rsidP="00151FF5">
      <w:pPr>
        <w:pStyle w:val="2f0"/>
      </w:pPr>
      <w:r w:rsidRPr="00151FF5">
        <w:t>Природный газ по составу состоит в основном из метана (СН4),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Воббе, которое представляет собой отношение теплоты сгорания к квадратному корню из относительной плотности газа.</w:t>
      </w:r>
    </w:p>
    <w:p w14:paraId="2CF427A7" w14:textId="7BB89439" w:rsidR="00151FF5" w:rsidRPr="003159A0" w:rsidRDefault="00151FF5" w:rsidP="00151FF5">
      <w:pPr>
        <w:pStyle w:val="2f0"/>
      </w:pPr>
      <w:r w:rsidRPr="00151FF5">
        <w:t>Поставки топлива в периоды расчетных температур наружного воздуха стабильные. Срывов поставок за последние 5 лет не наблюдается.</w:t>
      </w:r>
    </w:p>
    <w:p w14:paraId="507E2217" w14:textId="77777777" w:rsidR="00156CB1" w:rsidRDefault="00156CB1" w:rsidP="00156CB1">
      <w:pPr>
        <w:pStyle w:val="affc"/>
      </w:pPr>
      <w:bookmarkStart w:id="155" w:name="_Toc77079574"/>
      <w:bookmarkStart w:id="156" w:name="_Toc231822117"/>
      <w:r>
        <w:t>г) описание использования местных видов топлива</w:t>
      </w:r>
      <w:bookmarkEnd w:id="155"/>
      <w:bookmarkEnd w:id="156"/>
    </w:p>
    <w:p w14:paraId="11EEBE53" w14:textId="3E386BA1" w:rsidR="00156CB1" w:rsidRDefault="00156CB1" w:rsidP="00156CB1">
      <w:pPr>
        <w:pStyle w:val="260"/>
      </w:pPr>
      <w:r>
        <w:t xml:space="preserve">Местный вид топлива в </w:t>
      </w:r>
      <w:r w:rsidR="006E5653">
        <w:t>Синявинского городском поселении</w:t>
      </w:r>
      <w:r>
        <w:t xml:space="preserve"> отсутствует. </w:t>
      </w:r>
    </w:p>
    <w:p w14:paraId="0F083432" w14:textId="77777777" w:rsidR="00CA60D8" w:rsidRDefault="00CA60D8" w:rsidP="00CA60D8">
      <w:pPr>
        <w:pStyle w:val="affc"/>
      </w:pPr>
      <w:bookmarkStart w:id="157" w:name="_Toc71814732"/>
      <w:bookmarkStart w:id="158" w:name="_Toc77079575"/>
      <w:bookmarkStart w:id="159" w:name="_Toc231822118"/>
      <w:r>
        <w:t>д</w:t>
      </w:r>
      <w:r w:rsidRPr="009E25A6">
        <w:t xml:space="preserve">) описание видов топлива (в случае, если топливом является уголь, - вид ископаемого угля в соответствии с Межгосударственным стандартом </w:t>
      </w:r>
      <w:hyperlink r:id="rId16" w:history="1">
        <w:r w:rsidRPr="009E25A6">
          <w:t>ГОСТ 25543-2013</w:t>
        </w:r>
      </w:hyperlink>
      <w:r w:rsidRPr="009E25A6">
        <w:t xml:space="preserve"> </w:t>
      </w:r>
      <w:r>
        <w:t>«</w:t>
      </w:r>
      <w:r w:rsidRPr="009E25A6">
        <w:t>Угли бурые, каменные и антрациты. Классификация по генетическим и технологическим параметрам</w:t>
      </w:r>
      <w:r>
        <w:t>»</w:t>
      </w:r>
      <w:r w:rsidRPr="009E25A6">
        <w:t>), их доли и значения низшей теплоты сгорания топлива, используемых для производства тепловой энергии по каждой системе теплоснабжения</w:t>
      </w:r>
      <w:bookmarkEnd w:id="157"/>
      <w:bookmarkEnd w:id="158"/>
      <w:bookmarkEnd w:id="159"/>
    </w:p>
    <w:p w14:paraId="48C724ED" w14:textId="026FFF9A" w:rsidR="00CA60D8" w:rsidRDefault="00CA60D8" w:rsidP="00CA60D8">
      <w:pPr>
        <w:pStyle w:val="260"/>
      </w:pPr>
      <w:r>
        <w:t>Единственным видом топлива для котельн</w:t>
      </w:r>
      <w:r w:rsidR="008D7A49">
        <w:t>ой</w:t>
      </w:r>
      <w:r>
        <w:t xml:space="preserve"> </w:t>
      </w:r>
      <w:r w:rsidR="005B7138">
        <w:t>Синявинского городского</w:t>
      </w:r>
      <w:r w:rsidR="0056273E">
        <w:t xml:space="preserve"> поселения</w:t>
      </w:r>
      <w:r>
        <w:t xml:space="preserve"> является природный газ.</w:t>
      </w:r>
    </w:p>
    <w:p w14:paraId="1AE06BDF" w14:textId="77777777" w:rsidR="00CA60D8" w:rsidRDefault="001647F3" w:rsidP="006A58F1">
      <w:pPr>
        <w:spacing w:after="0"/>
        <w:ind w:firstLine="709"/>
        <w:rPr>
          <w:sz w:val="24"/>
        </w:rPr>
      </w:pPr>
      <w:r>
        <w:rPr>
          <w:sz w:val="24"/>
        </w:rPr>
        <w:lastRenderedPageBreak/>
        <w:t>Низшая теплота сгорания природного газа составляет ≈8000 кКал/м</w:t>
      </w:r>
      <w:r w:rsidRPr="001647F3">
        <w:rPr>
          <w:sz w:val="24"/>
          <w:vertAlign w:val="superscript"/>
        </w:rPr>
        <w:t>3</w:t>
      </w:r>
      <w:r>
        <w:rPr>
          <w:sz w:val="24"/>
        </w:rPr>
        <w:t>.</w:t>
      </w:r>
    </w:p>
    <w:p w14:paraId="71F4B12A" w14:textId="77777777" w:rsidR="001647F3" w:rsidRPr="00944548" w:rsidRDefault="001647F3" w:rsidP="001647F3">
      <w:pPr>
        <w:pStyle w:val="affc"/>
      </w:pPr>
      <w:bookmarkStart w:id="160" w:name="_Toc71814733"/>
      <w:bookmarkStart w:id="161" w:name="_Toc77079576"/>
      <w:bookmarkStart w:id="162" w:name="_Toc231822119"/>
      <w:r>
        <w:t>е</w:t>
      </w:r>
      <w:r w:rsidRPr="00944548">
        <w:t>) описание преобладающего в поселении, городском округе видов топлива, определяемого по совокупности всех систем теплоснабжения, находящихся в соответствующем поселении, городском округе</w:t>
      </w:r>
      <w:bookmarkEnd w:id="160"/>
      <w:bookmarkEnd w:id="161"/>
      <w:bookmarkEnd w:id="162"/>
    </w:p>
    <w:p w14:paraId="533D94DD" w14:textId="0A85012D" w:rsidR="001647F3" w:rsidRPr="00692DF2" w:rsidRDefault="006A58F1" w:rsidP="001647F3">
      <w:pPr>
        <w:autoSpaceDE w:val="0"/>
        <w:autoSpaceDN w:val="0"/>
        <w:adjustRightInd w:val="0"/>
        <w:spacing w:after="0" w:line="240" w:lineRule="auto"/>
        <w:ind w:firstLine="709"/>
        <w:jc w:val="both"/>
        <w:rPr>
          <w:sz w:val="24"/>
          <w:szCs w:val="28"/>
        </w:rPr>
      </w:pPr>
      <w:r>
        <w:rPr>
          <w:sz w:val="24"/>
          <w:szCs w:val="28"/>
        </w:rPr>
        <w:t xml:space="preserve">Преобладающим, а также единственным, </w:t>
      </w:r>
      <w:r w:rsidR="001647F3">
        <w:rPr>
          <w:sz w:val="24"/>
          <w:szCs w:val="28"/>
        </w:rPr>
        <w:t>видом топлива</w:t>
      </w:r>
      <w:r>
        <w:rPr>
          <w:sz w:val="24"/>
          <w:szCs w:val="28"/>
        </w:rPr>
        <w:t xml:space="preserve"> централизованн</w:t>
      </w:r>
      <w:r w:rsidR="00F01A07">
        <w:rPr>
          <w:sz w:val="24"/>
          <w:szCs w:val="28"/>
        </w:rPr>
        <w:t>ого</w:t>
      </w:r>
      <w:r>
        <w:rPr>
          <w:sz w:val="24"/>
          <w:szCs w:val="28"/>
        </w:rPr>
        <w:t xml:space="preserve"> источник</w:t>
      </w:r>
      <w:r w:rsidR="00F01A07">
        <w:rPr>
          <w:sz w:val="24"/>
          <w:szCs w:val="28"/>
        </w:rPr>
        <w:t>а</w:t>
      </w:r>
      <w:r>
        <w:rPr>
          <w:sz w:val="24"/>
          <w:szCs w:val="28"/>
        </w:rPr>
        <w:t xml:space="preserve"> тепловой энергии</w:t>
      </w:r>
      <w:r w:rsidR="001647F3">
        <w:rPr>
          <w:sz w:val="24"/>
          <w:szCs w:val="28"/>
        </w:rPr>
        <w:t xml:space="preserve"> </w:t>
      </w:r>
      <w:r w:rsidR="005B7138">
        <w:rPr>
          <w:sz w:val="24"/>
          <w:szCs w:val="28"/>
        </w:rPr>
        <w:t>Синявинского городского</w:t>
      </w:r>
      <w:r w:rsidR="0056273E">
        <w:rPr>
          <w:sz w:val="24"/>
          <w:szCs w:val="28"/>
        </w:rPr>
        <w:t xml:space="preserve"> поселения</w:t>
      </w:r>
      <w:r w:rsidR="001647F3">
        <w:rPr>
          <w:sz w:val="24"/>
          <w:szCs w:val="28"/>
        </w:rPr>
        <w:t>, определяемым по совокупности всех систем теплоснабжения, находящихся в соответствующем муниципальном образовании, является природный газ.</w:t>
      </w:r>
    </w:p>
    <w:p w14:paraId="7C84BED1" w14:textId="77777777" w:rsidR="001647F3" w:rsidRDefault="001647F3" w:rsidP="001647F3">
      <w:pPr>
        <w:pStyle w:val="affc"/>
      </w:pPr>
      <w:bookmarkStart w:id="163" w:name="_Toc71814734"/>
      <w:bookmarkStart w:id="164" w:name="_Toc77079577"/>
      <w:bookmarkStart w:id="165" w:name="_Toc231822120"/>
      <w:r w:rsidRPr="00972405">
        <w:t>ж) описание приоритетного направления развития топливного баланса населения, городского округа</w:t>
      </w:r>
      <w:bookmarkEnd w:id="163"/>
      <w:bookmarkEnd w:id="164"/>
      <w:bookmarkEnd w:id="165"/>
      <w:r>
        <w:t xml:space="preserve"> </w:t>
      </w:r>
    </w:p>
    <w:p w14:paraId="0B9964A5" w14:textId="4E04453D" w:rsidR="001647F3" w:rsidRDefault="005E6795" w:rsidP="00E27633">
      <w:pPr>
        <w:pStyle w:val="2f0"/>
      </w:pPr>
      <w:r>
        <w:t xml:space="preserve">Приоритетным направлением развития топливного баланса </w:t>
      </w:r>
      <w:r w:rsidR="005B7138">
        <w:t>Синявинского городского</w:t>
      </w:r>
      <w:r w:rsidR="0056273E">
        <w:t xml:space="preserve"> поселения</w:t>
      </w:r>
      <w:r>
        <w:t xml:space="preserve"> является полная газификация территории поселения с использованием природного газа как основного топлива на существующих индивидуальных, перспективных централизованных и перспективных индивидуальных источниках тепловой энерг</w:t>
      </w:r>
      <w:r w:rsidR="009E485A">
        <w:t>и</w:t>
      </w:r>
      <w:r>
        <w:t>и.</w:t>
      </w:r>
    </w:p>
    <w:p w14:paraId="16B6C637" w14:textId="77777777" w:rsidR="0099704A" w:rsidRPr="00A86650" w:rsidRDefault="0099704A" w:rsidP="0099704A">
      <w:pPr>
        <w:pStyle w:val="2f0"/>
      </w:pPr>
      <w:r w:rsidRPr="00A86650">
        <w:t xml:space="preserve">Газификация позволит облегчить процесс отопления зданий, позволит уменьшить расходы на топливо и его доставку, окажет благоприятное воздействие на окружающую среду за счет снижения </w:t>
      </w:r>
      <w:r>
        <w:t xml:space="preserve">выбросов </w:t>
      </w:r>
      <w:r w:rsidRPr="00A86650">
        <w:t>вредных веществ.</w:t>
      </w:r>
    </w:p>
    <w:p w14:paraId="7CDEEF43" w14:textId="77777777" w:rsidR="0099704A" w:rsidRDefault="0099704A" w:rsidP="0099704A">
      <w:pPr>
        <w:pStyle w:val="2f0"/>
      </w:pPr>
    </w:p>
    <w:p w14:paraId="0F8DE1E4" w14:textId="77777777" w:rsidR="00E86C7B" w:rsidRPr="000C56F0" w:rsidRDefault="00E86C7B" w:rsidP="001E2743">
      <w:pPr>
        <w:ind w:firstLine="709"/>
        <w:jc w:val="both"/>
        <w:rPr>
          <w:b/>
          <w:sz w:val="24"/>
        </w:rPr>
      </w:pPr>
      <w:r w:rsidRPr="000C56F0">
        <w:rPr>
          <w:b/>
          <w:sz w:val="24"/>
        </w:rPr>
        <w:t>Описание изменений в топливных балансах источников тепловой энергии и системах обеспечения топливом, в том числе с учётом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p>
    <w:p w14:paraId="4428BCF7" w14:textId="1826B2F6" w:rsidR="00972405" w:rsidRPr="000C56F0" w:rsidRDefault="000C56F0" w:rsidP="000C56F0">
      <w:pPr>
        <w:pStyle w:val="1d"/>
      </w:pPr>
      <w:r w:rsidRPr="000C56F0">
        <w:t>Изменения отсутствуют.</w:t>
      </w:r>
    </w:p>
    <w:p w14:paraId="69E635C8" w14:textId="77777777" w:rsidR="0099704A" w:rsidRDefault="0099704A" w:rsidP="000C56F0">
      <w:pPr>
        <w:pStyle w:val="1d"/>
      </w:pPr>
    </w:p>
    <w:p w14:paraId="3FAA22A2" w14:textId="77777777" w:rsidR="00A020BB" w:rsidRDefault="00A020BB" w:rsidP="00CA60D8">
      <w:pPr>
        <w:ind w:firstLine="709"/>
        <w:rPr>
          <w:sz w:val="24"/>
        </w:rPr>
      </w:pPr>
    </w:p>
    <w:p w14:paraId="7CFF66AE" w14:textId="77777777" w:rsidR="00A020BB" w:rsidRDefault="00A020BB" w:rsidP="00CA60D8">
      <w:pPr>
        <w:ind w:firstLine="709"/>
        <w:rPr>
          <w:sz w:val="24"/>
        </w:rPr>
        <w:sectPr w:rsidR="00A020B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D132C80" w14:textId="77777777" w:rsidR="00CD5A5D" w:rsidRDefault="00CD5A5D" w:rsidP="00CD5A5D">
      <w:pPr>
        <w:pStyle w:val="affe"/>
      </w:pPr>
      <w:bookmarkStart w:id="166" w:name="_Toc77079578"/>
      <w:bookmarkStart w:id="167" w:name="_Toc231822121"/>
      <w:r>
        <w:lastRenderedPageBreak/>
        <w:t>Часть 9. Надежность теплоснабжения</w:t>
      </w:r>
      <w:bookmarkEnd w:id="166"/>
      <w:bookmarkEnd w:id="167"/>
    </w:p>
    <w:p w14:paraId="139F1E1E" w14:textId="77777777" w:rsidR="00CD5A5D" w:rsidRDefault="00CD5A5D" w:rsidP="00CD5A5D">
      <w:pPr>
        <w:pStyle w:val="affc"/>
      </w:pPr>
      <w:bookmarkStart w:id="168" w:name="_Toc77079579"/>
      <w:bookmarkStart w:id="169" w:name="_Toc231822122"/>
      <w:r>
        <w:t>а) поток отказов (частота отказов) участков тепловых сетей</w:t>
      </w:r>
      <w:bookmarkEnd w:id="168"/>
      <w:bookmarkEnd w:id="169"/>
    </w:p>
    <w:p w14:paraId="3D49EFFC" w14:textId="77777777" w:rsidR="00E014F4" w:rsidRPr="00056BEA" w:rsidRDefault="00E014F4" w:rsidP="00E014F4">
      <w:pPr>
        <w:pStyle w:val="23"/>
        <w:shd w:val="clear" w:color="auto" w:fill="auto"/>
        <w:tabs>
          <w:tab w:val="left" w:pos="2222"/>
          <w:tab w:val="left" w:pos="4171"/>
          <w:tab w:val="left" w:pos="6182"/>
          <w:tab w:val="left" w:pos="7435"/>
        </w:tabs>
        <w:spacing w:before="120" w:line="240" w:lineRule="auto"/>
        <w:ind w:firstLine="760"/>
        <w:rPr>
          <w:sz w:val="24"/>
          <w:szCs w:val="24"/>
        </w:rPr>
      </w:pPr>
      <w:r w:rsidRPr="00056BEA">
        <w:rPr>
          <w:color w:val="000000"/>
          <w:sz w:val="24"/>
          <w:szCs w:val="24"/>
          <w:lang w:eastAsia="ru-RU" w:bidi="ru-RU"/>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w:t>
      </w:r>
      <w:r w:rsidRPr="00056BEA">
        <w:rPr>
          <w:sz w:val="24"/>
          <w:szCs w:val="24"/>
        </w:rPr>
        <w:t xml:space="preserve"> </w:t>
      </w:r>
      <w:r w:rsidRPr="00056BEA">
        <w:rPr>
          <w:color w:val="000000"/>
          <w:sz w:val="24"/>
          <w:szCs w:val="24"/>
          <w:lang w:eastAsia="ru-RU" w:bidi="ru-RU"/>
        </w:rPr>
        <w:t>теплоснабжения по каждой котельной и по поселению в целом производится по следующим критериям:</w:t>
      </w:r>
    </w:p>
    <w:p w14:paraId="58886200" w14:textId="616CA41E" w:rsidR="00E014F4" w:rsidRPr="00056BEA" w:rsidRDefault="00E014F4" w:rsidP="00012ABD">
      <w:pPr>
        <w:pStyle w:val="23"/>
        <w:numPr>
          <w:ilvl w:val="0"/>
          <w:numId w:val="3"/>
        </w:numPr>
        <w:shd w:val="clear" w:color="auto" w:fill="auto"/>
        <w:tabs>
          <w:tab w:val="left" w:pos="1204"/>
        </w:tabs>
        <w:spacing w:line="240" w:lineRule="auto"/>
        <w:ind w:firstLine="760"/>
        <w:rPr>
          <w:sz w:val="24"/>
          <w:szCs w:val="24"/>
        </w:rPr>
      </w:pPr>
      <w:r w:rsidRPr="00056BEA">
        <w:rPr>
          <w:color w:val="000000"/>
          <w:sz w:val="24"/>
          <w:szCs w:val="24"/>
          <w:lang w:eastAsia="ru-RU" w:bidi="ru-RU"/>
        </w:rPr>
        <w:t>Надежность электроснабжения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(Кэ) характеризуется наличием или отсутствием резервного электропитания:</w:t>
      </w:r>
    </w:p>
    <w:p w14:paraId="03247079" w14:textId="77777777" w:rsidR="00E014F4" w:rsidRPr="00056BEA" w:rsidRDefault="00E014F4" w:rsidP="00012ABD">
      <w:pPr>
        <w:pStyle w:val="23"/>
        <w:numPr>
          <w:ilvl w:val="0"/>
          <w:numId w:val="4"/>
        </w:numPr>
        <w:shd w:val="clear" w:color="auto" w:fill="auto"/>
        <w:tabs>
          <w:tab w:val="left" w:pos="1038"/>
        </w:tabs>
        <w:spacing w:line="240" w:lineRule="auto"/>
        <w:ind w:firstLine="709"/>
        <w:rPr>
          <w:sz w:val="24"/>
          <w:szCs w:val="24"/>
        </w:rPr>
      </w:pPr>
      <w:r w:rsidRPr="00056BEA">
        <w:rPr>
          <w:color w:val="000000"/>
          <w:sz w:val="24"/>
          <w:szCs w:val="24"/>
          <w:lang w:eastAsia="ru-RU" w:bidi="ru-RU"/>
        </w:rPr>
        <w:t>при наличии второго ввода или автономного источника электроснабжения Кэ = 1,0;</w:t>
      </w:r>
    </w:p>
    <w:p w14:paraId="27FB7699" w14:textId="77777777" w:rsidR="00E014F4" w:rsidRPr="00056BEA" w:rsidRDefault="00E014F4" w:rsidP="00012ABD">
      <w:pPr>
        <w:pStyle w:val="23"/>
        <w:numPr>
          <w:ilvl w:val="0"/>
          <w:numId w:val="4"/>
        </w:numPr>
        <w:shd w:val="clear" w:color="auto" w:fill="auto"/>
        <w:tabs>
          <w:tab w:val="left" w:pos="1038"/>
        </w:tabs>
        <w:spacing w:line="240" w:lineRule="auto"/>
        <w:ind w:firstLine="709"/>
        <w:rPr>
          <w:sz w:val="24"/>
          <w:szCs w:val="24"/>
        </w:rPr>
      </w:pPr>
      <w:r w:rsidRPr="00056BEA">
        <w:rPr>
          <w:color w:val="000000"/>
          <w:sz w:val="24"/>
          <w:szCs w:val="24"/>
          <w:lang w:eastAsia="ru-RU" w:bidi="ru-RU"/>
        </w:rPr>
        <w:t>при отсутствии резервного электропитания при мощности отопительной котельной:</w:t>
      </w:r>
    </w:p>
    <w:p w14:paraId="75019E9A" w14:textId="77777777" w:rsidR="00E014F4" w:rsidRPr="00056BEA" w:rsidRDefault="00E014F4" w:rsidP="00E014F4">
      <w:pPr>
        <w:pStyle w:val="23"/>
        <w:shd w:val="clear" w:color="auto" w:fill="auto"/>
        <w:tabs>
          <w:tab w:val="left" w:pos="4456"/>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Кэ = 0,8</w:t>
      </w:r>
    </w:p>
    <w:p w14:paraId="5A2E74AD" w14:textId="77777777" w:rsidR="00E014F4" w:rsidRPr="00056BEA" w:rsidRDefault="00E014F4" w:rsidP="00E014F4">
      <w:pPr>
        <w:pStyle w:val="23"/>
        <w:shd w:val="clear" w:color="auto" w:fill="auto"/>
        <w:tabs>
          <w:tab w:val="left" w:pos="4725"/>
        </w:tabs>
        <w:spacing w:line="240" w:lineRule="auto"/>
        <w:ind w:firstLine="2410"/>
        <w:rPr>
          <w:sz w:val="24"/>
          <w:szCs w:val="24"/>
        </w:rPr>
      </w:pPr>
      <w:r w:rsidRPr="00056BEA">
        <w:rPr>
          <w:color w:val="000000"/>
          <w:sz w:val="24"/>
          <w:szCs w:val="24"/>
          <w:lang w:eastAsia="ru-RU" w:bidi="ru-RU"/>
        </w:rPr>
        <w:t>св. 5,0 до 20 Гкал/ч</w:t>
      </w:r>
      <w:r w:rsidRPr="00056BEA">
        <w:rPr>
          <w:color w:val="000000"/>
          <w:sz w:val="24"/>
          <w:szCs w:val="24"/>
          <w:lang w:eastAsia="ru-RU" w:bidi="ru-RU"/>
        </w:rPr>
        <w:tab/>
      </w:r>
      <w:r w:rsidRPr="00056BEA">
        <w:rPr>
          <w:color w:val="000000"/>
          <w:sz w:val="24"/>
          <w:szCs w:val="24"/>
          <w:lang w:eastAsia="ru-RU" w:bidi="ru-RU"/>
        </w:rPr>
        <w:tab/>
        <w:t>Кэ = 0,7</w:t>
      </w:r>
    </w:p>
    <w:p w14:paraId="433EFF11" w14:textId="77777777" w:rsidR="00E014F4" w:rsidRPr="00056BEA" w:rsidRDefault="00E014F4" w:rsidP="00E014F4">
      <w:pPr>
        <w:pStyle w:val="0"/>
        <w:spacing w:before="0" w:after="0"/>
        <w:ind w:firstLine="2410"/>
        <w:rPr>
          <w:color w:val="000000"/>
          <w:lang w:bidi="ru-RU"/>
        </w:rPr>
      </w:pPr>
      <w:r w:rsidRPr="00056BEA">
        <w:rPr>
          <w:color w:val="000000"/>
          <w:lang w:bidi="ru-RU"/>
        </w:rPr>
        <w:t>св. 20 Гкал/ч</w:t>
      </w:r>
      <w:r w:rsidRPr="00056BEA">
        <w:rPr>
          <w:color w:val="000000"/>
          <w:lang w:bidi="ru-RU"/>
        </w:rPr>
        <w:tab/>
      </w:r>
      <w:r w:rsidRPr="00056BEA">
        <w:rPr>
          <w:color w:val="000000"/>
          <w:lang w:bidi="ru-RU"/>
        </w:rPr>
        <w:tab/>
        <w:t>Кэ = 0,6.</w:t>
      </w:r>
    </w:p>
    <w:p w14:paraId="62CC106E" w14:textId="38432EB5" w:rsidR="00E014F4" w:rsidRPr="00056BEA" w:rsidRDefault="00E014F4" w:rsidP="00012ABD">
      <w:pPr>
        <w:pStyle w:val="23"/>
        <w:numPr>
          <w:ilvl w:val="0"/>
          <w:numId w:val="3"/>
        </w:numPr>
        <w:shd w:val="clear" w:color="auto" w:fill="auto"/>
        <w:tabs>
          <w:tab w:val="left" w:pos="1180"/>
        </w:tabs>
        <w:spacing w:line="240" w:lineRule="auto"/>
        <w:ind w:firstLine="800"/>
        <w:rPr>
          <w:sz w:val="24"/>
          <w:szCs w:val="24"/>
        </w:rPr>
      </w:pPr>
      <w:r w:rsidRPr="00056BEA">
        <w:rPr>
          <w:color w:val="000000"/>
          <w:sz w:val="24"/>
          <w:szCs w:val="24"/>
          <w:lang w:eastAsia="ru-RU" w:bidi="ru-RU"/>
        </w:rPr>
        <w:t>Надежность водоснабжения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(Кв) характеризуется наличием или отсутствием резервного водоснабжения:</w:t>
      </w:r>
    </w:p>
    <w:p w14:paraId="499F4352" w14:textId="77777777" w:rsidR="00E014F4" w:rsidRPr="00BF45E9" w:rsidRDefault="00E014F4" w:rsidP="00012ABD">
      <w:pPr>
        <w:pStyle w:val="af4"/>
        <w:numPr>
          <w:ilvl w:val="0"/>
          <w:numId w:val="6"/>
        </w:numPr>
        <w:tabs>
          <w:tab w:val="left" w:pos="993"/>
          <w:tab w:val="left" w:pos="1344"/>
        </w:tabs>
        <w:autoSpaceDE w:val="0"/>
        <w:autoSpaceDN w:val="0"/>
        <w:adjustRightInd w:val="0"/>
        <w:spacing w:after="0" w:line="240" w:lineRule="auto"/>
        <w:ind w:left="0" w:firstLine="709"/>
        <w:jc w:val="both"/>
        <w:rPr>
          <w:sz w:val="24"/>
          <w:szCs w:val="24"/>
        </w:rPr>
      </w:pPr>
      <w:r w:rsidRPr="00BF45E9">
        <w:rPr>
          <w:color w:val="000000"/>
          <w:sz w:val="24"/>
          <w:szCs w:val="24"/>
          <w:lang w:eastAsia="ru-RU" w:bidi="ru-RU"/>
        </w:rPr>
        <w:t>при наличии второго независимого водовода, артезианской скважины или емкости с запасом воды на 12 часов работы</w:t>
      </w:r>
      <w:r>
        <w:rPr>
          <w:color w:val="000000"/>
          <w:sz w:val="24"/>
          <w:szCs w:val="24"/>
          <w:lang w:eastAsia="ru-RU" w:bidi="ru-RU"/>
        </w:rPr>
        <w:t xml:space="preserve"> </w:t>
      </w:r>
      <w:r w:rsidRPr="00BF45E9">
        <w:rPr>
          <w:color w:val="000000"/>
          <w:sz w:val="24"/>
          <w:szCs w:val="24"/>
          <w:lang w:eastAsia="ru-RU" w:bidi="ru-RU"/>
        </w:rPr>
        <w:t>котельной при расчетной нагрузке Кв = 1,0;</w:t>
      </w:r>
    </w:p>
    <w:p w14:paraId="7DE68830" w14:textId="77777777" w:rsidR="00E014F4" w:rsidRPr="00056BEA" w:rsidRDefault="00E014F4" w:rsidP="00012ABD">
      <w:pPr>
        <w:pStyle w:val="23"/>
        <w:numPr>
          <w:ilvl w:val="0"/>
          <w:numId w:val="4"/>
        </w:numPr>
        <w:shd w:val="clear" w:color="auto" w:fill="auto"/>
        <w:tabs>
          <w:tab w:val="left" w:pos="993"/>
          <w:tab w:val="left" w:pos="1275"/>
        </w:tabs>
        <w:spacing w:line="240" w:lineRule="auto"/>
        <w:ind w:firstLine="709"/>
        <w:rPr>
          <w:sz w:val="24"/>
          <w:szCs w:val="24"/>
        </w:rPr>
      </w:pPr>
      <w:r w:rsidRPr="00056BEA">
        <w:rPr>
          <w:color w:val="000000"/>
          <w:sz w:val="24"/>
          <w:szCs w:val="24"/>
          <w:lang w:eastAsia="ru-RU" w:bidi="ru-RU"/>
        </w:rPr>
        <w:t>при отсутствии резервного водоснабжения при мощности отопительной котельной</w:t>
      </w:r>
    </w:p>
    <w:p w14:paraId="10038CC1"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Кв = 0,8</w:t>
      </w:r>
    </w:p>
    <w:p w14:paraId="733B9091" w14:textId="77777777" w:rsidR="00E014F4" w:rsidRPr="00056BEA" w:rsidRDefault="00E014F4" w:rsidP="00E014F4">
      <w:pPr>
        <w:pStyle w:val="23"/>
        <w:shd w:val="clear" w:color="auto" w:fill="auto"/>
        <w:tabs>
          <w:tab w:val="left" w:pos="4820"/>
        </w:tabs>
        <w:spacing w:line="240" w:lineRule="auto"/>
        <w:ind w:firstLine="2410"/>
        <w:rPr>
          <w:sz w:val="24"/>
          <w:szCs w:val="24"/>
        </w:rPr>
      </w:pPr>
      <w:r w:rsidRPr="00056BEA">
        <w:rPr>
          <w:color w:val="000000"/>
          <w:sz w:val="24"/>
          <w:szCs w:val="24"/>
          <w:lang w:eastAsia="ru-RU" w:bidi="ru-RU"/>
        </w:rPr>
        <w:t>св. 5,0 до 20 Гкал/ч</w:t>
      </w:r>
      <w:r w:rsidRPr="00056BEA">
        <w:rPr>
          <w:color w:val="000000"/>
          <w:sz w:val="24"/>
          <w:szCs w:val="24"/>
          <w:lang w:eastAsia="ru-RU" w:bidi="ru-RU"/>
        </w:rPr>
        <w:tab/>
      </w:r>
      <w:r w:rsidRPr="00056BEA">
        <w:rPr>
          <w:color w:val="000000"/>
          <w:sz w:val="24"/>
          <w:szCs w:val="24"/>
          <w:lang w:eastAsia="ru-RU" w:bidi="ru-RU"/>
        </w:rPr>
        <w:tab/>
        <w:t>Кв = 0,7</w:t>
      </w:r>
    </w:p>
    <w:p w14:paraId="4F25FD51"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Гкал/ч</w:t>
      </w:r>
      <w:r w:rsidRPr="00056BEA">
        <w:rPr>
          <w:color w:val="000000"/>
          <w:sz w:val="24"/>
          <w:szCs w:val="24"/>
          <w:lang w:eastAsia="ru-RU" w:bidi="ru-RU"/>
        </w:rPr>
        <w:tab/>
      </w:r>
      <w:r w:rsidRPr="00056BEA">
        <w:rPr>
          <w:color w:val="000000"/>
          <w:sz w:val="24"/>
          <w:szCs w:val="24"/>
          <w:lang w:eastAsia="ru-RU" w:bidi="ru-RU"/>
        </w:rPr>
        <w:tab/>
        <w:t>Кв = 0,6.</w:t>
      </w:r>
    </w:p>
    <w:p w14:paraId="7F73E2F7" w14:textId="2A1D1BD5" w:rsidR="00E014F4" w:rsidRPr="00056BEA" w:rsidRDefault="00E014F4" w:rsidP="00012ABD">
      <w:pPr>
        <w:pStyle w:val="23"/>
        <w:numPr>
          <w:ilvl w:val="0"/>
          <w:numId w:val="3"/>
        </w:numPr>
        <w:shd w:val="clear" w:color="auto" w:fill="auto"/>
        <w:tabs>
          <w:tab w:val="left" w:pos="1180"/>
          <w:tab w:val="left" w:pos="2741"/>
          <w:tab w:val="left" w:pos="4775"/>
        </w:tabs>
        <w:spacing w:line="240" w:lineRule="auto"/>
        <w:ind w:firstLine="800"/>
        <w:rPr>
          <w:sz w:val="24"/>
          <w:szCs w:val="24"/>
        </w:rPr>
      </w:pPr>
      <w:r w:rsidRPr="00056BEA">
        <w:rPr>
          <w:color w:val="000000"/>
          <w:sz w:val="24"/>
          <w:szCs w:val="24"/>
          <w:lang w:eastAsia="ru-RU" w:bidi="ru-RU"/>
        </w:rPr>
        <w:t>Надежность топливоснабжения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характеризуется наличием или отсутствием резервного топливоснабжения:</w:t>
      </w:r>
    </w:p>
    <w:p w14:paraId="1BD71611" w14:textId="77777777" w:rsidR="00E014F4" w:rsidRPr="00056BEA" w:rsidRDefault="00E014F4" w:rsidP="00012ABD">
      <w:pPr>
        <w:pStyle w:val="23"/>
        <w:numPr>
          <w:ilvl w:val="0"/>
          <w:numId w:val="5"/>
        </w:numPr>
        <w:shd w:val="clear" w:color="auto" w:fill="auto"/>
        <w:tabs>
          <w:tab w:val="left" w:pos="1180"/>
          <w:tab w:val="left" w:pos="2741"/>
          <w:tab w:val="left" w:pos="4775"/>
        </w:tabs>
        <w:spacing w:line="240" w:lineRule="auto"/>
        <w:ind w:left="0" w:firstLine="709"/>
        <w:rPr>
          <w:sz w:val="24"/>
          <w:szCs w:val="24"/>
        </w:rPr>
      </w:pPr>
      <w:r w:rsidRPr="00056BEA">
        <w:rPr>
          <w:color w:val="000000"/>
          <w:sz w:val="24"/>
          <w:szCs w:val="24"/>
          <w:lang w:eastAsia="ru-RU" w:bidi="ru-RU"/>
        </w:rPr>
        <w:t>при наличии резервного топлива Кт = 1,</w:t>
      </w:r>
      <w:r>
        <w:rPr>
          <w:color w:val="000000"/>
          <w:sz w:val="24"/>
          <w:szCs w:val="24"/>
          <w:lang w:eastAsia="ru-RU" w:bidi="ru-RU"/>
        </w:rPr>
        <w:t xml:space="preserve"> </w:t>
      </w:r>
      <w:r w:rsidRPr="00056BEA">
        <w:rPr>
          <w:color w:val="000000"/>
          <w:sz w:val="24"/>
          <w:szCs w:val="24"/>
          <w:lang w:eastAsia="ru-RU" w:bidi="ru-RU"/>
        </w:rPr>
        <w:t>при отсутствии резервного топлива при мощности отопительной котельной</w:t>
      </w:r>
    </w:p>
    <w:p w14:paraId="2576593A"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Кт = 1,0</w:t>
      </w:r>
    </w:p>
    <w:p w14:paraId="4849D1BF" w14:textId="77777777" w:rsidR="00E014F4" w:rsidRPr="00056BEA" w:rsidRDefault="00E014F4" w:rsidP="00E014F4">
      <w:pPr>
        <w:pStyle w:val="23"/>
        <w:shd w:val="clear" w:color="auto" w:fill="auto"/>
        <w:tabs>
          <w:tab w:val="left" w:pos="4820"/>
        </w:tabs>
        <w:spacing w:line="240" w:lineRule="auto"/>
        <w:ind w:firstLine="2410"/>
        <w:rPr>
          <w:sz w:val="24"/>
          <w:szCs w:val="24"/>
        </w:rPr>
      </w:pPr>
      <w:r w:rsidRPr="00056BEA">
        <w:rPr>
          <w:color w:val="000000"/>
          <w:sz w:val="24"/>
          <w:szCs w:val="24"/>
          <w:lang w:eastAsia="ru-RU" w:bidi="ru-RU"/>
        </w:rPr>
        <w:t xml:space="preserve">св. 5,0 до 20 Гкал/ч </w:t>
      </w:r>
      <w:r w:rsidRPr="00056BEA">
        <w:rPr>
          <w:color w:val="000000"/>
          <w:sz w:val="24"/>
          <w:szCs w:val="24"/>
          <w:lang w:eastAsia="ru-RU" w:bidi="ru-RU"/>
        </w:rPr>
        <w:tab/>
      </w:r>
      <w:r w:rsidRPr="00056BEA">
        <w:rPr>
          <w:color w:val="000000"/>
          <w:sz w:val="24"/>
          <w:szCs w:val="24"/>
          <w:lang w:eastAsia="ru-RU" w:bidi="ru-RU"/>
        </w:rPr>
        <w:tab/>
        <w:t>Кт = 0,7</w:t>
      </w:r>
    </w:p>
    <w:p w14:paraId="530077C2"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Гкал/ч</w:t>
      </w:r>
      <w:r w:rsidRPr="00056BEA">
        <w:rPr>
          <w:color w:val="000000"/>
          <w:sz w:val="24"/>
          <w:szCs w:val="24"/>
          <w:lang w:eastAsia="ru-RU" w:bidi="ru-RU"/>
        </w:rPr>
        <w:tab/>
      </w:r>
      <w:r w:rsidRPr="00056BEA">
        <w:rPr>
          <w:color w:val="000000"/>
          <w:sz w:val="24"/>
          <w:szCs w:val="24"/>
          <w:lang w:eastAsia="ru-RU" w:bidi="ru-RU"/>
        </w:rPr>
        <w:tab/>
        <w:t>Кт = 0,5.</w:t>
      </w:r>
    </w:p>
    <w:p w14:paraId="53FF327B" w14:textId="09A1A1E9" w:rsidR="00E014F4" w:rsidRPr="00056BEA" w:rsidRDefault="00E014F4" w:rsidP="00012ABD">
      <w:pPr>
        <w:pStyle w:val="23"/>
        <w:numPr>
          <w:ilvl w:val="0"/>
          <w:numId w:val="3"/>
        </w:numPr>
        <w:shd w:val="clear" w:color="auto" w:fill="auto"/>
        <w:tabs>
          <w:tab w:val="left" w:pos="1180"/>
        </w:tabs>
        <w:spacing w:line="240" w:lineRule="auto"/>
        <w:ind w:firstLine="709"/>
        <w:rPr>
          <w:sz w:val="24"/>
          <w:szCs w:val="24"/>
        </w:rPr>
      </w:pPr>
      <w:r w:rsidRPr="00056BEA">
        <w:rPr>
          <w:color w:val="000000"/>
          <w:sz w:val="24"/>
          <w:szCs w:val="24"/>
          <w:lang w:eastAsia="ru-RU" w:bidi="ru-RU"/>
        </w:rPr>
        <w:t>Одним из показателей, характеризующих надежность системы коммунального теплоснабжения, является соответствие тепловой мощности источник</w:t>
      </w:r>
      <w:r w:rsidR="008D7A49">
        <w:rPr>
          <w:color w:val="000000"/>
          <w:sz w:val="24"/>
          <w:szCs w:val="24"/>
          <w:lang w:eastAsia="ru-RU" w:bidi="ru-RU"/>
        </w:rPr>
        <w:t>а</w:t>
      </w:r>
      <w:r w:rsidRPr="00056BEA">
        <w:rPr>
          <w:color w:val="000000"/>
          <w:sz w:val="24"/>
          <w:szCs w:val="24"/>
          <w:lang w:eastAsia="ru-RU" w:bidi="ru-RU"/>
        </w:rPr>
        <w:t xml:space="preserve"> тепла и пропускной способности тепловых сетей расчетным тепловым нагрузкам потребителей (Кб).</w:t>
      </w:r>
    </w:p>
    <w:p w14:paraId="00406CD5" w14:textId="77777777" w:rsidR="00E014F4" w:rsidRPr="00056BEA" w:rsidRDefault="00E014F4" w:rsidP="00E014F4">
      <w:pPr>
        <w:pStyle w:val="23"/>
        <w:shd w:val="clear" w:color="auto" w:fill="auto"/>
        <w:tabs>
          <w:tab w:val="left" w:pos="4514"/>
        </w:tabs>
        <w:spacing w:line="240" w:lineRule="auto"/>
        <w:ind w:right="1400" w:firstLine="709"/>
        <w:jc w:val="left"/>
        <w:rPr>
          <w:color w:val="000000"/>
          <w:sz w:val="24"/>
          <w:szCs w:val="24"/>
          <w:lang w:eastAsia="ru-RU" w:bidi="ru-RU"/>
        </w:rPr>
      </w:pPr>
      <w:r w:rsidRPr="00056BEA">
        <w:rPr>
          <w:color w:val="000000"/>
          <w:sz w:val="24"/>
          <w:szCs w:val="24"/>
          <w:lang w:eastAsia="ru-RU" w:bidi="ru-RU"/>
        </w:rPr>
        <w:t xml:space="preserve">Величина этого показателя определяется размером дефицита </w:t>
      </w:r>
    </w:p>
    <w:p w14:paraId="429BDA2E" w14:textId="77777777" w:rsidR="00E014F4" w:rsidRPr="00056BEA" w:rsidRDefault="00E014F4" w:rsidP="00E014F4">
      <w:pPr>
        <w:pStyle w:val="23"/>
        <w:shd w:val="clear" w:color="auto" w:fill="auto"/>
        <w:tabs>
          <w:tab w:val="left" w:pos="4678"/>
        </w:tabs>
        <w:spacing w:line="240" w:lineRule="auto"/>
        <w:ind w:right="1400" w:firstLine="2410"/>
        <w:jc w:val="left"/>
        <w:rPr>
          <w:color w:val="000000"/>
          <w:sz w:val="24"/>
          <w:szCs w:val="24"/>
          <w:lang w:eastAsia="ru-RU" w:bidi="ru-RU"/>
        </w:rPr>
      </w:pPr>
      <w:r w:rsidRPr="00056BEA">
        <w:rPr>
          <w:color w:val="000000"/>
          <w:sz w:val="24"/>
          <w:szCs w:val="24"/>
          <w:lang w:eastAsia="ru-RU" w:bidi="ru-RU"/>
        </w:rPr>
        <w:t>до 10%</w:t>
      </w:r>
      <w:r w:rsidRPr="00056BEA">
        <w:rPr>
          <w:color w:val="000000"/>
          <w:sz w:val="24"/>
          <w:szCs w:val="24"/>
          <w:lang w:eastAsia="ru-RU" w:bidi="ru-RU"/>
        </w:rPr>
        <w:tab/>
      </w:r>
      <w:r w:rsidRPr="00056BEA">
        <w:rPr>
          <w:color w:val="000000"/>
          <w:sz w:val="24"/>
          <w:szCs w:val="24"/>
          <w:lang w:eastAsia="ru-RU" w:bidi="ru-RU"/>
        </w:rPr>
        <w:tab/>
        <w:t>Кб = 1,0</w:t>
      </w:r>
    </w:p>
    <w:p w14:paraId="700DF665"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10 до 20%</w:t>
      </w:r>
      <w:r w:rsidRPr="00056BEA">
        <w:rPr>
          <w:color w:val="000000"/>
          <w:sz w:val="24"/>
          <w:szCs w:val="24"/>
          <w:lang w:eastAsia="ru-RU" w:bidi="ru-RU"/>
        </w:rPr>
        <w:tab/>
      </w:r>
      <w:r w:rsidRPr="00056BEA">
        <w:rPr>
          <w:color w:val="000000"/>
          <w:sz w:val="24"/>
          <w:szCs w:val="24"/>
          <w:lang w:eastAsia="ru-RU" w:bidi="ru-RU"/>
        </w:rPr>
        <w:tab/>
        <w:t>Кб = 0,8</w:t>
      </w:r>
    </w:p>
    <w:p w14:paraId="62B26731" w14:textId="77777777"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до 30%</w:t>
      </w:r>
      <w:r w:rsidRPr="00056BEA">
        <w:rPr>
          <w:color w:val="000000"/>
          <w:sz w:val="24"/>
          <w:szCs w:val="24"/>
          <w:lang w:eastAsia="ru-RU" w:bidi="ru-RU"/>
        </w:rPr>
        <w:tab/>
      </w:r>
      <w:r w:rsidRPr="00056BEA">
        <w:rPr>
          <w:color w:val="000000"/>
          <w:sz w:val="24"/>
          <w:szCs w:val="24"/>
          <w:lang w:eastAsia="ru-RU" w:bidi="ru-RU"/>
        </w:rPr>
        <w:tab/>
        <w:t>Кб = 0,6</w:t>
      </w:r>
    </w:p>
    <w:p w14:paraId="712DAF38" w14:textId="77777777" w:rsidR="00E014F4" w:rsidRPr="00056BEA" w:rsidRDefault="00E014F4" w:rsidP="00E014F4">
      <w:pPr>
        <w:pStyle w:val="23"/>
        <w:shd w:val="clear" w:color="auto" w:fill="auto"/>
        <w:tabs>
          <w:tab w:val="left" w:pos="4678"/>
        </w:tabs>
        <w:spacing w:line="240" w:lineRule="auto"/>
        <w:ind w:firstLine="2410"/>
        <w:rPr>
          <w:sz w:val="24"/>
          <w:szCs w:val="24"/>
        </w:rPr>
      </w:pPr>
      <w:r w:rsidRPr="00056BEA">
        <w:rPr>
          <w:color w:val="000000"/>
          <w:sz w:val="24"/>
          <w:szCs w:val="24"/>
          <w:lang w:eastAsia="ru-RU" w:bidi="ru-RU"/>
        </w:rPr>
        <w:t>св. 30%</w:t>
      </w:r>
      <w:r w:rsidRPr="00056BEA">
        <w:rPr>
          <w:color w:val="000000"/>
          <w:sz w:val="24"/>
          <w:szCs w:val="24"/>
          <w:lang w:eastAsia="ru-RU" w:bidi="ru-RU"/>
        </w:rPr>
        <w:tab/>
      </w:r>
      <w:r w:rsidRPr="00056BEA">
        <w:rPr>
          <w:color w:val="000000"/>
          <w:sz w:val="24"/>
          <w:szCs w:val="24"/>
          <w:lang w:eastAsia="ru-RU" w:bidi="ru-RU"/>
        </w:rPr>
        <w:tab/>
        <w:t>Кб = 0,3.</w:t>
      </w:r>
    </w:p>
    <w:p w14:paraId="00A7F12E" w14:textId="3F614637" w:rsidR="00E014F4" w:rsidRPr="00056BEA" w:rsidRDefault="00E014F4" w:rsidP="00012ABD">
      <w:pPr>
        <w:pStyle w:val="23"/>
        <w:numPr>
          <w:ilvl w:val="0"/>
          <w:numId w:val="3"/>
        </w:numPr>
        <w:shd w:val="clear" w:color="auto" w:fill="auto"/>
        <w:tabs>
          <w:tab w:val="left" w:pos="1176"/>
        </w:tabs>
        <w:spacing w:line="240" w:lineRule="auto"/>
        <w:ind w:firstLine="709"/>
        <w:rPr>
          <w:sz w:val="24"/>
          <w:szCs w:val="24"/>
        </w:rPr>
      </w:pPr>
      <w:r w:rsidRPr="00056BEA">
        <w:rPr>
          <w:color w:val="000000"/>
          <w:sz w:val="24"/>
          <w:szCs w:val="24"/>
          <w:lang w:eastAsia="ru-RU" w:bidi="ru-RU"/>
        </w:rPr>
        <w:t>Одним из важнейших направлений повышения надежности систем коммунального теплоснабжения является резервирование источник</w:t>
      </w:r>
      <w:r w:rsidR="008D7A49">
        <w:rPr>
          <w:color w:val="000000"/>
          <w:sz w:val="24"/>
          <w:szCs w:val="24"/>
          <w:lang w:eastAsia="ru-RU" w:bidi="ru-RU"/>
        </w:rPr>
        <w:t>а</w:t>
      </w:r>
      <w:r w:rsidRPr="00056BEA">
        <w:rPr>
          <w:color w:val="000000"/>
          <w:sz w:val="24"/>
          <w:szCs w:val="24"/>
          <w:lang w:eastAsia="ru-RU" w:bidi="ru-RU"/>
        </w:rPr>
        <w:t xml:space="preserve"> тепла и элементов тепловой сети путем их закольцовывания или устройства перемычек.</w:t>
      </w:r>
    </w:p>
    <w:p w14:paraId="45DC32AC" w14:textId="77777777" w:rsidR="00E014F4" w:rsidRPr="00056BEA" w:rsidRDefault="00E014F4" w:rsidP="00E014F4">
      <w:pPr>
        <w:pStyle w:val="23"/>
        <w:shd w:val="clear" w:color="auto" w:fill="auto"/>
        <w:spacing w:line="240" w:lineRule="auto"/>
        <w:ind w:firstLine="709"/>
        <w:rPr>
          <w:sz w:val="24"/>
          <w:szCs w:val="24"/>
        </w:rPr>
      </w:pPr>
      <w:r w:rsidRPr="00056BEA">
        <w:rPr>
          <w:color w:val="000000"/>
          <w:sz w:val="24"/>
          <w:szCs w:val="24"/>
          <w:lang w:eastAsia="ru-RU" w:bidi="ru-RU"/>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2B90DCD5" w14:textId="77777777" w:rsidR="00E014F4" w:rsidRDefault="00E014F4" w:rsidP="00E014F4">
      <w:pPr>
        <w:pStyle w:val="0"/>
        <w:tabs>
          <w:tab w:val="left" w:pos="4678"/>
        </w:tabs>
        <w:spacing w:before="0" w:after="0"/>
        <w:rPr>
          <w:rFonts w:eastAsia="Times New Roman"/>
          <w:color w:val="000000"/>
          <w:lang w:bidi="ru-RU"/>
        </w:rPr>
      </w:pPr>
      <w:r w:rsidRPr="00F337EC">
        <w:rPr>
          <w:rFonts w:eastAsia="Times New Roman"/>
          <w:color w:val="000000"/>
          <w:lang w:bidi="ru-RU"/>
        </w:rPr>
        <w:t>Резервирование св. 90 до 100% нагрузки Кр = 1,0 св.</w:t>
      </w:r>
    </w:p>
    <w:p w14:paraId="6F74AF58" w14:textId="77777777" w:rsidR="00E014F4" w:rsidRDefault="00E014F4" w:rsidP="00E014F4">
      <w:pPr>
        <w:pStyle w:val="0"/>
        <w:tabs>
          <w:tab w:val="left" w:pos="2410"/>
        </w:tabs>
        <w:spacing w:before="0" w:after="0"/>
        <w:rPr>
          <w:rFonts w:eastAsia="Times New Roman"/>
          <w:color w:val="000000"/>
          <w:lang w:bidi="ru-RU"/>
        </w:rPr>
      </w:pPr>
      <w:r>
        <w:rPr>
          <w:rFonts w:eastAsia="Times New Roman"/>
          <w:color w:val="000000"/>
          <w:lang w:bidi="ru-RU"/>
        </w:rPr>
        <w:tab/>
        <w:t xml:space="preserve">св. 50 до 70% </w:t>
      </w:r>
      <w:r>
        <w:rPr>
          <w:rFonts w:eastAsia="Times New Roman"/>
          <w:color w:val="000000"/>
          <w:lang w:bidi="ru-RU"/>
        </w:rPr>
        <w:tab/>
      </w:r>
      <w:r>
        <w:rPr>
          <w:rFonts w:eastAsia="Times New Roman"/>
          <w:color w:val="000000"/>
          <w:lang w:bidi="ru-RU"/>
        </w:rPr>
        <w:tab/>
        <w:t>К р= 0,5</w:t>
      </w:r>
    </w:p>
    <w:p w14:paraId="6A77A63F" w14:textId="77777777" w:rsidR="00E014F4" w:rsidRPr="00F337EC" w:rsidRDefault="00E014F4" w:rsidP="00E014F4">
      <w:pPr>
        <w:pStyle w:val="0"/>
        <w:tabs>
          <w:tab w:val="left" w:pos="2410"/>
        </w:tabs>
        <w:spacing w:before="0" w:after="0"/>
        <w:rPr>
          <w:rFonts w:eastAsia="Times New Roman"/>
          <w:color w:val="000000"/>
          <w:lang w:bidi="ru-RU"/>
        </w:rPr>
      </w:pPr>
      <w:r>
        <w:rPr>
          <w:rFonts w:eastAsia="Times New Roman"/>
          <w:color w:val="000000"/>
          <w:lang w:bidi="ru-RU"/>
        </w:rPr>
        <w:tab/>
        <w:t xml:space="preserve">св 30 до 50% </w:t>
      </w:r>
      <w:r>
        <w:rPr>
          <w:rFonts w:eastAsia="Times New Roman"/>
          <w:color w:val="000000"/>
          <w:lang w:bidi="ru-RU"/>
        </w:rPr>
        <w:tab/>
      </w:r>
      <w:r>
        <w:rPr>
          <w:rFonts w:eastAsia="Times New Roman"/>
          <w:color w:val="000000"/>
          <w:lang w:bidi="ru-RU"/>
        </w:rPr>
        <w:tab/>
        <w:t>Кр =0,3</w:t>
      </w:r>
    </w:p>
    <w:p w14:paraId="0B31B2A8" w14:textId="77777777" w:rsidR="00E014F4" w:rsidRDefault="00E014F4" w:rsidP="00E014F4">
      <w:pPr>
        <w:pStyle w:val="0"/>
        <w:tabs>
          <w:tab w:val="left" w:pos="2410"/>
          <w:tab w:val="left" w:pos="4962"/>
        </w:tabs>
        <w:spacing w:before="0" w:after="0"/>
        <w:rPr>
          <w:rFonts w:eastAsia="Times New Roman"/>
          <w:color w:val="000000"/>
          <w:lang w:bidi="ru-RU"/>
        </w:rPr>
      </w:pPr>
      <w:r>
        <w:rPr>
          <w:rFonts w:eastAsia="Times New Roman"/>
          <w:color w:val="000000"/>
          <w:lang w:bidi="ru-RU"/>
        </w:rPr>
        <w:tab/>
        <w:t xml:space="preserve">менее 30% </w:t>
      </w:r>
      <w:r>
        <w:rPr>
          <w:rFonts w:eastAsia="Times New Roman"/>
          <w:color w:val="000000"/>
          <w:lang w:bidi="ru-RU"/>
        </w:rPr>
        <w:tab/>
        <w:t>Кр = 0,2</w:t>
      </w:r>
    </w:p>
    <w:p w14:paraId="0C9F7C80" w14:textId="77777777" w:rsidR="00E014F4" w:rsidRPr="00056BEA" w:rsidRDefault="00E014F4" w:rsidP="00012ABD">
      <w:pPr>
        <w:pStyle w:val="23"/>
        <w:numPr>
          <w:ilvl w:val="0"/>
          <w:numId w:val="3"/>
        </w:numPr>
        <w:shd w:val="clear" w:color="auto" w:fill="auto"/>
        <w:tabs>
          <w:tab w:val="left" w:pos="1102"/>
        </w:tabs>
        <w:spacing w:line="240" w:lineRule="auto"/>
        <w:ind w:firstLine="800"/>
        <w:rPr>
          <w:sz w:val="24"/>
          <w:szCs w:val="24"/>
        </w:rPr>
      </w:pPr>
      <w:r w:rsidRPr="00056BEA">
        <w:rPr>
          <w:color w:val="000000"/>
          <w:sz w:val="24"/>
          <w:szCs w:val="24"/>
          <w:lang w:eastAsia="ru-RU" w:bidi="ru-RU"/>
        </w:rPr>
        <w:lastRenderedPageBreak/>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5D77E715" w14:textId="77777777" w:rsidR="00E014F4" w:rsidRPr="00056BEA" w:rsidRDefault="00E014F4" w:rsidP="00E014F4">
      <w:pPr>
        <w:pStyle w:val="23"/>
        <w:shd w:val="clear" w:color="auto" w:fill="auto"/>
        <w:tabs>
          <w:tab w:val="left" w:pos="5103"/>
        </w:tabs>
        <w:spacing w:line="240" w:lineRule="auto"/>
        <w:ind w:right="3940" w:firstLine="709"/>
        <w:jc w:val="left"/>
        <w:rPr>
          <w:sz w:val="24"/>
          <w:szCs w:val="24"/>
        </w:rPr>
      </w:pPr>
      <w:r w:rsidRPr="00056BEA">
        <w:rPr>
          <w:color w:val="000000"/>
          <w:sz w:val="24"/>
          <w:szCs w:val="24"/>
          <w:lang w:eastAsia="ru-RU" w:bidi="ru-RU"/>
        </w:rPr>
        <w:t>При доле ветхих сетей до 10%</w:t>
      </w:r>
      <w:r w:rsidRPr="00056BEA">
        <w:rPr>
          <w:color w:val="000000"/>
          <w:sz w:val="24"/>
          <w:szCs w:val="24"/>
          <w:lang w:eastAsia="ru-RU" w:bidi="ru-RU"/>
        </w:rPr>
        <w:tab/>
        <w:t>Кс = 1,0</w:t>
      </w:r>
    </w:p>
    <w:p w14:paraId="5BE8ED64" w14:textId="77777777" w:rsidR="00E014F4" w:rsidRPr="00056BEA" w:rsidRDefault="00E014F4" w:rsidP="00E014F4">
      <w:pPr>
        <w:pStyle w:val="23"/>
        <w:shd w:val="clear" w:color="auto" w:fill="auto"/>
        <w:tabs>
          <w:tab w:val="left" w:pos="5103"/>
        </w:tabs>
        <w:spacing w:line="240" w:lineRule="auto"/>
        <w:ind w:left="1220" w:firstLine="1244"/>
        <w:rPr>
          <w:sz w:val="24"/>
          <w:szCs w:val="24"/>
        </w:rPr>
      </w:pPr>
      <w:r w:rsidRPr="00056BEA">
        <w:rPr>
          <w:color w:val="000000"/>
          <w:sz w:val="24"/>
          <w:szCs w:val="24"/>
          <w:lang w:eastAsia="ru-RU" w:bidi="ru-RU"/>
        </w:rPr>
        <w:t>св. 10 до 20%</w:t>
      </w:r>
      <w:r w:rsidRPr="00056BEA">
        <w:rPr>
          <w:color w:val="000000"/>
          <w:sz w:val="24"/>
          <w:szCs w:val="24"/>
          <w:lang w:eastAsia="ru-RU" w:bidi="ru-RU"/>
        </w:rPr>
        <w:tab/>
        <w:t>Кс =</w:t>
      </w:r>
      <w:r w:rsidRPr="00056BEA">
        <w:rPr>
          <w:color w:val="000000"/>
          <w:sz w:val="24"/>
          <w:szCs w:val="24"/>
          <w:lang w:eastAsia="ru-RU" w:bidi="ru-RU"/>
        </w:rPr>
        <w:tab/>
        <w:t>0,8</w:t>
      </w:r>
    </w:p>
    <w:p w14:paraId="11E7EA3A" w14:textId="77777777" w:rsidR="00E014F4" w:rsidRPr="00056BEA" w:rsidRDefault="00E014F4" w:rsidP="00E014F4">
      <w:pPr>
        <w:pStyle w:val="23"/>
        <w:shd w:val="clear" w:color="auto" w:fill="auto"/>
        <w:tabs>
          <w:tab w:val="center" w:pos="5353"/>
          <w:tab w:val="center" w:pos="5633"/>
        </w:tabs>
        <w:spacing w:line="240" w:lineRule="auto"/>
        <w:ind w:left="1220" w:firstLine="1244"/>
        <w:rPr>
          <w:sz w:val="24"/>
          <w:szCs w:val="24"/>
        </w:rPr>
      </w:pPr>
      <w:r w:rsidRPr="00056BEA">
        <w:rPr>
          <w:color w:val="000000"/>
          <w:sz w:val="24"/>
          <w:szCs w:val="24"/>
          <w:lang w:eastAsia="ru-RU" w:bidi="ru-RU"/>
        </w:rPr>
        <w:t>св. 20 до 30%</w:t>
      </w:r>
      <w:r w:rsidRPr="00056BEA">
        <w:rPr>
          <w:color w:val="000000"/>
          <w:sz w:val="24"/>
          <w:szCs w:val="24"/>
          <w:lang w:eastAsia="ru-RU" w:bidi="ru-RU"/>
        </w:rPr>
        <w:tab/>
        <w:t>Кс =</w:t>
      </w:r>
      <w:r w:rsidRPr="00056BEA">
        <w:rPr>
          <w:color w:val="000000"/>
          <w:sz w:val="24"/>
          <w:szCs w:val="24"/>
          <w:lang w:eastAsia="ru-RU" w:bidi="ru-RU"/>
        </w:rPr>
        <w:tab/>
        <w:t>0,6</w:t>
      </w:r>
    </w:p>
    <w:p w14:paraId="09115ED5" w14:textId="77777777" w:rsidR="00E014F4" w:rsidRPr="00056BEA" w:rsidRDefault="00E014F4" w:rsidP="00E014F4">
      <w:pPr>
        <w:pStyle w:val="23"/>
        <w:shd w:val="clear" w:color="auto" w:fill="auto"/>
        <w:tabs>
          <w:tab w:val="left" w:pos="5103"/>
        </w:tabs>
        <w:spacing w:line="240" w:lineRule="auto"/>
        <w:ind w:left="1220" w:firstLine="1244"/>
        <w:rPr>
          <w:sz w:val="24"/>
          <w:szCs w:val="24"/>
        </w:rPr>
      </w:pPr>
      <w:r w:rsidRPr="00056BEA">
        <w:rPr>
          <w:color w:val="000000"/>
          <w:sz w:val="24"/>
          <w:szCs w:val="24"/>
          <w:lang w:eastAsia="ru-RU" w:bidi="ru-RU"/>
        </w:rPr>
        <w:t>св. 30%</w:t>
      </w:r>
      <w:r w:rsidRPr="00056BEA">
        <w:rPr>
          <w:color w:val="000000"/>
          <w:sz w:val="24"/>
          <w:szCs w:val="24"/>
          <w:lang w:eastAsia="ru-RU" w:bidi="ru-RU"/>
        </w:rPr>
        <w:tab/>
        <w:t>Кс = 0,5.</w:t>
      </w:r>
    </w:p>
    <w:p w14:paraId="7A6FC7D9" w14:textId="77777777" w:rsidR="00E014F4" w:rsidRPr="00056BEA" w:rsidRDefault="00E014F4" w:rsidP="00012ABD">
      <w:pPr>
        <w:pStyle w:val="23"/>
        <w:numPr>
          <w:ilvl w:val="0"/>
          <w:numId w:val="3"/>
        </w:numPr>
        <w:shd w:val="clear" w:color="auto" w:fill="auto"/>
        <w:tabs>
          <w:tab w:val="left" w:pos="1102"/>
        </w:tabs>
        <w:spacing w:after="339" w:line="240" w:lineRule="auto"/>
        <w:ind w:firstLine="800"/>
        <w:rPr>
          <w:sz w:val="24"/>
          <w:szCs w:val="24"/>
        </w:rPr>
      </w:pPr>
      <w:r w:rsidRPr="00056BEA">
        <w:rPr>
          <w:color w:val="000000"/>
          <w:sz w:val="24"/>
          <w:szCs w:val="24"/>
          <w:lang w:eastAsia="ru-RU" w:bidi="ru-RU"/>
        </w:rPr>
        <w:t>Показатель надежности системы теплоснабжения Кнад определяется как средний по частным показателям Кэ</w:t>
      </w:r>
      <w:r w:rsidRPr="00056BEA">
        <w:rPr>
          <w:sz w:val="24"/>
          <w:szCs w:val="24"/>
        </w:rPr>
        <w:t xml:space="preserve">, </w:t>
      </w:r>
      <w:r w:rsidRPr="00056BEA">
        <w:rPr>
          <w:color w:val="000000"/>
          <w:sz w:val="24"/>
          <w:szCs w:val="24"/>
          <w:lang w:eastAsia="ru-RU" w:bidi="ru-RU"/>
        </w:rPr>
        <w:t>Кв</w:t>
      </w:r>
      <w:r w:rsidRPr="00056BEA">
        <w:rPr>
          <w:sz w:val="24"/>
          <w:szCs w:val="24"/>
        </w:rPr>
        <w:t xml:space="preserve">, </w:t>
      </w:r>
      <w:r w:rsidRPr="00056BEA">
        <w:rPr>
          <w:color w:val="000000"/>
          <w:sz w:val="24"/>
          <w:szCs w:val="24"/>
          <w:lang w:eastAsia="ru-RU" w:bidi="ru-RU"/>
        </w:rPr>
        <w:t>Кт</w:t>
      </w:r>
      <w:r w:rsidRPr="00056BEA">
        <w:rPr>
          <w:sz w:val="24"/>
          <w:szCs w:val="24"/>
        </w:rPr>
        <w:t xml:space="preserve">, </w:t>
      </w:r>
      <w:r w:rsidRPr="00056BEA">
        <w:rPr>
          <w:color w:val="000000"/>
          <w:sz w:val="24"/>
          <w:szCs w:val="24"/>
          <w:lang w:eastAsia="ru-RU" w:bidi="ru-RU"/>
        </w:rPr>
        <w:t>Кб</w:t>
      </w:r>
      <w:r w:rsidRPr="00056BEA">
        <w:rPr>
          <w:sz w:val="24"/>
          <w:szCs w:val="24"/>
        </w:rPr>
        <w:t xml:space="preserve">, </w:t>
      </w:r>
      <w:r w:rsidRPr="00056BEA">
        <w:rPr>
          <w:color w:val="000000"/>
          <w:sz w:val="24"/>
          <w:szCs w:val="24"/>
          <w:lang w:eastAsia="ru-RU" w:bidi="ru-RU"/>
        </w:rPr>
        <w:t>Кр и Кс</w:t>
      </w:r>
    </w:p>
    <w:p w14:paraId="2D52D20F" w14:textId="77777777" w:rsidR="00E014F4" w:rsidRPr="00EC4BC0" w:rsidRDefault="00E014F4" w:rsidP="002F309F">
      <w:pPr>
        <w:pStyle w:val="af4"/>
        <w:spacing w:line="240" w:lineRule="auto"/>
        <w:rPr>
          <w:color w:val="000000"/>
          <w:sz w:val="24"/>
          <w:szCs w:val="24"/>
          <w:lang w:eastAsia="ru-RU" w:bidi="ru-RU"/>
        </w:rPr>
      </w:pPr>
      <m:oMathPara>
        <m:oMath>
          <m:r>
            <m:rPr>
              <m:sty m:val="p"/>
            </m:rPr>
            <w:rPr>
              <w:rFonts w:ascii="Cambria Math" w:hAnsi="Cambria Math"/>
              <w:color w:val="000000"/>
              <w:sz w:val="24"/>
              <w:szCs w:val="24"/>
              <w:lang w:eastAsia="ru-RU" w:bidi="ru-RU"/>
            </w:rPr>
            <m:t>Кнад =</m:t>
          </m:r>
          <m:f>
            <m:fPr>
              <m:ctrlPr>
                <w:rPr>
                  <w:rFonts w:ascii="Cambria Math" w:hAnsi="Cambria Math"/>
                  <w:color w:val="000000"/>
                  <w:sz w:val="24"/>
                  <w:szCs w:val="24"/>
                  <w:lang w:eastAsia="ru-RU" w:bidi="ru-RU"/>
                </w:rPr>
              </m:ctrlPr>
            </m:fPr>
            <m:num>
              <m:r>
                <m:rPr>
                  <m:sty m:val="p"/>
                </m:rPr>
                <w:rPr>
                  <w:rFonts w:ascii="Cambria Math" w:hAnsi="Cambria Math"/>
                  <w:color w:val="000000"/>
                  <w:sz w:val="24"/>
                  <w:szCs w:val="24"/>
                  <w:lang w:eastAsia="ru-RU" w:bidi="ru-RU"/>
                </w:rPr>
                <m:t>Кэ + Кв + Кт + Кб + Кр + Кс</m:t>
              </m:r>
            </m:num>
            <m:den>
              <m:r>
                <m:rPr>
                  <m:sty m:val="p"/>
                </m:rPr>
                <w:rPr>
                  <w:rFonts w:ascii="Cambria Math" w:hAnsi="Cambria Math"/>
                  <w:color w:val="000000"/>
                  <w:sz w:val="24"/>
                  <w:szCs w:val="24"/>
                  <w:lang w:eastAsia="ru-RU" w:bidi="ru-RU"/>
                </w:rPr>
                <m:t xml:space="preserve"> N</m:t>
              </m:r>
            </m:den>
          </m:f>
        </m:oMath>
      </m:oMathPara>
    </w:p>
    <w:p w14:paraId="5D515799" w14:textId="77777777" w:rsidR="00E014F4" w:rsidRPr="00056BEA" w:rsidRDefault="00E014F4" w:rsidP="002F309F">
      <w:pPr>
        <w:pStyle w:val="23"/>
        <w:shd w:val="clear" w:color="auto" w:fill="auto"/>
        <w:spacing w:line="240" w:lineRule="auto"/>
        <w:ind w:firstLine="800"/>
        <w:rPr>
          <w:sz w:val="24"/>
          <w:szCs w:val="24"/>
        </w:rPr>
      </w:pPr>
      <w:r w:rsidRPr="00056BEA">
        <w:rPr>
          <w:color w:val="000000"/>
          <w:sz w:val="24"/>
          <w:szCs w:val="24"/>
          <w:lang w:eastAsia="ru-RU" w:bidi="ru-RU"/>
        </w:rPr>
        <w:t xml:space="preserve">где: </w:t>
      </w:r>
      <w:r w:rsidRPr="00056BEA">
        <w:rPr>
          <w:color w:val="000000"/>
          <w:sz w:val="24"/>
          <w:szCs w:val="24"/>
          <w:lang w:val="en-US" w:eastAsia="ru-RU" w:bidi="ru-RU"/>
        </w:rPr>
        <w:t>N</w:t>
      </w:r>
      <w:r w:rsidRPr="00056BEA">
        <w:rPr>
          <w:color w:val="000000"/>
          <w:sz w:val="24"/>
          <w:szCs w:val="24"/>
          <w:lang w:eastAsia="ru-RU" w:bidi="ru-RU"/>
        </w:rPr>
        <w:t xml:space="preserve"> </w:t>
      </w:r>
      <w:r>
        <w:rPr>
          <w:color w:val="000000"/>
          <w:sz w:val="24"/>
          <w:szCs w:val="24"/>
          <w:lang w:eastAsia="ru-RU" w:bidi="ru-RU"/>
        </w:rPr>
        <w:t>–</w:t>
      </w:r>
      <w:r w:rsidRPr="00056BEA">
        <w:rPr>
          <w:color w:val="000000"/>
          <w:sz w:val="24"/>
          <w:szCs w:val="24"/>
          <w:lang w:eastAsia="ru-RU" w:bidi="ru-RU"/>
        </w:rPr>
        <w:t xml:space="preserve"> число показателей, учтенных в числителе.</w:t>
      </w:r>
    </w:p>
    <w:p w14:paraId="149A73BC" w14:textId="77777777" w:rsidR="00E014F4" w:rsidRDefault="00E014F4" w:rsidP="002F309F">
      <w:pPr>
        <w:pStyle w:val="23"/>
        <w:shd w:val="clear" w:color="auto" w:fill="auto"/>
        <w:tabs>
          <w:tab w:val="left" w:pos="4186"/>
        </w:tabs>
        <w:spacing w:line="240" w:lineRule="auto"/>
        <w:ind w:firstLine="800"/>
        <w:rPr>
          <w:color w:val="000000"/>
          <w:sz w:val="24"/>
          <w:szCs w:val="24"/>
          <w:lang w:eastAsia="ru-RU" w:bidi="ru-RU"/>
        </w:rPr>
      </w:pPr>
      <w:r w:rsidRPr="00056BEA">
        <w:rPr>
          <w:color w:val="000000"/>
          <w:sz w:val="24"/>
          <w:szCs w:val="24"/>
          <w:lang w:eastAsia="ru-RU" w:bidi="ru-RU"/>
        </w:rPr>
        <w:t xml:space="preserve">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 </w:t>
      </w:r>
    </w:p>
    <w:p w14:paraId="04569D09" w14:textId="77777777" w:rsidR="00E014F4" w:rsidRPr="00056BEA" w:rsidRDefault="00E014F4" w:rsidP="00E014F4">
      <w:pPr>
        <w:pStyle w:val="23"/>
        <w:shd w:val="clear" w:color="auto" w:fill="auto"/>
        <w:tabs>
          <w:tab w:val="left" w:pos="4186"/>
        </w:tabs>
        <w:spacing w:line="240" w:lineRule="auto"/>
        <w:ind w:firstLine="709"/>
        <w:rPr>
          <w:sz w:val="24"/>
          <w:szCs w:val="24"/>
        </w:rPr>
      </w:pPr>
      <w:r w:rsidRPr="00056BEA">
        <w:rPr>
          <w:color w:val="000000"/>
          <w:sz w:val="24"/>
          <w:szCs w:val="24"/>
          <w:lang w:eastAsia="ru-RU" w:bidi="ru-RU"/>
        </w:rPr>
        <w:t>высоконадежные при</w:t>
      </w:r>
      <w:r>
        <w:rPr>
          <w:color w:val="000000"/>
          <w:sz w:val="24"/>
          <w:szCs w:val="24"/>
          <w:lang w:eastAsia="ru-RU" w:bidi="ru-RU"/>
        </w:rPr>
        <w:tab/>
      </w:r>
      <w:r w:rsidRPr="00056BEA">
        <w:rPr>
          <w:color w:val="000000"/>
          <w:sz w:val="24"/>
          <w:szCs w:val="24"/>
          <w:lang w:eastAsia="ru-RU" w:bidi="ru-RU"/>
        </w:rPr>
        <w:t xml:space="preserve"> Кнад </w:t>
      </w:r>
      <w:r>
        <w:rPr>
          <w:color w:val="000000"/>
          <w:sz w:val="24"/>
          <w:szCs w:val="24"/>
          <w:lang w:eastAsia="ru-RU" w:bidi="ru-RU"/>
        </w:rPr>
        <w:t>–</w:t>
      </w:r>
      <w:r w:rsidRPr="00056BEA">
        <w:rPr>
          <w:color w:val="000000"/>
          <w:sz w:val="24"/>
          <w:szCs w:val="24"/>
          <w:lang w:eastAsia="ru-RU" w:bidi="ru-RU"/>
        </w:rPr>
        <w:t xml:space="preserve"> более 0,9</w:t>
      </w:r>
    </w:p>
    <w:p w14:paraId="09D31C6B" w14:textId="77777777" w:rsidR="00E014F4" w:rsidRPr="00056BEA" w:rsidRDefault="00E014F4" w:rsidP="00E014F4">
      <w:pPr>
        <w:pStyle w:val="23"/>
        <w:shd w:val="clear" w:color="auto" w:fill="auto"/>
        <w:spacing w:line="240" w:lineRule="auto"/>
        <w:ind w:left="1080"/>
        <w:rPr>
          <w:sz w:val="24"/>
          <w:szCs w:val="24"/>
        </w:rPr>
      </w:pPr>
      <w:r w:rsidRPr="00056BEA">
        <w:rPr>
          <w:color w:val="000000"/>
          <w:sz w:val="24"/>
          <w:szCs w:val="24"/>
          <w:lang w:eastAsia="ru-RU" w:bidi="ru-RU"/>
        </w:rPr>
        <w:t>надежные</w:t>
      </w:r>
      <w:r w:rsidRPr="00056BEA">
        <w:rPr>
          <w:color w:val="000000"/>
          <w:sz w:val="24"/>
          <w:szCs w:val="24"/>
          <w:lang w:eastAsia="ru-RU" w:bidi="ru-RU"/>
        </w:rPr>
        <w:tab/>
      </w:r>
      <w:r>
        <w:rPr>
          <w:color w:val="000000"/>
          <w:sz w:val="24"/>
          <w:szCs w:val="24"/>
          <w:lang w:eastAsia="ru-RU" w:bidi="ru-RU"/>
        </w:rPr>
        <w:tab/>
      </w:r>
      <w:r>
        <w:rPr>
          <w:color w:val="000000"/>
          <w:sz w:val="24"/>
          <w:szCs w:val="24"/>
          <w:lang w:eastAsia="ru-RU" w:bidi="ru-RU"/>
        </w:rPr>
        <w:tab/>
      </w:r>
      <w:r>
        <w:rPr>
          <w:color w:val="000000"/>
          <w:sz w:val="24"/>
          <w:szCs w:val="24"/>
          <w:lang w:eastAsia="ru-RU" w:bidi="ru-RU"/>
        </w:rPr>
        <w:tab/>
      </w:r>
      <w:r w:rsidRPr="00056BEA">
        <w:rPr>
          <w:color w:val="000000"/>
          <w:sz w:val="24"/>
          <w:szCs w:val="24"/>
          <w:lang w:eastAsia="ru-RU" w:bidi="ru-RU"/>
        </w:rPr>
        <w:t xml:space="preserve">Кнад </w:t>
      </w:r>
      <w:r>
        <w:rPr>
          <w:color w:val="000000"/>
          <w:sz w:val="24"/>
          <w:szCs w:val="24"/>
          <w:lang w:eastAsia="ru-RU" w:bidi="ru-RU"/>
        </w:rPr>
        <w:t>–</w:t>
      </w:r>
      <w:r w:rsidRPr="00056BEA">
        <w:rPr>
          <w:color w:val="000000"/>
          <w:sz w:val="24"/>
          <w:szCs w:val="24"/>
          <w:lang w:eastAsia="ru-RU" w:bidi="ru-RU"/>
        </w:rPr>
        <w:t xml:space="preserve"> от 0,75 до 0,89</w:t>
      </w:r>
    </w:p>
    <w:p w14:paraId="02F5E68D" w14:textId="77777777" w:rsidR="00E014F4" w:rsidRPr="00056BEA" w:rsidRDefault="00E014F4" w:rsidP="00E014F4">
      <w:pPr>
        <w:pStyle w:val="23"/>
        <w:shd w:val="clear" w:color="auto" w:fill="auto"/>
        <w:tabs>
          <w:tab w:val="left" w:pos="4242"/>
        </w:tabs>
        <w:spacing w:line="240" w:lineRule="auto"/>
        <w:ind w:left="1080"/>
        <w:rPr>
          <w:sz w:val="24"/>
          <w:szCs w:val="24"/>
        </w:rPr>
      </w:pPr>
      <w:r w:rsidRPr="00056BEA">
        <w:rPr>
          <w:color w:val="000000"/>
          <w:sz w:val="24"/>
          <w:szCs w:val="24"/>
          <w:lang w:eastAsia="ru-RU" w:bidi="ru-RU"/>
        </w:rPr>
        <w:t xml:space="preserve">малонадежные </w:t>
      </w:r>
      <w:r>
        <w:rPr>
          <w:color w:val="000000"/>
          <w:sz w:val="24"/>
          <w:szCs w:val="24"/>
          <w:lang w:eastAsia="ru-RU" w:bidi="ru-RU"/>
        </w:rPr>
        <w:tab/>
      </w:r>
      <w:r w:rsidRPr="00056BEA">
        <w:rPr>
          <w:color w:val="000000"/>
          <w:sz w:val="24"/>
          <w:szCs w:val="24"/>
          <w:lang w:eastAsia="ru-RU" w:bidi="ru-RU"/>
        </w:rPr>
        <w:t xml:space="preserve">Кнад </w:t>
      </w:r>
      <w:r>
        <w:rPr>
          <w:color w:val="000000"/>
          <w:sz w:val="24"/>
          <w:szCs w:val="24"/>
          <w:lang w:eastAsia="ru-RU" w:bidi="ru-RU"/>
        </w:rPr>
        <w:t>–</w:t>
      </w:r>
      <w:r w:rsidRPr="00056BEA">
        <w:rPr>
          <w:color w:val="000000"/>
          <w:sz w:val="24"/>
          <w:szCs w:val="24"/>
          <w:lang w:eastAsia="ru-RU" w:bidi="ru-RU"/>
        </w:rPr>
        <w:t xml:space="preserve"> от 0,5 до 0,74</w:t>
      </w:r>
    </w:p>
    <w:p w14:paraId="2E9A731C" w14:textId="77777777" w:rsidR="00E014F4" w:rsidRPr="00056BEA" w:rsidRDefault="00E014F4" w:rsidP="00E014F4">
      <w:pPr>
        <w:pStyle w:val="23"/>
        <w:shd w:val="clear" w:color="auto" w:fill="auto"/>
        <w:tabs>
          <w:tab w:val="left" w:pos="4242"/>
        </w:tabs>
        <w:spacing w:line="240" w:lineRule="auto"/>
        <w:ind w:left="1080"/>
        <w:rPr>
          <w:sz w:val="24"/>
          <w:szCs w:val="24"/>
        </w:rPr>
      </w:pPr>
      <w:r w:rsidRPr="00056BEA">
        <w:rPr>
          <w:color w:val="000000"/>
          <w:sz w:val="24"/>
          <w:szCs w:val="24"/>
          <w:lang w:eastAsia="ru-RU" w:bidi="ru-RU"/>
        </w:rPr>
        <w:t>ненадежные</w:t>
      </w:r>
      <w:r w:rsidRPr="00056BEA">
        <w:rPr>
          <w:color w:val="000000"/>
          <w:sz w:val="24"/>
          <w:szCs w:val="24"/>
          <w:lang w:eastAsia="ru-RU" w:bidi="ru-RU"/>
        </w:rPr>
        <w:tab/>
        <w:t xml:space="preserve">Кнад </w:t>
      </w:r>
      <w:r>
        <w:rPr>
          <w:color w:val="000000"/>
          <w:sz w:val="24"/>
          <w:szCs w:val="24"/>
          <w:lang w:eastAsia="ru-RU" w:bidi="ru-RU"/>
        </w:rPr>
        <w:t>–</w:t>
      </w:r>
      <w:r w:rsidRPr="00056BEA">
        <w:rPr>
          <w:color w:val="000000"/>
          <w:sz w:val="24"/>
          <w:szCs w:val="24"/>
          <w:lang w:eastAsia="ru-RU" w:bidi="ru-RU"/>
        </w:rPr>
        <w:t xml:space="preserve"> менее 0,5.</w:t>
      </w:r>
    </w:p>
    <w:p w14:paraId="763EC260" w14:textId="17ECB17A" w:rsidR="00E014F4" w:rsidRDefault="00E014F4" w:rsidP="00E014F4">
      <w:pPr>
        <w:pStyle w:val="0"/>
        <w:rPr>
          <w:color w:val="000000"/>
          <w:lang w:bidi="ru-RU"/>
        </w:rPr>
      </w:pPr>
      <w:r w:rsidRPr="00056BEA">
        <w:rPr>
          <w:color w:val="000000"/>
          <w:lang w:bidi="ru-RU"/>
        </w:rPr>
        <w:t xml:space="preserve">Критерии оценки надежности и коэффициент надежности системы теплоснабжения </w:t>
      </w:r>
      <w:r w:rsidR="005B7138">
        <w:rPr>
          <w:color w:val="000000"/>
          <w:lang w:bidi="ru-RU"/>
        </w:rPr>
        <w:t>Синявинского городского</w:t>
      </w:r>
      <w:r w:rsidR="0056273E">
        <w:rPr>
          <w:color w:val="000000"/>
          <w:lang w:bidi="ru-RU"/>
        </w:rPr>
        <w:t xml:space="preserve"> поселения</w:t>
      </w:r>
      <w:r w:rsidRPr="00056BEA">
        <w:rPr>
          <w:color w:val="000000"/>
          <w:lang w:bidi="ru-RU"/>
        </w:rPr>
        <w:t xml:space="preserve"> приведены в таблице ниже. </w:t>
      </w:r>
    </w:p>
    <w:p w14:paraId="5F9467EA" w14:textId="77777777" w:rsidR="00151FF5" w:rsidRPr="00056BEA" w:rsidRDefault="00151FF5" w:rsidP="00E014F4">
      <w:pPr>
        <w:pStyle w:val="0"/>
        <w:rPr>
          <w:color w:val="000000"/>
          <w:lang w:bidi="ru-RU"/>
        </w:rPr>
      </w:pPr>
    </w:p>
    <w:p w14:paraId="60B3DF79" w14:textId="0E75ADD8" w:rsidR="00FF17A3" w:rsidRDefault="00615F18" w:rsidP="00FF17A3">
      <w:pPr>
        <w:pStyle w:val="ad"/>
        <w:keepNext/>
      </w:pPr>
      <w:r w:rsidRPr="00450DDA">
        <w:t xml:space="preserve">Таблица </w:t>
      </w:r>
      <w:r w:rsidR="001B0373" w:rsidRPr="00450DDA">
        <w:rPr>
          <w:noProof/>
        </w:rPr>
        <w:fldChar w:fldCharType="begin"/>
      </w:r>
      <w:r w:rsidR="001B0373" w:rsidRPr="00450DDA">
        <w:rPr>
          <w:noProof/>
        </w:rPr>
        <w:instrText xml:space="preserve"> SEQ Таблица \* ARABIC </w:instrText>
      </w:r>
      <w:r w:rsidR="001B0373" w:rsidRPr="00450DDA">
        <w:rPr>
          <w:noProof/>
        </w:rPr>
        <w:fldChar w:fldCharType="separate"/>
      </w:r>
      <w:r w:rsidR="0083661A">
        <w:rPr>
          <w:noProof/>
        </w:rPr>
        <w:t>23</w:t>
      </w:r>
      <w:r w:rsidR="001B0373" w:rsidRPr="00450DDA">
        <w:rPr>
          <w:noProof/>
        </w:rPr>
        <w:fldChar w:fldCharType="end"/>
      </w:r>
      <w:r w:rsidRPr="00450DDA">
        <w:t xml:space="preserve">. Оценка надежности и коэффициент надёжности системы теплоснабжения </w:t>
      </w:r>
      <w:r w:rsidR="005B7138">
        <w:t>Синявинского городского</w:t>
      </w:r>
      <w:r w:rsidR="0056273E" w:rsidRPr="00450DDA">
        <w:t xml:space="preserve"> поселения</w:t>
      </w:r>
    </w:p>
    <w:tbl>
      <w:tblPr>
        <w:tblW w:w="5000" w:type="pct"/>
        <w:tblCellMar>
          <w:left w:w="0" w:type="dxa"/>
          <w:right w:w="0" w:type="dxa"/>
        </w:tblCellMar>
        <w:tblLook w:val="04A0" w:firstRow="1" w:lastRow="0" w:firstColumn="1" w:lastColumn="0" w:noHBand="0" w:noVBand="1"/>
      </w:tblPr>
      <w:tblGrid>
        <w:gridCol w:w="703"/>
        <w:gridCol w:w="5156"/>
        <w:gridCol w:w="1384"/>
        <w:gridCol w:w="2668"/>
      </w:tblGrid>
      <w:tr w:rsidR="006E5653" w:rsidRPr="0089066B" w14:paraId="4D2CD9BA" w14:textId="2E042439" w:rsidTr="006E5653">
        <w:trPr>
          <w:divId w:val="1876574043"/>
          <w:cantSplit/>
          <w:trHeight w:val="1778"/>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115DF" w14:textId="77777777"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w:t>
            </w:r>
          </w:p>
        </w:tc>
        <w:tc>
          <w:tcPr>
            <w:tcW w:w="2601" w:type="pct"/>
            <w:tcBorders>
              <w:top w:val="single" w:sz="4" w:space="0" w:color="auto"/>
              <w:left w:val="nil"/>
              <w:bottom w:val="single" w:sz="4" w:space="0" w:color="auto"/>
              <w:right w:val="single" w:sz="4" w:space="0" w:color="auto"/>
            </w:tcBorders>
            <w:shd w:val="clear" w:color="auto" w:fill="auto"/>
            <w:vAlign w:val="center"/>
            <w:hideMark/>
          </w:tcPr>
          <w:p w14:paraId="2C0101F3" w14:textId="77777777"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Наименование показателя</w:t>
            </w:r>
          </w:p>
        </w:tc>
        <w:tc>
          <w:tcPr>
            <w:tcW w:w="698" w:type="pct"/>
            <w:tcBorders>
              <w:top w:val="single" w:sz="4" w:space="0" w:color="auto"/>
              <w:left w:val="nil"/>
              <w:bottom w:val="single" w:sz="4" w:space="0" w:color="auto"/>
              <w:right w:val="single" w:sz="4" w:space="0" w:color="auto"/>
            </w:tcBorders>
            <w:shd w:val="clear" w:color="auto" w:fill="auto"/>
            <w:vAlign w:val="center"/>
            <w:hideMark/>
          </w:tcPr>
          <w:p w14:paraId="3DB49D85" w14:textId="77777777"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Обозначение</w:t>
            </w:r>
          </w:p>
        </w:tc>
        <w:tc>
          <w:tcPr>
            <w:tcW w:w="1346" w:type="pct"/>
            <w:tcBorders>
              <w:top w:val="single" w:sz="4" w:space="0" w:color="auto"/>
              <w:left w:val="nil"/>
              <w:bottom w:val="single" w:sz="4" w:space="0" w:color="auto"/>
              <w:right w:val="single" w:sz="4" w:space="0" w:color="auto"/>
            </w:tcBorders>
            <w:shd w:val="clear" w:color="auto" w:fill="auto"/>
            <w:vAlign w:val="center"/>
            <w:hideMark/>
          </w:tcPr>
          <w:p w14:paraId="550BD3C7" w14:textId="2E0E4A72" w:rsidR="006E5653" w:rsidRPr="0089066B" w:rsidRDefault="006E5653" w:rsidP="006E5653">
            <w:pPr>
              <w:autoSpaceDE w:val="0"/>
              <w:autoSpaceDN w:val="0"/>
              <w:adjustRightInd w:val="0"/>
              <w:spacing w:after="0" w:line="240" w:lineRule="auto"/>
              <w:jc w:val="center"/>
              <w:rPr>
                <w:color w:val="000000"/>
                <w:sz w:val="20"/>
                <w:szCs w:val="20"/>
                <w:lang w:eastAsia="ru-RU"/>
              </w:rPr>
            </w:pPr>
            <w:r w:rsidRPr="0089066B">
              <w:rPr>
                <w:rFonts w:eastAsiaTheme="minorHAnsi"/>
                <w:bCs/>
                <w:iCs/>
                <w:color w:val="000000"/>
                <w:sz w:val="20"/>
                <w:szCs w:val="20"/>
              </w:rPr>
              <w:t xml:space="preserve">Котельная </w:t>
            </w:r>
            <w:r>
              <w:rPr>
                <w:rFonts w:eastAsiaTheme="minorHAnsi"/>
                <w:bCs/>
                <w:iCs/>
                <w:color w:val="000000"/>
                <w:sz w:val="20"/>
                <w:szCs w:val="20"/>
              </w:rPr>
              <w:t>г.п. Синявино</w:t>
            </w:r>
          </w:p>
        </w:tc>
      </w:tr>
      <w:tr w:rsidR="006E5653" w:rsidRPr="0089066B" w14:paraId="431D011B" w14:textId="2A7985B2"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CA98C3C"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1</w:t>
            </w:r>
          </w:p>
        </w:tc>
        <w:tc>
          <w:tcPr>
            <w:tcW w:w="2601" w:type="pct"/>
            <w:tcBorders>
              <w:top w:val="nil"/>
              <w:left w:val="nil"/>
              <w:bottom w:val="single" w:sz="4" w:space="0" w:color="auto"/>
              <w:right w:val="single" w:sz="4" w:space="0" w:color="auto"/>
            </w:tcBorders>
            <w:shd w:val="clear" w:color="auto" w:fill="auto"/>
            <w:vAlign w:val="center"/>
            <w:hideMark/>
          </w:tcPr>
          <w:p w14:paraId="1F75C792"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электроснабжения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14:paraId="0475E37D"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Кэ</w:t>
            </w:r>
          </w:p>
        </w:tc>
        <w:tc>
          <w:tcPr>
            <w:tcW w:w="1346" w:type="pct"/>
            <w:tcBorders>
              <w:top w:val="nil"/>
              <w:left w:val="nil"/>
              <w:bottom w:val="single" w:sz="4" w:space="0" w:color="auto"/>
              <w:right w:val="single" w:sz="4" w:space="0" w:color="auto"/>
            </w:tcBorders>
            <w:shd w:val="clear" w:color="auto" w:fill="auto"/>
            <w:vAlign w:val="center"/>
            <w:hideMark/>
          </w:tcPr>
          <w:p w14:paraId="39A4F5C5" w14:textId="77777777" w:rsidR="006E5653" w:rsidRPr="0089066B" w:rsidRDefault="006E5653" w:rsidP="00450DDA">
            <w:pPr>
              <w:spacing w:after="0" w:line="240" w:lineRule="auto"/>
              <w:jc w:val="center"/>
              <w:rPr>
                <w:color w:val="000000"/>
                <w:sz w:val="20"/>
                <w:szCs w:val="20"/>
                <w:lang w:eastAsia="ru-RU"/>
              </w:rPr>
            </w:pPr>
            <w:r w:rsidRPr="0089066B">
              <w:rPr>
                <w:color w:val="000000"/>
                <w:sz w:val="20"/>
                <w:szCs w:val="20"/>
                <w:lang w:eastAsia="ru-RU"/>
              </w:rPr>
              <w:t>1</w:t>
            </w:r>
          </w:p>
        </w:tc>
      </w:tr>
      <w:tr w:rsidR="006E5653" w:rsidRPr="0089066B" w14:paraId="657F5AFB" w14:textId="21BB0462"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AC051C8"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2</w:t>
            </w:r>
          </w:p>
        </w:tc>
        <w:tc>
          <w:tcPr>
            <w:tcW w:w="2601" w:type="pct"/>
            <w:tcBorders>
              <w:top w:val="nil"/>
              <w:left w:val="nil"/>
              <w:bottom w:val="single" w:sz="4" w:space="0" w:color="auto"/>
              <w:right w:val="single" w:sz="4" w:space="0" w:color="auto"/>
            </w:tcBorders>
            <w:shd w:val="clear" w:color="auto" w:fill="auto"/>
            <w:vAlign w:val="center"/>
            <w:hideMark/>
          </w:tcPr>
          <w:p w14:paraId="4F0E51DA"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водоснабжения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14:paraId="7366FD1F"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Кв</w:t>
            </w:r>
          </w:p>
        </w:tc>
        <w:tc>
          <w:tcPr>
            <w:tcW w:w="1346" w:type="pct"/>
            <w:tcBorders>
              <w:top w:val="nil"/>
              <w:left w:val="nil"/>
              <w:bottom w:val="single" w:sz="4" w:space="0" w:color="auto"/>
              <w:right w:val="single" w:sz="4" w:space="0" w:color="auto"/>
            </w:tcBorders>
            <w:shd w:val="clear" w:color="auto" w:fill="auto"/>
            <w:vAlign w:val="center"/>
            <w:hideMark/>
          </w:tcPr>
          <w:p w14:paraId="510981CD" w14:textId="67684985" w:rsidR="006E5653" w:rsidRPr="0089066B" w:rsidRDefault="006E5653" w:rsidP="008D7A49">
            <w:pPr>
              <w:spacing w:after="0" w:line="240" w:lineRule="auto"/>
              <w:jc w:val="center"/>
              <w:rPr>
                <w:color w:val="000000"/>
                <w:sz w:val="20"/>
                <w:szCs w:val="20"/>
                <w:lang w:eastAsia="ru-RU"/>
              </w:rPr>
            </w:pPr>
            <w:r w:rsidRPr="0089066B">
              <w:rPr>
                <w:color w:val="000000"/>
                <w:sz w:val="20"/>
                <w:szCs w:val="20"/>
                <w:lang w:eastAsia="ru-RU"/>
              </w:rPr>
              <w:t>0,</w:t>
            </w:r>
            <w:r w:rsidR="008D7A49">
              <w:rPr>
                <w:color w:val="000000"/>
                <w:sz w:val="20"/>
                <w:szCs w:val="20"/>
                <w:lang w:eastAsia="ru-RU"/>
              </w:rPr>
              <w:t>7</w:t>
            </w:r>
          </w:p>
        </w:tc>
      </w:tr>
      <w:tr w:rsidR="006E5653" w:rsidRPr="0089066B" w14:paraId="5F369B67" w14:textId="108454A9"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61D22C8B"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3</w:t>
            </w:r>
          </w:p>
        </w:tc>
        <w:tc>
          <w:tcPr>
            <w:tcW w:w="2601" w:type="pct"/>
            <w:tcBorders>
              <w:top w:val="nil"/>
              <w:left w:val="nil"/>
              <w:bottom w:val="single" w:sz="4" w:space="0" w:color="auto"/>
              <w:right w:val="single" w:sz="4" w:space="0" w:color="auto"/>
            </w:tcBorders>
            <w:shd w:val="clear" w:color="auto" w:fill="auto"/>
            <w:vAlign w:val="center"/>
            <w:hideMark/>
          </w:tcPr>
          <w:p w14:paraId="5703B6C6"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топливоснабжения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14:paraId="4487A172"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Кт</w:t>
            </w:r>
          </w:p>
        </w:tc>
        <w:tc>
          <w:tcPr>
            <w:tcW w:w="1346" w:type="pct"/>
            <w:tcBorders>
              <w:top w:val="nil"/>
              <w:left w:val="nil"/>
              <w:bottom w:val="single" w:sz="4" w:space="0" w:color="auto"/>
              <w:right w:val="single" w:sz="4" w:space="0" w:color="auto"/>
            </w:tcBorders>
            <w:shd w:val="clear" w:color="auto" w:fill="auto"/>
            <w:vAlign w:val="center"/>
            <w:hideMark/>
          </w:tcPr>
          <w:p w14:paraId="22497240" w14:textId="1A0972C3" w:rsidR="006E5653" w:rsidRPr="0089066B" w:rsidRDefault="006E5653" w:rsidP="00450DDA">
            <w:pPr>
              <w:spacing w:after="0" w:line="240" w:lineRule="auto"/>
              <w:jc w:val="center"/>
              <w:rPr>
                <w:color w:val="000000"/>
                <w:sz w:val="20"/>
                <w:szCs w:val="20"/>
                <w:lang w:eastAsia="ru-RU"/>
              </w:rPr>
            </w:pPr>
            <w:r>
              <w:rPr>
                <w:color w:val="000000"/>
                <w:sz w:val="20"/>
                <w:szCs w:val="20"/>
                <w:lang w:eastAsia="ru-RU"/>
              </w:rPr>
              <w:t>0,7</w:t>
            </w:r>
          </w:p>
        </w:tc>
      </w:tr>
      <w:tr w:rsidR="006E5653" w:rsidRPr="0089066B" w14:paraId="2E9429B8" w14:textId="768C737C"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CF4B182"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4</w:t>
            </w:r>
          </w:p>
        </w:tc>
        <w:tc>
          <w:tcPr>
            <w:tcW w:w="2601" w:type="pct"/>
            <w:tcBorders>
              <w:top w:val="nil"/>
              <w:left w:val="nil"/>
              <w:bottom w:val="single" w:sz="4" w:space="0" w:color="auto"/>
              <w:right w:val="single" w:sz="4" w:space="0" w:color="auto"/>
            </w:tcBorders>
            <w:shd w:val="clear" w:color="auto" w:fill="auto"/>
            <w:vAlign w:val="center"/>
            <w:hideMark/>
          </w:tcPr>
          <w:p w14:paraId="624AA210"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Соответствие тепловой мощности источника тепловой энергии и пропускной способности тепловых сетей расчетным тепловым нагрузкам потребителей</w:t>
            </w:r>
          </w:p>
        </w:tc>
        <w:tc>
          <w:tcPr>
            <w:tcW w:w="698" w:type="pct"/>
            <w:tcBorders>
              <w:top w:val="nil"/>
              <w:left w:val="nil"/>
              <w:bottom w:val="single" w:sz="4" w:space="0" w:color="auto"/>
              <w:right w:val="single" w:sz="4" w:space="0" w:color="auto"/>
            </w:tcBorders>
            <w:shd w:val="clear" w:color="auto" w:fill="auto"/>
            <w:vAlign w:val="center"/>
            <w:hideMark/>
          </w:tcPr>
          <w:p w14:paraId="643837D9"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Кб</w:t>
            </w:r>
          </w:p>
        </w:tc>
        <w:tc>
          <w:tcPr>
            <w:tcW w:w="1346" w:type="pct"/>
            <w:tcBorders>
              <w:top w:val="nil"/>
              <w:left w:val="nil"/>
              <w:bottom w:val="single" w:sz="4" w:space="0" w:color="auto"/>
              <w:right w:val="single" w:sz="4" w:space="0" w:color="auto"/>
            </w:tcBorders>
            <w:shd w:val="clear" w:color="auto" w:fill="auto"/>
            <w:vAlign w:val="center"/>
            <w:hideMark/>
          </w:tcPr>
          <w:p w14:paraId="5BC35938" w14:textId="6899C777" w:rsidR="006E5653" w:rsidRPr="0089066B" w:rsidRDefault="008D7A49" w:rsidP="00450DDA">
            <w:pPr>
              <w:spacing w:after="0" w:line="240" w:lineRule="auto"/>
              <w:jc w:val="center"/>
              <w:rPr>
                <w:color w:val="000000"/>
                <w:sz w:val="20"/>
                <w:szCs w:val="20"/>
                <w:lang w:eastAsia="ru-RU"/>
              </w:rPr>
            </w:pPr>
            <w:r>
              <w:rPr>
                <w:color w:val="000000"/>
                <w:sz w:val="20"/>
                <w:szCs w:val="20"/>
                <w:lang w:eastAsia="ru-RU"/>
              </w:rPr>
              <w:t>0,8</w:t>
            </w:r>
          </w:p>
        </w:tc>
      </w:tr>
      <w:tr w:rsidR="006E5653" w:rsidRPr="0089066B" w14:paraId="5220D85C" w14:textId="387BCDC1"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051132F7"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5</w:t>
            </w:r>
          </w:p>
        </w:tc>
        <w:tc>
          <w:tcPr>
            <w:tcW w:w="2601" w:type="pct"/>
            <w:tcBorders>
              <w:top w:val="nil"/>
              <w:left w:val="nil"/>
              <w:bottom w:val="single" w:sz="4" w:space="0" w:color="auto"/>
              <w:right w:val="single" w:sz="4" w:space="0" w:color="auto"/>
            </w:tcBorders>
            <w:shd w:val="clear" w:color="auto" w:fill="auto"/>
            <w:vAlign w:val="center"/>
            <w:hideMark/>
          </w:tcPr>
          <w:p w14:paraId="7FDCED44"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Уровень резервирования источника тепловой энергии и элементов тепловой сети путем их кольцевания или устройства перемычек</w:t>
            </w:r>
          </w:p>
        </w:tc>
        <w:tc>
          <w:tcPr>
            <w:tcW w:w="698" w:type="pct"/>
            <w:tcBorders>
              <w:top w:val="nil"/>
              <w:left w:val="nil"/>
              <w:bottom w:val="single" w:sz="4" w:space="0" w:color="auto"/>
              <w:right w:val="single" w:sz="4" w:space="0" w:color="auto"/>
            </w:tcBorders>
            <w:shd w:val="clear" w:color="auto" w:fill="auto"/>
            <w:vAlign w:val="center"/>
            <w:hideMark/>
          </w:tcPr>
          <w:p w14:paraId="59874B1A"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Кр</w:t>
            </w:r>
          </w:p>
        </w:tc>
        <w:tc>
          <w:tcPr>
            <w:tcW w:w="1346" w:type="pct"/>
            <w:tcBorders>
              <w:top w:val="nil"/>
              <w:left w:val="nil"/>
              <w:bottom w:val="single" w:sz="4" w:space="0" w:color="auto"/>
              <w:right w:val="single" w:sz="4" w:space="0" w:color="auto"/>
            </w:tcBorders>
            <w:shd w:val="clear" w:color="auto" w:fill="auto"/>
            <w:vAlign w:val="center"/>
            <w:hideMark/>
          </w:tcPr>
          <w:p w14:paraId="365918F6" w14:textId="264B152B" w:rsidR="006E5653" w:rsidRPr="0089066B" w:rsidRDefault="006E5653" w:rsidP="008D7A49">
            <w:pPr>
              <w:spacing w:after="0" w:line="240" w:lineRule="auto"/>
              <w:jc w:val="center"/>
              <w:rPr>
                <w:color w:val="000000"/>
                <w:sz w:val="20"/>
                <w:szCs w:val="20"/>
                <w:lang w:eastAsia="ru-RU"/>
              </w:rPr>
            </w:pPr>
            <w:r w:rsidRPr="0089066B">
              <w:rPr>
                <w:color w:val="000000"/>
                <w:sz w:val="20"/>
                <w:szCs w:val="20"/>
                <w:lang w:eastAsia="ru-RU"/>
              </w:rPr>
              <w:t>0,</w:t>
            </w:r>
            <w:r w:rsidR="008D7A49">
              <w:rPr>
                <w:color w:val="000000"/>
                <w:sz w:val="20"/>
                <w:szCs w:val="20"/>
                <w:lang w:eastAsia="ru-RU"/>
              </w:rPr>
              <w:t>2</w:t>
            </w:r>
          </w:p>
        </w:tc>
      </w:tr>
      <w:tr w:rsidR="006E5653" w:rsidRPr="0089066B" w14:paraId="556DF355" w14:textId="600BFE18"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51192FA4"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6</w:t>
            </w:r>
          </w:p>
        </w:tc>
        <w:tc>
          <w:tcPr>
            <w:tcW w:w="2601" w:type="pct"/>
            <w:tcBorders>
              <w:top w:val="nil"/>
              <w:left w:val="nil"/>
              <w:bottom w:val="single" w:sz="4" w:space="0" w:color="auto"/>
              <w:right w:val="single" w:sz="4" w:space="0" w:color="auto"/>
            </w:tcBorders>
            <w:shd w:val="clear" w:color="auto" w:fill="auto"/>
            <w:vAlign w:val="center"/>
            <w:hideMark/>
          </w:tcPr>
          <w:p w14:paraId="4E4587D6"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698" w:type="pct"/>
            <w:tcBorders>
              <w:top w:val="nil"/>
              <w:left w:val="nil"/>
              <w:bottom w:val="single" w:sz="4" w:space="0" w:color="auto"/>
              <w:right w:val="single" w:sz="4" w:space="0" w:color="auto"/>
            </w:tcBorders>
            <w:shd w:val="clear" w:color="auto" w:fill="auto"/>
            <w:vAlign w:val="center"/>
            <w:hideMark/>
          </w:tcPr>
          <w:p w14:paraId="5C78EDBD"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Кс</w:t>
            </w:r>
          </w:p>
        </w:tc>
        <w:tc>
          <w:tcPr>
            <w:tcW w:w="1346" w:type="pct"/>
            <w:tcBorders>
              <w:top w:val="nil"/>
              <w:left w:val="nil"/>
              <w:bottom w:val="single" w:sz="4" w:space="0" w:color="auto"/>
              <w:right w:val="single" w:sz="4" w:space="0" w:color="auto"/>
            </w:tcBorders>
            <w:shd w:val="clear" w:color="auto" w:fill="auto"/>
            <w:vAlign w:val="center"/>
            <w:hideMark/>
          </w:tcPr>
          <w:p w14:paraId="26455310" w14:textId="5820606D" w:rsidR="006E5653" w:rsidRPr="0089066B" w:rsidRDefault="006E5653" w:rsidP="00450DDA">
            <w:pPr>
              <w:spacing w:after="0" w:line="240" w:lineRule="auto"/>
              <w:jc w:val="center"/>
              <w:rPr>
                <w:color w:val="000000"/>
                <w:sz w:val="20"/>
                <w:szCs w:val="20"/>
                <w:lang w:eastAsia="ru-RU"/>
              </w:rPr>
            </w:pPr>
            <w:r w:rsidRPr="0089066B">
              <w:rPr>
                <w:color w:val="000000"/>
                <w:sz w:val="20"/>
                <w:szCs w:val="20"/>
                <w:lang w:eastAsia="ru-RU"/>
              </w:rPr>
              <w:t>0,5</w:t>
            </w:r>
          </w:p>
        </w:tc>
      </w:tr>
      <w:tr w:rsidR="006E5653" w:rsidRPr="0089066B" w14:paraId="69F37C92" w14:textId="29DAE1DA"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761CD639"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7</w:t>
            </w:r>
          </w:p>
        </w:tc>
        <w:tc>
          <w:tcPr>
            <w:tcW w:w="2601" w:type="pct"/>
            <w:tcBorders>
              <w:top w:val="nil"/>
              <w:left w:val="nil"/>
              <w:bottom w:val="single" w:sz="4" w:space="0" w:color="auto"/>
              <w:right w:val="single" w:sz="4" w:space="0" w:color="auto"/>
            </w:tcBorders>
            <w:shd w:val="clear" w:color="auto" w:fill="auto"/>
            <w:vAlign w:val="center"/>
            <w:hideMark/>
          </w:tcPr>
          <w:p w14:paraId="4B533A73" w14:textId="77777777"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Коэффициент надежности системы коммунального теплоснабжения от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14:paraId="52F61D6D" w14:textId="77777777"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Кнад</w:t>
            </w:r>
          </w:p>
        </w:tc>
        <w:tc>
          <w:tcPr>
            <w:tcW w:w="1346" w:type="pct"/>
            <w:tcBorders>
              <w:top w:val="nil"/>
              <w:left w:val="nil"/>
              <w:bottom w:val="single" w:sz="4" w:space="0" w:color="auto"/>
              <w:right w:val="single" w:sz="4" w:space="0" w:color="auto"/>
            </w:tcBorders>
            <w:shd w:val="clear" w:color="auto" w:fill="auto"/>
            <w:vAlign w:val="center"/>
            <w:hideMark/>
          </w:tcPr>
          <w:p w14:paraId="46D3BBA9" w14:textId="20F8A74C" w:rsidR="006E5653" w:rsidRPr="0089066B" w:rsidRDefault="00196AC8" w:rsidP="00450DDA">
            <w:pPr>
              <w:spacing w:after="0" w:line="240" w:lineRule="auto"/>
              <w:jc w:val="center"/>
              <w:rPr>
                <w:color w:val="000000"/>
                <w:sz w:val="20"/>
                <w:szCs w:val="20"/>
                <w:lang w:eastAsia="ru-RU"/>
              </w:rPr>
            </w:pPr>
            <w:r>
              <w:rPr>
                <w:color w:val="000000"/>
                <w:sz w:val="20"/>
                <w:szCs w:val="20"/>
                <w:lang w:eastAsia="ru-RU"/>
              </w:rPr>
              <w:t>0,65</w:t>
            </w:r>
          </w:p>
        </w:tc>
      </w:tr>
    </w:tbl>
    <w:p w14:paraId="5B59B6C5" w14:textId="3BE17947" w:rsidR="00937500" w:rsidRDefault="00937500" w:rsidP="00F74935">
      <w:pPr>
        <w:pStyle w:val="260"/>
        <w:spacing w:before="240"/>
      </w:pPr>
      <w:r w:rsidRPr="00196AC8">
        <w:t xml:space="preserve">По данным, представленным в таблице выше, можно сделать вывод, что система теплоснабжения </w:t>
      </w:r>
      <w:r w:rsidR="005B7138" w:rsidRPr="00196AC8">
        <w:t>Синявинского городского</w:t>
      </w:r>
      <w:r w:rsidR="0056273E" w:rsidRPr="00196AC8">
        <w:t xml:space="preserve"> поселения</w:t>
      </w:r>
      <w:r w:rsidRPr="00196AC8">
        <w:t xml:space="preserve"> является </w:t>
      </w:r>
      <w:r w:rsidR="00196AC8" w:rsidRPr="00196AC8">
        <w:t>малонадежной</w:t>
      </w:r>
      <w:r w:rsidRPr="00196AC8">
        <w:t>.</w:t>
      </w:r>
    </w:p>
    <w:p w14:paraId="1BC58DBE" w14:textId="77777777" w:rsidR="00BD1035" w:rsidRDefault="00FF17A3" w:rsidP="00F74935">
      <w:pPr>
        <w:pStyle w:val="260"/>
        <w:spacing w:before="0"/>
      </w:pPr>
      <w:r>
        <w:t xml:space="preserve">Для увеличения показателя надежности </w:t>
      </w:r>
      <w:r w:rsidR="0099704A">
        <w:t>рекомендуется п</w:t>
      </w:r>
      <w:r>
        <w:t xml:space="preserve">роизвести комплекс мероприятий по </w:t>
      </w:r>
      <w:r w:rsidR="0099704A">
        <w:t>всем вышеперечисленным показателям</w:t>
      </w:r>
      <w:r w:rsidR="00BD1035">
        <w:t xml:space="preserve">, в том числе: </w:t>
      </w:r>
    </w:p>
    <w:p w14:paraId="7207F7B1" w14:textId="77777777" w:rsidR="00952E0E" w:rsidRDefault="00952E0E" w:rsidP="00012ABD">
      <w:pPr>
        <w:pStyle w:val="260"/>
        <w:numPr>
          <w:ilvl w:val="0"/>
          <w:numId w:val="15"/>
        </w:numPr>
        <w:spacing w:before="0"/>
      </w:pPr>
      <w:r>
        <w:lastRenderedPageBreak/>
        <w:t>осуществить второй независимый водовод, артезианскую скважину или ёмкость с запасом воды на 12 часов работы котельной на каждом источнике тепловой энергии;</w:t>
      </w:r>
    </w:p>
    <w:p w14:paraId="36B63AD6" w14:textId="0441E95F" w:rsidR="00952E0E" w:rsidRDefault="00952E0E" w:rsidP="00012ABD">
      <w:pPr>
        <w:pStyle w:val="260"/>
        <w:numPr>
          <w:ilvl w:val="0"/>
          <w:numId w:val="15"/>
        </w:numPr>
        <w:spacing w:before="0"/>
      </w:pPr>
      <w:r>
        <w:t>осуще</w:t>
      </w:r>
      <w:r w:rsidR="00196AC8">
        <w:t>ствить резервирование источника</w:t>
      </w:r>
      <w:r>
        <w:t xml:space="preserve"> тепла путем закольцовы</w:t>
      </w:r>
      <w:r w:rsidR="00196AC8">
        <w:t>вания или устройством перемычек;</w:t>
      </w:r>
    </w:p>
    <w:p w14:paraId="7D4F3CE9" w14:textId="3D6BDFF0" w:rsidR="00196AC8" w:rsidRDefault="00196AC8" w:rsidP="00012ABD">
      <w:pPr>
        <w:pStyle w:val="260"/>
        <w:numPr>
          <w:ilvl w:val="0"/>
          <w:numId w:val="15"/>
        </w:numPr>
        <w:spacing w:before="0"/>
      </w:pPr>
      <w:r>
        <w:t>заменить ветхие участки тепловые сети;</w:t>
      </w:r>
    </w:p>
    <w:p w14:paraId="6E7AC078" w14:textId="0A7A7F54" w:rsidR="00196AC8" w:rsidRDefault="00196AC8" w:rsidP="00012ABD">
      <w:pPr>
        <w:pStyle w:val="260"/>
        <w:numPr>
          <w:ilvl w:val="0"/>
          <w:numId w:val="15"/>
        </w:numPr>
        <w:spacing w:before="0"/>
      </w:pPr>
      <w:r>
        <w:t>обустроить топливное хозяйство под резервный вид топлива.</w:t>
      </w:r>
    </w:p>
    <w:p w14:paraId="07FBEF33" w14:textId="0043D93A" w:rsidR="00952E0E" w:rsidRDefault="00F74935" w:rsidP="00A13F99">
      <w:pPr>
        <w:pStyle w:val="260"/>
        <w:spacing w:before="0"/>
      </w:pPr>
      <w:r>
        <w:t xml:space="preserve">Таким образом удастся повысить общую надёжность системы теплоснабжения </w:t>
      </w:r>
      <w:r w:rsidR="005B7138">
        <w:t>Синявинского городского</w:t>
      </w:r>
      <w:r w:rsidR="0056273E">
        <w:t xml:space="preserve"> поселения</w:t>
      </w:r>
      <w:r>
        <w:t>.</w:t>
      </w:r>
    </w:p>
    <w:p w14:paraId="170F2D50" w14:textId="77777777" w:rsidR="00151FF5" w:rsidRDefault="00151FF5" w:rsidP="00A13F99">
      <w:pPr>
        <w:pStyle w:val="260"/>
        <w:spacing w:before="0"/>
      </w:pPr>
    </w:p>
    <w:p w14:paraId="485BD1C5" w14:textId="11326D16" w:rsidR="00C234C9" w:rsidRPr="00C234C9" w:rsidRDefault="00C234C9" w:rsidP="00C234C9">
      <w:pPr>
        <w:pStyle w:val="260"/>
      </w:pPr>
      <w:r>
        <w:t xml:space="preserve">В </w:t>
      </w:r>
      <w:r w:rsidRPr="00C234C9">
        <w:t>таблице ниже приведены фактические показатели надежности и энергетической эффективности существующих объектов теплоснабжения ООО «Ленжилэксплуатация»</w:t>
      </w:r>
      <w:r>
        <w:t>, согласно предоставленным данным Технико-экономического обоснования Концессионного соглашения 2025 года</w:t>
      </w:r>
      <w:r w:rsidRPr="00C234C9">
        <w:t>.</w:t>
      </w:r>
    </w:p>
    <w:p w14:paraId="701702FE" w14:textId="77777777" w:rsidR="00C234C9" w:rsidRDefault="00C234C9" w:rsidP="00A13F99">
      <w:pPr>
        <w:pStyle w:val="260"/>
        <w:spacing w:before="0"/>
      </w:pPr>
    </w:p>
    <w:p w14:paraId="333063A4" w14:textId="6A0D392A" w:rsidR="00C234C9" w:rsidRDefault="00C234C9" w:rsidP="00C234C9">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24</w:t>
      </w:r>
      <w:r w:rsidR="00ED6856">
        <w:rPr>
          <w:noProof/>
        </w:rPr>
        <w:fldChar w:fldCharType="end"/>
      </w:r>
      <w:r>
        <w:t xml:space="preserve"> Показатели надежности объектов централизованного теплоснабжения, согласно предоставленным данным ООО «Ленжилэксплуатация»</w:t>
      </w:r>
    </w:p>
    <w:tbl>
      <w:tblPr>
        <w:tblW w:w="5000" w:type="pct"/>
        <w:tblCellMar>
          <w:left w:w="0" w:type="dxa"/>
          <w:right w:w="0" w:type="dxa"/>
        </w:tblCellMar>
        <w:tblLook w:val="0000" w:firstRow="0" w:lastRow="0" w:firstColumn="0" w:lastColumn="0" w:noHBand="0" w:noVBand="0"/>
      </w:tblPr>
      <w:tblGrid>
        <w:gridCol w:w="320"/>
        <w:gridCol w:w="5518"/>
        <w:gridCol w:w="746"/>
        <w:gridCol w:w="1471"/>
        <w:gridCol w:w="464"/>
        <w:gridCol w:w="464"/>
        <w:gridCol w:w="464"/>
        <w:gridCol w:w="464"/>
      </w:tblGrid>
      <w:tr w:rsidR="00C234C9" w:rsidRPr="00C234C9" w14:paraId="258BF8AA" w14:textId="77777777" w:rsidTr="00C234C9">
        <w:trPr>
          <w:trHeight w:val="20"/>
        </w:trPr>
        <w:tc>
          <w:tcPr>
            <w:tcW w:w="162" w:type="pct"/>
            <w:vMerge w:val="restart"/>
            <w:tcBorders>
              <w:top w:val="single" w:sz="4" w:space="0" w:color="auto"/>
              <w:left w:val="single" w:sz="4" w:space="0" w:color="auto"/>
              <w:bottom w:val="nil"/>
              <w:right w:val="nil"/>
            </w:tcBorders>
            <w:vAlign w:val="center"/>
          </w:tcPr>
          <w:p w14:paraId="392CD259" w14:textId="77777777" w:rsidR="00C234C9" w:rsidRPr="00C234C9" w:rsidRDefault="00C234C9" w:rsidP="00C234C9">
            <w:pPr>
              <w:pStyle w:val="afff6"/>
              <w:jc w:val="center"/>
            </w:pPr>
            <w:r w:rsidRPr="00C234C9">
              <w:t>№ п/п</w:t>
            </w:r>
          </w:p>
        </w:tc>
        <w:tc>
          <w:tcPr>
            <w:tcW w:w="2783" w:type="pct"/>
            <w:vMerge w:val="restart"/>
            <w:tcBorders>
              <w:top w:val="single" w:sz="4" w:space="0" w:color="auto"/>
              <w:left w:val="single" w:sz="4" w:space="0" w:color="auto"/>
              <w:bottom w:val="nil"/>
              <w:right w:val="nil"/>
            </w:tcBorders>
            <w:vAlign w:val="center"/>
          </w:tcPr>
          <w:p w14:paraId="078E832B" w14:textId="77777777" w:rsidR="00C234C9" w:rsidRPr="00C234C9" w:rsidRDefault="00C234C9" w:rsidP="00C234C9">
            <w:pPr>
              <w:pStyle w:val="afff6"/>
              <w:jc w:val="center"/>
            </w:pPr>
            <w:r w:rsidRPr="00C234C9">
              <w:t>Показатели надежности</w:t>
            </w:r>
          </w:p>
        </w:tc>
        <w:tc>
          <w:tcPr>
            <w:tcW w:w="376" w:type="pct"/>
            <w:vMerge w:val="restart"/>
            <w:tcBorders>
              <w:top w:val="single" w:sz="4" w:space="0" w:color="auto"/>
              <w:left w:val="single" w:sz="4" w:space="0" w:color="auto"/>
              <w:bottom w:val="nil"/>
              <w:right w:val="nil"/>
            </w:tcBorders>
            <w:vAlign w:val="center"/>
          </w:tcPr>
          <w:p w14:paraId="014AAC24" w14:textId="77777777" w:rsidR="00C234C9" w:rsidRPr="00C234C9" w:rsidRDefault="00C234C9" w:rsidP="00C234C9">
            <w:pPr>
              <w:pStyle w:val="afff6"/>
              <w:jc w:val="center"/>
            </w:pPr>
            <w:r w:rsidRPr="00C234C9">
              <w:t>Ед. изм.</w:t>
            </w:r>
          </w:p>
        </w:tc>
        <w:tc>
          <w:tcPr>
            <w:tcW w:w="742" w:type="pct"/>
            <w:vMerge w:val="restart"/>
            <w:tcBorders>
              <w:top w:val="single" w:sz="4" w:space="0" w:color="auto"/>
              <w:left w:val="single" w:sz="4" w:space="0" w:color="auto"/>
              <w:bottom w:val="nil"/>
              <w:right w:val="nil"/>
            </w:tcBorders>
            <w:vAlign w:val="center"/>
          </w:tcPr>
          <w:p w14:paraId="28BA984D" w14:textId="77777777" w:rsidR="00C234C9" w:rsidRPr="00C234C9" w:rsidRDefault="00C234C9" w:rsidP="00C234C9">
            <w:pPr>
              <w:pStyle w:val="afff6"/>
              <w:jc w:val="center"/>
            </w:pPr>
            <w:r w:rsidRPr="00C234C9">
              <w:t>Обозначение в</w:t>
            </w:r>
          </w:p>
          <w:p w14:paraId="197196CC" w14:textId="77777777" w:rsidR="00C234C9" w:rsidRPr="00C234C9" w:rsidRDefault="00C234C9" w:rsidP="00C234C9">
            <w:pPr>
              <w:pStyle w:val="afff6"/>
              <w:jc w:val="center"/>
            </w:pPr>
            <w:r w:rsidRPr="00C234C9">
              <w:t>соответствии с Правилами</w:t>
            </w:r>
          </w:p>
        </w:tc>
        <w:tc>
          <w:tcPr>
            <w:tcW w:w="936" w:type="pct"/>
            <w:gridSpan w:val="4"/>
            <w:tcBorders>
              <w:top w:val="single" w:sz="4" w:space="0" w:color="auto"/>
              <w:left w:val="single" w:sz="4" w:space="0" w:color="auto"/>
              <w:bottom w:val="nil"/>
              <w:right w:val="single" w:sz="4" w:space="0" w:color="auto"/>
            </w:tcBorders>
            <w:vAlign w:val="center"/>
          </w:tcPr>
          <w:p w14:paraId="35B2C067" w14:textId="77777777" w:rsidR="00C234C9" w:rsidRPr="00C234C9" w:rsidRDefault="00C234C9" w:rsidP="00C234C9">
            <w:pPr>
              <w:pStyle w:val="afff6"/>
              <w:jc w:val="center"/>
            </w:pPr>
            <w:r w:rsidRPr="00C234C9">
              <w:t>Период</w:t>
            </w:r>
          </w:p>
        </w:tc>
      </w:tr>
      <w:tr w:rsidR="00C234C9" w:rsidRPr="00C234C9" w14:paraId="62A82C06" w14:textId="77777777" w:rsidTr="00C234C9">
        <w:trPr>
          <w:trHeight w:val="20"/>
        </w:trPr>
        <w:tc>
          <w:tcPr>
            <w:tcW w:w="162" w:type="pct"/>
            <w:vMerge/>
            <w:tcBorders>
              <w:top w:val="nil"/>
              <w:left w:val="single" w:sz="4" w:space="0" w:color="auto"/>
              <w:bottom w:val="nil"/>
              <w:right w:val="nil"/>
            </w:tcBorders>
            <w:vAlign w:val="center"/>
          </w:tcPr>
          <w:p w14:paraId="05CF4743" w14:textId="77777777" w:rsidR="00C234C9" w:rsidRPr="00C234C9" w:rsidRDefault="00C234C9" w:rsidP="00C234C9">
            <w:pPr>
              <w:pStyle w:val="afff6"/>
            </w:pPr>
          </w:p>
        </w:tc>
        <w:tc>
          <w:tcPr>
            <w:tcW w:w="2783" w:type="pct"/>
            <w:vMerge/>
            <w:tcBorders>
              <w:top w:val="nil"/>
              <w:left w:val="single" w:sz="4" w:space="0" w:color="auto"/>
              <w:bottom w:val="nil"/>
              <w:right w:val="nil"/>
            </w:tcBorders>
            <w:vAlign w:val="center"/>
          </w:tcPr>
          <w:p w14:paraId="7BED7CF9" w14:textId="77777777" w:rsidR="00C234C9" w:rsidRPr="00C234C9" w:rsidRDefault="00C234C9" w:rsidP="00C234C9">
            <w:pPr>
              <w:pStyle w:val="afff6"/>
            </w:pPr>
          </w:p>
        </w:tc>
        <w:tc>
          <w:tcPr>
            <w:tcW w:w="376" w:type="pct"/>
            <w:vMerge/>
            <w:tcBorders>
              <w:top w:val="nil"/>
              <w:left w:val="single" w:sz="4" w:space="0" w:color="auto"/>
              <w:bottom w:val="nil"/>
              <w:right w:val="nil"/>
            </w:tcBorders>
            <w:vAlign w:val="center"/>
          </w:tcPr>
          <w:p w14:paraId="60E06008" w14:textId="77777777" w:rsidR="00C234C9" w:rsidRPr="00C234C9" w:rsidRDefault="00C234C9" w:rsidP="00C234C9">
            <w:pPr>
              <w:pStyle w:val="afff6"/>
              <w:jc w:val="center"/>
            </w:pPr>
          </w:p>
        </w:tc>
        <w:tc>
          <w:tcPr>
            <w:tcW w:w="742" w:type="pct"/>
            <w:vMerge/>
            <w:tcBorders>
              <w:top w:val="nil"/>
              <w:left w:val="single" w:sz="4" w:space="0" w:color="auto"/>
              <w:bottom w:val="nil"/>
              <w:right w:val="nil"/>
            </w:tcBorders>
            <w:vAlign w:val="center"/>
          </w:tcPr>
          <w:p w14:paraId="1AD0EB40" w14:textId="77777777" w:rsidR="00C234C9" w:rsidRPr="00C234C9" w:rsidRDefault="00C234C9" w:rsidP="00C234C9">
            <w:pPr>
              <w:pStyle w:val="afff6"/>
              <w:jc w:val="center"/>
            </w:pPr>
          </w:p>
        </w:tc>
        <w:tc>
          <w:tcPr>
            <w:tcW w:w="936" w:type="pct"/>
            <w:gridSpan w:val="4"/>
            <w:tcBorders>
              <w:top w:val="single" w:sz="4" w:space="0" w:color="auto"/>
              <w:left w:val="single" w:sz="4" w:space="0" w:color="auto"/>
              <w:bottom w:val="nil"/>
              <w:right w:val="single" w:sz="4" w:space="0" w:color="auto"/>
            </w:tcBorders>
            <w:vAlign w:val="center"/>
          </w:tcPr>
          <w:p w14:paraId="5BDDAFA5" w14:textId="77777777" w:rsidR="00C234C9" w:rsidRPr="00C234C9" w:rsidRDefault="00C234C9" w:rsidP="00C234C9">
            <w:pPr>
              <w:pStyle w:val="afff6"/>
              <w:jc w:val="center"/>
            </w:pPr>
            <w:r w:rsidRPr="00C234C9">
              <w:t>Фактическое значение</w:t>
            </w:r>
          </w:p>
        </w:tc>
      </w:tr>
      <w:tr w:rsidR="00C234C9" w:rsidRPr="00C234C9" w14:paraId="58BE736C" w14:textId="77777777" w:rsidTr="00C234C9">
        <w:trPr>
          <w:trHeight w:val="20"/>
        </w:trPr>
        <w:tc>
          <w:tcPr>
            <w:tcW w:w="162" w:type="pct"/>
            <w:vMerge/>
            <w:tcBorders>
              <w:top w:val="nil"/>
              <w:left w:val="single" w:sz="4" w:space="0" w:color="auto"/>
              <w:bottom w:val="nil"/>
              <w:right w:val="nil"/>
            </w:tcBorders>
            <w:vAlign w:val="center"/>
          </w:tcPr>
          <w:p w14:paraId="68ADCF46" w14:textId="77777777" w:rsidR="00C234C9" w:rsidRPr="00C234C9" w:rsidRDefault="00C234C9" w:rsidP="00C234C9">
            <w:pPr>
              <w:pStyle w:val="afff6"/>
            </w:pPr>
          </w:p>
        </w:tc>
        <w:tc>
          <w:tcPr>
            <w:tcW w:w="2783" w:type="pct"/>
            <w:vMerge/>
            <w:tcBorders>
              <w:top w:val="nil"/>
              <w:left w:val="single" w:sz="4" w:space="0" w:color="auto"/>
              <w:bottom w:val="nil"/>
              <w:right w:val="nil"/>
            </w:tcBorders>
            <w:vAlign w:val="center"/>
          </w:tcPr>
          <w:p w14:paraId="6EF59C40" w14:textId="77777777" w:rsidR="00C234C9" w:rsidRPr="00C234C9" w:rsidRDefault="00C234C9" w:rsidP="00C234C9">
            <w:pPr>
              <w:pStyle w:val="afff6"/>
            </w:pPr>
          </w:p>
        </w:tc>
        <w:tc>
          <w:tcPr>
            <w:tcW w:w="376" w:type="pct"/>
            <w:vMerge/>
            <w:tcBorders>
              <w:top w:val="nil"/>
              <w:left w:val="single" w:sz="4" w:space="0" w:color="auto"/>
              <w:bottom w:val="nil"/>
              <w:right w:val="nil"/>
            </w:tcBorders>
            <w:vAlign w:val="center"/>
          </w:tcPr>
          <w:p w14:paraId="5F782BB3" w14:textId="77777777" w:rsidR="00C234C9" w:rsidRPr="00C234C9" w:rsidRDefault="00C234C9" w:rsidP="00C234C9">
            <w:pPr>
              <w:pStyle w:val="afff6"/>
              <w:jc w:val="center"/>
            </w:pPr>
          </w:p>
        </w:tc>
        <w:tc>
          <w:tcPr>
            <w:tcW w:w="742" w:type="pct"/>
            <w:vMerge/>
            <w:tcBorders>
              <w:top w:val="nil"/>
              <w:left w:val="single" w:sz="4" w:space="0" w:color="auto"/>
              <w:bottom w:val="nil"/>
              <w:right w:val="nil"/>
            </w:tcBorders>
            <w:vAlign w:val="center"/>
          </w:tcPr>
          <w:p w14:paraId="203153F6" w14:textId="77777777" w:rsidR="00C234C9" w:rsidRPr="00C234C9" w:rsidRDefault="00C234C9" w:rsidP="00C234C9">
            <w:pPr>
              <w:pStyle w:val="afff6"/>
              <w:jc w:val="center"/>
            </w:pPr>
          </w:p>
        </w:tc>
        <w:tc>
          <w:tcPr>
            <w:tcW w:w="234" w:type="pct"/>
            <w:tcBorders>
              <w:top w:val="single" w:sz="4" w:space="0" w:color="auto"/>
              <w:left w:val="single" w:sz="4" w:space="0" w:color="auto"/>
              <w:bottom w:val="nil"/>
              <w:right w:val="nil"/>
            </w:tcBorders>
            <w:vAlign w:val="center"/>
          </w:tcPr>
          <w:p w14:paraId="1F6EC75B" w14:textId="77777777" w:rsidR="00C234C9" w:rsidRPr="00C234C9" w:rsidRDefault="00C234C9" w:rsidP="00C234C9">
            <w:pPr>
              <w:pStyle w:val="afff6"/>
              <w:jc w:val="center"/>
            </w:pPr>
            <w:r w:rsidRPr="00C234C9">
              <w:t>2020</w:t>
            </w:r>
          </w:p>
        </w:tc>
        <w:tc>
          <w:tcPr>
            <w:tcW w:w="234" w:type="pct"/>
            <w:tcBorders>
              <w:top w:val="single" w:sz="4" w:space="0" w:color="auto"/>
              <w:left w:val="single" w:sz="4" w:space="0" w:color="auto"/>
              <w:bottom w:val="nil"/>
              <w:right w:val="nil"/>
            </w:tcBorders>
            <w:vAlign w:val="center"/>
          </w:tcPr>
          <w:p w14:paraId="77E2B05E" w14:textId="77777777" w:rsidR="00C234C9" w:rsidRPr="00C234C9" w:rsidRDefault="00C234C9" w:rsidP="00C234C9">
            <w:pPr>
              <w:pStyle w:val="afff6"/>
              <w:jc w:val="center"/>
            </w:pPr>
            <w:r w:rsidRPr="00C234C9">
              <w:t>2021</w:t>
            </w:r>
          </w:p>
        </w:tc>
        <w:tc>
          <w:tcPr>
            <w:tcW w:w="234" w:type="pct"/>
            <w:tcBorders>
              <w:top w:val="single" w:sz="4" w:space="0" w:color="auto"/>
              <w:left w:val="single" w:sz="4" w:space="0" w:color="auto"/>
              <w:bottom w:val="nil"/>
              <w:right w:val="nil"/>
            </w:tcBorders>
            <w:vAlign w:val="center"/>
          </w:tcPr>
          <w:p w14:paraId="4E94FCD6" w14:textId="77777777" w:rsidR="00C234C9" w:rsidRPr="00C234C9" w:rsidRDefault="00C234C9" w:rsidP="00C234C9">
            <w:pPr>
              <w:pStyle w:val="afff6"/>
              <w:jc w:val="center"/>
            </w:pPr>
            <w:r w:rsidRPr="00C234C9">
              <w:t>2022</w:t>
            </w:r>
          </w:p>
        </w:tc>
        <w:tc>
          <w:tcPr>
            <w:tcW w:w="234" w:type="pct"/>
            <w:tcBorders>
              <w:top w:val="single" w:sz="4" w:space="0" w:color="auto"/>
              <w:left w:val="single" w:sz="4" w:space="0" w:color="auto"/>
              <w:bottom w:val="nil"/>
              <w:right w:val="single" w:sz="4" w:space="0" w:color="auto"/>
            </w:tcBorders>
            <w:vAlign w:val="center"/>
          </w:tcPr>
          <w:p w14:paraId="44B46CCB" w14:textId="77777777" w:rsidR="00C234C9" w:rsidRPr="00C234C9" w:rsidRDefault="00C234C9" w:rsidP="00C234C9">
            <w:pPr>
              <w:pStyle w:val="afff6"/>
              <w:jc w:val="center"/>
            </w:pPr>
            <w:r w:rsidRPr="00C234C9">
              <w:t>2023</w:t>
            </w:r>
          </w:p>
        </w:tc>
      </w:tr>
      <w:tr w:rsidR="00C234C9" w:rsidRPr="00C234C9" w14:paraId="5D253DFF" w14:textId="77777777" w:rsidTr="00C234C9">
        <w:trPr>
          <w:trHeight w:val="20"/>
        </w:trPr>
        <w:tc>
          <w:tcPr>
            <w:tcW w:w="162" w:type="pct"/>
            <w:tcBorders>
              <w:top w:val="single" w:sz="4" w:space="0" w:color="auto"/>
              <w:left w:val="single" w:sz="4" w:space="0" w:color="auto"/>
              <w:bottom w:val="nil"/>
              <w:right w:val="nil"/>
            </w:tcBorders>
            <w:vAlign w:val="center"/>
          </w:tcPr>
          <w:p w14:paraId="51EF1D33" w14:textId="77777777" w:rsidR="00C234C9" w:rsidRPr="00C234C9" w:rsidRDefault="00C234C9" w:rsidP="00C234C9">
            <w:pPr>
              <w:pStyle w:val="afff6"/>
            </w:pPr>
            <w:r w:rsidRPr="00C234C9">
              <w:t>1</w:t>
            </w:r>
          </w:p>
        </w:tc>
        <w:tc>
          <w:tcPr>
            <w:tcW w:w="2783" w:type="pct"/>
            <w:tcBorders>
              <w:top w:val="single" w:sz="4" w:space="0" w:color="auto"/>
              <w:left w:val="single" w:sz="4" w:space="0" w:color="auto"/>
              <w:bottom w:val="nil"/>
              <w:right w:val="nil"/>
            </w:tcBorders>
          </w:tcPr>
          <w:p w14:paraId="5D400711" w14:textId="77777777" w:rsidR="00C234C9" w:rsidRPr="00C234C9" w:rsidRDefault="00C234C9" w:rsidP="00C234C9">
            <w:pPr>
              <w:pStyle w:val="afff6"/>
            </w:pPr>
            <w:r w:rsidRPr="00C234C9">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c>
          <w:tcPr>
            <w:tcW w:w="376" w:type="pct"/>
            <w:tcBorders>
              <w:top w:val="single" w:sz="4" w:space="0" w:color="auto"/>
              <w:left w:val="single" w:sz="4" w:space="0" w:color="auto"/>
              <w:bottom w:val="nil"/>
              <w:right w:val="nil"/>
            </w:tcBorders>
            <w:vAlign w:val="center"/>
          </w:tcPr>
          <w:p w14:paraId="7C5BF356" w14:textId="77777777"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nil"/>
              <w:right w:val="nil"/>
            </w:tcBorders>
            <w:vAlign w:val="center"/>
          </w:tcPr>
          <w:p w14:paraId="6E93141D" w14:textId="77777777" w:rsidR="00C234C9" w:rsidRPr="00C234C9" w:rsidRDefault="00C234C9" w:rsidP="00C234C9">
            <w:pPr>
              <w:pStyle w:val="afff6"/>
              <w:jc w:val="center"/>
            </w:pPr>
            <w:r w:rsidRPr="00C234C9">
              <w:rPr>
                <w:lang w:val="en-US"/>
              </w:rPr>
              <w:t>N</w:t>
            </w:r>
            <w:r w:rsidRPr="00C234C9">
              <w:rPr>
                <w:vertAlign w:val="subscript"/>
                <w:lang w:val="en-US"/>
              </w:rPr>
              <w:t>n</w:t>
            </w:r>
            <w:r w:rsidRPr="00C234C9">
              <w:rPr>
                <w:lang w:val="en-US"/>
              </w:rPr>
              <w:t xml:space="preserve"> </w:t>
            </w:r>
            <w:r w:rsidRPr="00C234C9">
              <w:t xml:space="preserve">сети от </w:t>
            </w:r>
            <w:r w:rsidRPr="00C234C9">
              <w:rPr>
                <w:lang w:val="en-US"/>
              </w:rPr>
              <w:t>tn</w:t>
            </w:r>
          </w:p>
        </w:tc>
        <w:tc>
          <w:tcPr>
            <w:tcW w:w="234" w:type="pct"/>
            <w:tcBorders>
              <w:top w:val="single" w:sz="4" w:space="0" w:color="auto"/>
              <w:left w:val="single" w:sz="4" w:space="0" w:color="auto"/>
              <w:bottom w:val="nil"/>
              <w:right w:val="nil"/>
            </w:tcBorders>
            <w:vAlign w:val="center"/>
          </w:tcPr>
          <w:p w14:paraId="1B778FB4" w14:textId="77777777" w:rsidR="00C234C9" w:rsidRPr="00C234C9" w:rsidRDefault="00C234C9" w:rsidP="00C234C9">
            <w:pPr>
              <w:pStyle w:val="afff6"/>
              <w:jc w:val="center"/>
            </w:pPr>
            <w:r w:rsidRPr="00C234C9">
              <w:t>5,88</w:t>
            </w:r>
          </w:p>
        </w:tc>
        <w:tc>
          <w:tcPr>
            <w:tcW w:w="234" w:type="pct"/>
            <w:tcBorders>
              <w:top w:val="single" w:sz="4" w:space="0" w:color="auto"/>
              <w:left w:val="single" w:sz="4" w:space="0" w:color="auto"/>
              <w:bottom w:val="nil"/>
              <w:right w:val="nil"/>
            </w:tcBorders>
            <w:vAlign w:val="center"/>
          </w:tcPr>
          <w:p w14:paraId="54D0A6E9" w14:textId="77777777" w:rsidR="00C234C9" w:rsidRPr="00C234C9" w:rsidRDefault="00C234C9" w:rsidP="00C234C9">
            <w:pPr>
              <w:pStyle w:val="afff6"/>
              <w:jc w:val="center"/>
            </w:pPr>
            <w:r w:rsidRPr="00C234C9">
              <w:t>5,43</w:t>
            </w:r>
          </w:p>
        </w:tc>
        <w:tc>
          <w:tcPr>
            <w:tcW w:w="234" w:type="pct"/>
            <w:tcBorders>
              <w:top w:val="single" w:sz="4" w:space="0" w:color="auto"/>
              <w:left w:val="single" w:sz="4" w:space="0" w:color="auto"/>
              <w:bottom w:val="nil"/>
              <w:right w:val="nil"/>
            </w:tcBorders>
            <w:vAlign w:val="center"/>
          </w:tcPr>
          <w:p w14:paraId="63A00D29" w14:textId="77777777" w:rsidR="00C234C9" w:rsidRPr="00C234C9" w:rsidRDefault="00C234C9" w:rsidP="00C234C9">
            <w:pPr>
              <w:pStyle w:val="afff6"/>
              <w:jc w:val="center"/>
            </w:pPr>
            <w:r w:rsidRPr="00C234C9">
              <w:t>5,20</w:t>
            </w:r>
          </w:p>
        </w:tc>
        <w:tc>
          <w:tcPr>
            <w:tcW w:w="234" w:type="pct"/>
            <w:tcBorders>
              <w:top w:val="single" w:sz="4" w:space="0" w:color="auto"/>
              <w:left w:val="single" w:sz="4" w:space="0" w:color="auto"/>
              <w:bottom w:val="nil"/>
              <w:right w:val="single" w:sz="4" w:space="0" w:color="auto"/>
            </w:tcBorders>
            <w:vAlign w:val="center"/>
          </w:tcPr>
          <w:p w14:paraId="0E25D9E7" w14:textId="77777777" w:rsidR="00C234C9" w:rsidRPr="00C234C9" w:rsidRDefault="00C234C9" w:rsidP="00C234C9">
            <w:pPr>
              <w:pStyle w:val="afff6"/>
              <w:jc w:val="center"/>
            </w:pPr>
            <w:r w:rsidRPr="00C234C9">
              <w:t>5,65</w:t>
            </w:r>
          </w:p>
        </w:tc>
      </w:tr>
      <w:tr w:rsidR="00C234C9" w:rsidRPr="00C234C9" w14:paraId="4699A5BF" w14:textId="77777777" w:rsidTr="00C234C9">
        <w:trPr>
          <w:trHeight w:val="20"/>
        </w:trPr>
        <w:tc>
          <w:tcPr>
            <w:tcW w:w="162" w:type="pct"/>
            <w:tcBorders>
              <w:top w:val="single" w:sz="4" w:space="0" w:color="auto"/>
              <w:left w:val="single" w:sz="4" w:space="0" w:color="auto"/>
              <w:bottom w:val="nil"/>
              <w:right w:val="nil"/>
            </w:tcBorders>
            <w:vAlign w:val="center"/>
          </w:tcPr>
          <w:p w14:paraId="78C8399F" w14:textId="77777777" w:rsidR="00C234C9" w:rsidRPr="00C234C9" w:rsidRDefault="00C234C9" w:rsidP="00C234C9">
            <w:pPr>
              <w:pStyle w:val="afff6"/>
            </w:pPr>
            <w:r w:rsidRPr="00C234C9">
              <w:t>2</w:t>
            </w:r>
          </w:p>
        </w:tc>
        <w:tc>
          <w:tcPr>
            <w:tcW w:w="2783" w:type="pct"/>
            <w:tcBorders>
              <w:top w:val="single" w:sz="4" w:space="0" w:color="auto"/>
              <w:left w:val="single" w:sz="4" w:space="0" w:color="auto"/>
              <w:bottom w:val="nil"/>
              <w:right w:val="nil"/>
            </w:tcBorders>
            <w:vAlign w:val="bottom"/>
          </w:tcPr>
          <w:p w14:paraId="34578EBC" w14:textId="77777777" w:rsidR="00C234C9" w:rsidRPr="00C234C9" w:rsidRDefault="00C234C9" w:rsidP="00C234C9">
            <w:pPr>
              <w:pStyle w:val="afff6"/>
            </w:pPr>
            <w:r w:rsidRPr="00C234C9">
              <w:t>Суммарная протяженность тепловой сети в двухтрубном исчислении</w:t>
            </w:r>
          </w:p>
        </w:tc>
        <w:tc>
          <w:tcPr>
            <w:tcW w:w="376" w:type="pct"/>
            <w:tcBorders>
              <w:top w:val="single" w:sz="4" w:space="0" w:color="auto"/>
              <w:left w:val="single" w:sz="4" w:space="0" w:color="auto"/>
              <w:bottom w:val="nil"/>
              <w:right w:val="nil"/>
            </w:tcBorders>
            <w:vAlign w:val="center"/>
          </w:tcPr>
          <w:p w14:paraId="1E0B9372" w14:textId="77777777"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14:paraId="3D244B64" w14:textId="77777777" w:rsidR="00C234C9" w:rsidRPr="00C234C9" w:rsidRDefault="00C234C9" w:rsidP="00C234C9">
            <w:pPr>
              <w:pStyle w:val="afff6"/>
              <w:jc w:val="center"/>
            </w:pPr>
            <w:r w:rsidRPr="00C234C9">
              <w:rPr>
                <w:lang w:val="en-US"/>
              </w:rPr>
              <w:t>L</w:t>
            </w:r>
          </w:p>
        </w:tc>
        <w:tc>
          <w:tcPr>
            <w:tcW w:w="234" w:type="pct"/>
            <w:tcBorders>
              <w:top w:val="single" w:sz="4" w:space="0" w:color="auto"/>
              <w:left w:val="single" w:sz="4" w:space="0" w:color="auto"/>
              <w:bottom w:val="nil"/>
              <w:right w:val="nil"/>
            </w:tcBorders>
            <w:vAlign w:val="center"/>
          </w:tcPr>
          <w:p w14:paraId="346D000A"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14:paraId="54A748C3"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14:paraId="309F4578"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single" w:sz="4" w:space="0" w:color="auto"/>
            </w:tcBorders>
            <w:vAlign w:val="center"/>
          </w:tcPr>
          <w:p w14:paraId="6938E442" w14:textId="77777777" w:rsidR="00C234C9" w:rsidRPr="00C234C9" w:rsidRDefault="00C234C9" w:rsidP="00C234C9">
            <w:pPr>
              <w:pStyle w:val="afff6"/>
              <w:jc w:val="center"/>
            </w:pPr>
            <w:r w:rsidRPr="00C234C9">
              <w:t>4423</w:t>
            </w:r>
          </w:p>
        </w:tc>
      </w:tr>
      <w:tr w:rsidR="00C234C9" w:rsidRPr="00C234C9" w14:paraId="41CC1630" w14:textId="77777777" w:rsidTr="00C234C9">
        <w:trPr>
          <w:trHeight w:val="20"/>
        </w:trPr>
        <w:tc>
          <w:tcPr>
            <w:tcW w:w="162" w:type="pct"/>
            <w:tcBorders>
              <w:top w:val="single" w:sz="4" w:space="0" w:color="auto"/>
              <w:left w:val="single" w:sz="4" w:space="0" w:color="auto"/>
              <w:bottom w:val="nil"/>
              <w:right w:val="nil"/>
            </w:tcBorders>
            <w:vAlign w:val="center"/>
          </w:tcPr>
          <w:p w14:paraId="0F786E33" w14:textId="77777777" w:rsidR="00C234C9" w:rsidRPr="00C234C9" w:rsidRDefault="00C234C9" w:rsidP="00C234C9">
            <w:pPr>
              <w:pStyle w:val="afff6"/>
            </w:pPr>
            <w:r w:rsidRPr="00C234C9">
              <w:t>3</w:t>
            </w:r>
          </w:p>
        </w:tc>
        <w:tc>
          <w:tcPr>
            <w:tcW w:w="2783" w:type="pct"/>
            <w:tcBorders>
              <w:top w:val="single" w:sz="4" w:space="0" w:color="auto"/>
              <w:left w:val="single" w:sz="4" w:space="0" w:color="auto"/>
              <w:bottom w:val="nil"/>
              <w:right w:val="nil"/>
            </w:tcBorders>
            <w:vAlign w:val="bottom"/>
          </w:tcPr>
          <w:p w14:paraId="1A285DE4" w14:textId="77777777" w:rsidR="00C234C9" w:rsidRPr="00C234C9" w:rsidRDefault="00C234C9" w:rsidP="00C234C9">
            <w:pPr>
              <w:pStyle w:val="afff6"/>
            </w:pPr>
            <w:r w:rsidRPr="00C234C9">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срока действия долгосрочных тарифов</w:t>
            </w:r>
          </w:p>
        </w:tc>
        <w:tc>
          <w:tcPr>
            <w:tcW w:w="376" w:type="pct"/>
            <w:tcBorders>
              <w:top w:val="single" w:sz="4" w:space="0" w:color="auto"/>
              <w:left w:val="single" w:sz="4" w:space="0" w:color="auto"/>
              <w:bottom w:val="nil"/>
              <w:right w:val="nil"/>
            </w:tcBorders>
            <w:vAlign w:val="center"/>
          </w:tcPr>
          <w:p w14:paraId="19A6B29F" w14:textId="77777777"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14:paraId="2B1F397B" w14:textId="77777777" w:rsidR="00C234C9" w:rsidRPr="00C234C9" w:rsidRDefault="00C234C9" w:rsidP="00C234C9">
            <w:pPr>
              <w:pStyle w:val="afff6"/>
              <w:jc w:val="center"/>
            </w:pPr>
            <w:r w:rsidRPr="00C234C9">
              <w:rPr>
                <w:lang w:val="en-US"/>
              </w:rPr>
              <w:t>SLaaM^n</w:t>
            </w:r>
          </w:p>
        </w:tc>
        <w:tc>
          <w:tcPr>
            <w:tcW w:w="234" w:type="pct"/>
            <w:tcBorders>
              <w:top w:val="single" w:sz="4" w:space="0" w:color="auto"/>
              <w:left w:val="single" w:sz="4" w:space="0" w:color="auto"/>
              <w:bottom w:val="nil"/>
              <w:right w:val="nil"/>
            </w:tcBorders>
            <w:vAlign w:val="center"/>
          </w:tcPr>
          <w:p w14:paraId="67ECF49B" w14:textId="77777777"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nil"/>
            </w:tcBorders>
            <w:vAlign w:val="center"/>
          </w:tcPr>
          <w:p w14:paraId="0870BEBF" w14:textId="77777777"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nil"/>
            </w:tcBorders>
            <w:vAlign w:val="center"/>
          </w:tcPr>
          <w:p w14:paraId="68525018" w14:textId="77777777"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single" w:sz="4" w:space="0" w:color="auto"/>
            </w:tcBorders>
            <w:vAlign w:val="center"/>
          </w:tcPr>
          <w:p w14:paraId="38D79717" w14:textId="77777777" w:rsidR="00C234C9" w:rsidRPr="00C234C9" w:rsidRDefault="00C234C9" w:rsidP="00C234C9">
            <w:pPr>
              <w:pStyle w:val="afff6"/>
              <w:jc w:val="center"/>
            </w:pPr>
            <w:r w:rsidRPr="00C234C9">
              <w:t>0</w:t>
            </w:r>
          </w:p>
        </w:tc>
      </w:tr>
      <w:tr w:rsidR="00C234C9" w:rsidRPr="00C234C9" w14:paraId="70D2D82B" w14:textId="77777777" w:rsidTr="00C234C9">
        <w:trPr>
          <w:trHeight w:val="20"/>
        </w:trPr>
        <w:tc>
          <w:tcPr>
            <w:tcW w:w="162" w:type="pct"/>
            <w:tcBorders>
              <w:top w:val="single" w:sz="4" w:space="0" w:color="auto"/>
              <w:left w:val="single" w:sz="4" w:space="0" w:color="auto"/>
              <w:bottom w:val="nil"/>
              <w:right w:val="nil"/>
            </w:tcBorders>
            <w:vAlign w:val="center"/>
          </w:tcPr>
          <w:p w14:paraId="4D7BF831" w14:textId="77777777" w:rsidR="00C234C9" w:rsidRPr="00C234C9" w:rsidRDefault="00C234C9" w:rsidP="00C234C9">
            <w:pPr>
              <w:pStyle w:val="afff6"/>
            </w:pPr>
            <w:r w:rsidRPr="00C234C9">
              <w:t>4</w:t>
            </w:r>
          </w:p>
        </w:tc>
        <w:tc>
          <w:tcPr>
            <w:tcW w:w="2783" w:type="pct"/>
            <w:tcBorders>
              <w:top w:val="single" w:sz="4" w:space="0" w:color="auto"/>
              <w:left w:val="single" w:sz="4" w:space="0" w:color="auto"/>
              <w:bottom w:val="nil"/>
              <w:right w:val="nil"/>
            </w:tcBorders>
            <w:vAlign w:val="bottom"/>
          </w:tcPr>
          <w:p w14:paraId="27ED57F4" w14:textId="77777777" w:rsidR="00C234C9" w:rsidRPr="00C234C9" w:rsidRDefault="00C234C9" w:rsidP="00C234C9">
            <w:pPr>
              <w:pStyle w:val="afff6"/>
            </w:pPr>
            <w:r w:rsidRPr="00C234C9">
              <w:t>Общая протяженность тепловых сетей в двухтрубном исчислении в году, соответствующем году срока действия долгосрочных тарифов</w:t>
            </w:r>
          </w:p>
        </w:tc>
        <w:tc>
          <w:tcPr>
            <w:tcW w:w="376" w:type="pct"/>
            <w:tcBorders>
              <w:top w:val="single" w:sz="4" w:space="0" w:color="auto"/>
              <w:left w:val="single" w:sz="4" w:space="0" w:color="auto"/>
              <w:bottom w:val="nil"/>
              <w:right w:val="nil"/>
            </w:tcBorders>
            <w:vAlign w:val="center"/>
          </w:tcPr>
          <w:p w14:paraId="5753F18C" w14:textId="77777777"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14:paraId="4A6673C1" w14:textId="77777777" w:rsidR="00C234C9" w:rsidRPr="00C234C9" w:rsidRDefault="00C234C9" w:rsidP="00C234C9">
            <w:pPr>
              <w:pStyle w:val="afff6"/>
              <w:jc w:val="center"/>
            </w:pPr>
            <w:r w:rsidRPr="00C234C9">
              <w:rPr>
                <w:lang w:val="en-US"/>
              </w:rPr>
              <w:t>Ltn</w:t>
            </w:r>
          </w:p>
        </w:tc>
        <w:tc>
          <w:tcPr>
            <w:tcW w:w="234" w:type="pct"/>
            <w:tcBorders>
              <w:top w:val="single" w:sz="4" w:space="0" w:color="auto"/>
              <w:left w:val="single" w:sz="4" w:space="0" w:color="auto"/>
              <w:bottom w:val="nil"/>
              <w:right w:val="nil"/>
            </w:tcBorders>
            <w:vAlign w:val="center"/>
          </w:tcPr>
          <w:p w14:paraId="5773A288"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14:paraId="0A2F1912"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14:paraId="4BE17CF6" w14:textId="77777777"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single" w:sz="4" w:space="0" w:color="auto"/>
            </w:tcBorders>
            <w:vAlign w:val="center"/>
          </w:tcPr>
          <w:p w14:paraId="2483D6C4" w14:textId="77777777" w:rsidR="00C234C9" w:rsidRPr="00C234C9" w:rsidRDefault="00C234C9" w:rsidP="00C234C9">
            <w:pPr>
              <w:pStyle w:val="afff6"/>
              <w:jc w:val="center"/>
            </w:pPr>
            <w:r w:rsidRPr="00C234C9">
              <w:t>4423</w:t>
            </w:r>
          </w:p>
        </w:tc>
      </w:tr>
      <w:tr w:rsidR="00C234C9" w:rsidRPr="00C234C9" w14:paraId="0C94EC9F" w14:textId="77777777" w:rsidTr="00C234C9">
        <w:trPr>
          <w:trHeight w:val="20"/>
        </w:trPr>
        <w:tc>
          <w:tcPr>
            <w:tcW w:w="162" w:type="pct"/>
            <w:tcBorders>
              <w:top w:val="single" w:sz="4" w:space="0" w:color="auto"/>
              <w:left w:val="single" w:sz="4" w:space="0" w:color="auto"/>
              <w:bottom w:val="nil"/>
              <w:right w:val="nil"/>
            </w:tcBorders>
            <w:vAlign w:val="center"/>
          </w:tcPr>
          <w:p w14:paraId="63BBE7F3" w14:textId="77777777" w:rsidR="00C234C9" w:rsidRPr="00C234C9" w:rsidRDefault="00C234C9" w:rsidP="00C234C9">
            <w:pPr>
              <w:pStyle w:val="afff6"/>
            </w:pPr>
            <w:r w:rsidRPr="00C234C9">
              <w:t>5</w:t>
            </w:r>
          </w:p>
        </w:tc>
        <w:tc>
          <w:tcPr>
            <w:tcW w:w="2783" w:type="pct"/>
            <w:tcBorders>
              <w:top w:val="single" w:sz="4" w:space="0" w:color="auto"/>
              <w:left w:val="single" w:sz="4" w:space="0" w:color="auto"/>
              <w:bottom w:val="nil"/>
              <w:right w:val="nil"/>
            </w:tcBorders>
            <w:vAlign w:val="bottom"/>
          </w:tcPr>
          <w:p w14:paraId="3ABE38B5" w14:textId="77777777" w:rsidR="00C234C9" w:rsidRPr="00C234C9" w:rsidRDefault="00C234C9" w:rsidP="00C234C9">
            <w:pPr>
              <w:pStyle w:val="afff6"/>
            </w:pPr>
            <w:r w:rsidRPr="00C234C9">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w:t>
            </w:r>
          </w:p>
        </w:tc>
        <w:tc>
          <w:tcPr>
            <w:tcW w:w="376" w:type="pct"/>
            <w:tcBorders>
              <w:top w:val="single" w:sz="4" w:space="0" w:color="auto"/>
              <w:left w:val="single" w:sz="4" w:space="0" w:color="auto"/>
              <w:bottom w:val="nil"/>
              <w:right w:val="nil"/>
            </w:tcBorders>
            <w:vAlign w:val="center"/>
          </w:tcPr>
          <w:p w14:paraId="2E925305" w14:textId="77777777"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nil"/>
              <w:right w:val="nil"/>
            </w:tcBorders>
            <w:vAlign w:val="center"/>
          </w:tcPr>
          <w:p w14:paraId="3E87A36F" w14:textId="77777777" w:rsidR="00C234C9" w:rsidRPr="00C234C9" w:rsidRDefault="00C234C9" w:rsidP="00C234C9">
            <w:pPr>
              <w:pStyle w:val="afff6"/>
              <w:jc w:val="center"/>
            </w:pPr>
            <w:r w:rsidRPr="00C234C9">
              <w:t xml:space="preserve">Рп сети от </w:t>
            </w:r>
            <w:r w:rsidRPr="00C234C9">
              <w:rPr>
                <w:lang w:val="en-US"/>
              </w:rPr>
              <w:t>tn</w:t>
            </w:r>
            <w:r w:rsidRPr="00C234C9">
              <w:t xml:space="preserve"> формула п.</w:t>
            </w:r>
          </w:p>
          <w:p w14:paraId="7495B123" w14:textId="77777777" w:rsidR="00C234C9" w:rsidRPr="00C234C9" w:rsidRDefault="00C234C9" w:rsidP="00C234C9">
            <w:pPr>
              <w:pStyle w:val="afff6"/>
              <w:jc w:val="center"/>
            </w:pPr>
            <w:r w:rsidRPr="00C234C9">
              <w:t>15 Правил</w:t>
            </w:r>
          </w:p>
        </w:tc>
        <w:tc>
          <w:tcPr>
            <w:tcW w:w="234" w:type="pct"/>
            <w:tcBorders>
              <w:top w:val="single" w:sz="4" w:space="0" w:color="auto"/>
              <w:left w:val="single" w:sz="4" w:space="0" w:color="auto"/>
              <w:bottom w:val="nil"/>
              <w:right w:val="nil"/>
            </w:tcBorders>
            <w:vAlign w:val="center"/>
          </w:tcPr>
          <w:p w14:paraId="2DB9876C" w14:textId="77777777"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nil"/>
            </w:tcBorders>
            <w:vAlign w:val="center"/>
          </w:tcPr>
          <w:p w14:paraId="418D0FE1" w14:textId="77777777"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nil"/>
            </w:tcBorders>
            <w:vAlign w:val="center"/>
          </w:tcPr>
          <w:p w14:paraId="5BA6F5D1" w14:textId="77777777"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single" w:sz="4" w:space="0" w:color="auto"/>
            </w:tcBorders>
            <w:vAlign w:val="center"/>
          </w:tcPr>
          <w:p w14:paraId="2F312CEA" w14:textId="77777777" w:rsidR="00C234C9" w:rsidRPr="00C234C9" w:rsidRDefault="00C234C9" w:rsidP="00C234C9">
            <w:pPr>
              <w:pStyle w:val="afff6"/>
              <w:jc w:val="center"/>
            </w:pPr>
            <w:r w:rsidRPr="00C234C9">
              <w:t>0,6</w:t>
            </w:r>
          </w:p>
        </w:tc>
      </w:tr>
      <w:tr w:rsidR="00C234C9" w:rsidRPr="00C234C9" w14:paraId="675FB571" w14:textId="77777777" w:rsidTr="00C234C9">
        <w:trPr>
          <w:trHeight w:val="20"/>
        </w:trPr>
        <w:tc>
          <w:tcPr>
            <w:tcW w:w="162" w:type="pct"/>
            <w:tcBorders>
              <w:top w:val="single" w:sz="4" w:space="0" w:color="auto"/>
              <w:left w:val="single" w:sz="4" w:space="0" w:color="auto"/>
              <w:bottom w:val="single" w:sz="4" w:space="0" w:color="auto"/>
              <w:right w:val="nil"/>
            </w:tcBorders>
            <w:vAlign w:val="center"/>
          </w:tcPr>
          <w:p w14:paraId="48463A8C" w14:textId="77777777" w:rsidR="00C234C9" w:rsidRPr="00C234C9" w:rsidRDefault="00C234C9" w:rsidP="00C234C9">
            <w:pPr>
              <w:pStyle w:val="afff6"/>
            </w:pPr>
            <w:r w:rsidRPr="00C234C9">
              <w:t>6</w:t>
            </w:r>
          </w:p>
        </w:tc>
        <w:tc>
          <w:tcPr>
            <w:tcW w:w="2783" w:type="pct"/>
            <w:tcBorders>
              <w:top w:val="single" w:sz="4" w:space="0" w:color="auto"/>
              <w:left w:val="single" w:sz="4" w:space="0" w:color="auto"/>
              <w:bottom w:val="single" w:sz="4" w:space="0" w:color="auto"/>
              <w:right w:val="nil"/>
            </w:tcBorders>
            <w:vAlign w:val="bottom"/>
          </w:tcPr>
          <w:p w14:paraId="4940DBD5" w14:textId="77777777" w:rsidR="00C234C9" w:rsidRPr="00C234C9" w:rsidRDefault="00C234C9" w:rsidP="00C234C9">
            <w:pPr>
              <w:pStyle w:val="afff6"/>
            </w:pPr>
            <w:r w:rsidRPr="00C234C9">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376" w:type="pct"/>
            <w:tcBorders>
              <w:top w:val="single" w:sz="4" w:space="0" w:color="auto"/>
              <w:left w:val="single" w:sz="4" w:space="0" w:color="auto"/>
              <w:bottom w:val="single" w:sz="4" w:space="0" w:color="auto"/>
              <w:right w:val="nil"/>
            </w:tcBorders>
            <w:vAlign w:val="center"/>
          </w:tcPr>
          <w:p w14:paraId="583E6573" w14:textId="77777777"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single" w:sz="4" w:space="0" w:color="auto"/>
              <w:right w:val="nil"/>
            </w:tcBorders>
            <w:vAlign w:val="center"/>
          </w:tcPr>
          <w:p w14:paraId="6CC6DC45" w14:textId="77777777" w:rsidR="00C234C9" w:rsidRPr="00C234C9" w:rsidRDefault="00C234C9" w:rsidP="00C234C9">
            <w:pPr>
              <w:pStyle w:val="afff6"/>
              <w:jc w:val="center"/>
            </w:pPr>
            <w:r w:rsidRPr="00C234C9">
              <w:rPr>
                <w:lang w:val="en-US"/>
              </w:rPr>
              <w:t xml:space="preserve">Nn </w:t>
            </w:r>
            <w:r w:rsidRPr="00C234C9">
              <w:t xml:space="preserve">ист от </w:t>
            </w:r>
            <w:r w:rsidRPr="00C234C9">
              <w:rPr>
                <w:lang w:val="en-US"/>
              </w:rPr>
              <w:t>tn</w:t>
            </w:r>
          </w:p>
        </w:tc>
        <w:tc>
          <w:tcPr>
            <w:tcW w:w="234" w:type="pct"/>
            <w:tcBorders>
              <w:top w:val="single" w:sz="4" w:space="0" w:color="auto"/>
              <w:left w:val="single" w:sz="4" w:space="0" w:color="auto"/>
              <w:bottom w:val="single" w:sz="4" w:space="0" w:color="auto"/>
              <w:right w:val="nil"/>
            </w:tcBorders>
            <w:vAlign w:val="center"/>
          </w:tcPr>
          <w:p w14:paraId="23FD27B2" w14:textId="77777777" w:rsidR="00C234C9" w:rsidRPr="00C234C9" w:rsidRDefault="00C234C9" w:rsidP="00C234C9">
            <w:pPr>
              <w:pStyle w:val="afff6"/>
              <w:jc w:val="center"/>
            </w:pPr>
            <w:r w:rsidRPr="00C234C9">
              <w:t>0,495</w:t>
            </w:r>
          </w:p>
        </w:tc>
        <w:tc>
          <w:tcPr>
            <w:tcW w:w="234" w:type="pct"/>
            <w:tcBorders>
              <w:top w:val="single" w:sz="4" w:space="0" w:color="auto"/>
              <w:left w:val="single" w:sz="4" w:space="0" w:color="auto"/>
              <w:bottom w:val="single" w:sz="4" w:space="0" w:color="auto"/>
              <w:right w:val="nil"/>
            </w:tcBorders>
            <w:vAlign w:val="center"/>
          </w:tcPr>
          <w:p w14:paraId="41E8AF68" w14:textId="77777777" w:rsidR="00C234C9" w:rsidRPr="00C234C9" w:rsidRDefault="00C234C9" w:rsidP="00C234C9">
            <w:pPr>
              <w:pStyle w:val="afff6"/>
              <w:jc w:val="center"/>
            </w:pPr>
            <w:r w:rsidRPr="00C234C9">
              <w:t>0,619</w:t>
            </w:r>
          </w:p>
        </w:tc>
        <w:tc>
          <w:tcPr>
            <w:tcW w:w="234" w:type="pct"/>
            <w:tcBorders>
              <w:top w:val="single" w:sz="4" w:space="0" w:color="auto"/>
              <w:left w:val="single" w:sz="4" w:space="0" w:color="auto"/>
              <w:bottom w:val="single" w:sz="4" w:space="0" w:color="auto"/>
              <w:right w:val="nil"/>
            </w:tcBorders>
            <w:vAlign w:val="center"/>
          </w:tcPr>
          <w:p w14:paraId="169DF729" w14:textId="77777777" w:rsidR="00C234C9" w:rsidRPr="00C234C9" w:rsidRDefault="00C234C9" w:rsidP="00C234C9">
            <w:pPr>
              <w:pStyle w:val="afff6"/>
              <w:jc w:val="center"/>
            </w:pPr>
            <w:r w:rsidRPr="00C234C9">
              <w:t>0,743</w:t>
            </w:r>
          </w:p>
        </w:tc>
        <w:tc>
          <w:tcPr>
            <w:tcW w:w="234" w:type="pct"/>
            <w:tcBorders>
              <w:top w:val="single" w:sz="4" w:space="0" w:color="auto"/>
              <w:left w:val="single" w:sz="4" w:space="0" w:color="auto"/>
              <w:bottom w:val="single" w:sz="4" w:space="0" w:color="auto"/>
              <w:right w:val="single" w:sz="4" w:space="0" w:color="auto"/>
            </w:tcBorders>
            <w:vAlign w:val="center"/>
          </w:tcPr>
          <w:p w14:paraId="451F9338" w14:textId="77777777" w:rsidR="00C234C9" w:rsidRPr="00C234C9" w:rsidRDefault="00C234C9" w:rsidP="00C234C9">
            <w:pPr>
              <w:pStyle w:val="afff6"/>
              <w:jc w:val="center"/>
            </w:pPr>
            <w:r w:rsidRPr="00C234C9">
              <w:t>0,743</w:t>
            </w:r>
          </w:p>
        </w:tc>
      </w:tr>
      <w:tr w:rsidR="00C234C9" w:rsidRPr="00C234C9" w14:paraId="5BCCA49A" w14:textId="77777777" w:rsidTr="00C234C9">
        <w:trPr>
          <w:trHeight w:val="20"/>
        </w:trPr>
        <w:tc>
          <w:tcPr>
            <w:tcW w:w="162" w:type="pct"/>
            <w:tcBorders>
              <w:top w:val="single" w:sz="4" w:space="0" w:color="auto"/>
              <w:left w:val="single" w:sz="4" w:space="0" w:color="auto"/>
              <w:bottom w:val="single" w:sz="4" w:space="0" w:color="auto"/>
              <w:right w:val="nil"/>
            </w:tcBorders>
            <w:vAlign w:val="center"/>
          </w:tcPr>
          <w:p w14:paraId="0D2F0460" w14:textId="77777777" w:rsidR="00C234C9" w:rsidRPr="00C234C9" w:rsidRDefault="00C234C9" w:rsidP="00C234C9">
            <w:pPr>
              <w:pStyle w:val="afff6"/>
              <w:rPr>
                <w:lang w:eastAsia="en-US"/>
              </w:rPr>
            </w:pPr>
            <w:r w:rsidRPr="00C234C9">
              <w:rPr>
                <w:color w:val="auto"/>
                <w:lang w:eastAsia="en-US"/>
              </w:rPr>
              <w:t>7</w:t>
            </w:r>
          </w:p>
        </w:tc>
        <w:tc>
          <w:tcPr>
            <w:tcW w:w="2783" w:type="pct"/>
            <w:tcBorders>
              <w:top w:val="single" w:sz="4" w:space="0" w:color="auto"/>
              <w:left w:val="single" w:sz="4" w:space="0" w:color="auto"/>
              <w:bottom w:val="single" w:sz="4" w:space="0" w:color="auto"/>
              <w:right w:val="nil"/>
            </w:tcBorders>
            <w:vAlign w:val="bottom"/>
          </w:tcPr>
          <w:p w14:paraId="5FC7901E" w14:textId="77777777" w:rsidR="00C234C9" w:rsidRPr="00C234C9" w:rsidRDefault="00C234C9" w:rsidP="00C234C9">
            <w:pPr>
              <w:pStyle w:val="afff6"/>
              <w:rPr>
                <w:lang w:eastAsia="en-US"/>
              </w:rPr>
            </w:pPr>
            <w:r w:rsidRPr="00C234C9">
              <w:rPr>
                <w:color w:val="auto"/>
                <w:lang w:eastAsia="en-US"/>
              </w:rPr>
              <w:t>Мощность источника тепловой энергии</w:t>
            </w:r>
          </w:p>
        </w:tc>
        <w:tc>
          <w:tcPr>
            <w:tcW w:w="376" w:type="pct"/>
            <w:tcBorders>
              <w:top w:val="single" w:sz="4" w:space="0" w:color="auto"/>
              <w:left w:val="single" w:sz="4" w:space="0" w:color="auto"/>
              <w:bottom w:val="single" w:sz="4" w:space="0" w:color="auto"/>
              <w:right w:val="nil"/>
            </w:tcBorders>
            <w:vAlign w:val="center"/>
          </w:tcPr>
          <w:p w14:paraId="05F0C66A" w14:textId="77777777"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14:paraId="00F87920" w14:textId="77777777" w:rsidR="00C234C9" w:rsidRPr="00C234C9" w:rsidRDefault="00C234C9" w:rsidP="00C234C9">
            <w:pPr>
              <w:pStyle w:val="afff6"/>
              <w:jc w:val="center"/>
              <w:rPr>
                <w:lang w:val="en-US" w:eastAsia="en-US"/>
              </w:rPr>
            </w:pPr>
            <w:r w:rsidRPr="00C234C9">
              <w:rPr>
                <w:color w:val="auto"/>
                <w:lang w:val="en-US" w:eastAsia="en-US"/>
              </w:rPr>
              <w:t>м</w:t>
            </w:r>
          </w:p>
        </w:tc>
        <w:tc>
          <w:tcPr>
            <w:tcW w:w="234" w:type="pct"/>
            <w:tcBorders>
              <w:top w:val="single" w:sz="4" w:space="0" w:color="auto"/>
              <w:left w:val="single" w:sz="4" w:space="0" w:color="auto"/>
              <w:bottom w:val="single" w:sz="4" w:space="0" w:color="auto"/>
              <w:right w:val="nil"/>
            </w:tcBorders>
            <w:vAlign w:val="center"/>
          </w:tcPr>
          <w:p w14:paraId="574B5EF8" w14:textId="3D081E77"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14:paraId="01873F98" w14:textId="3A64D31A"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14:paraId="3C9F4D96" w14:textId="1BC66B56"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single" w:sz="4" w:space="0" w:color="auto"/>
            </w:tcBorders>
            <w:vAlign w:val="center"/>
          </w:tcPr>
          <w:p w14:paraId="46704324" w14:textId="3844CD8D" w:rsidR="00C234C9" w:rsidRPr="00C234C9" w:rsidRDefault="006D55FF" w:rsidP="00C234C9">
            <w:pPr>
              <w:pStyle w:val="afff6"/>
              <w:jc w:val="center"/>
              <w:rPr>
                <w:lang w:eastAsia="en-US"/>
              </w:rPr>
            </w:pPr>
            <w:r>
              <w:rPr>
                <w:color w:val="auto"/>
                <w:lang w:eastAsia="en-US"/>
              </w:rPr>
              <w:t>8,17</w:t>
            </w:r>
          </w:p>
        </w:tc>
      </w:tr>
      <w:tr w:rsidR="00C234C9" w:rsidRPr="00C234C9" w14:paraId="22A89D9B" w14:textId="77777777" w:rsidTr="00C234C9">
        <w:trPr>
          <w:trHeight w:val="20"/>
        </w:trPr>
        <w:tc>
          <w:tcPr>
            <w:tcW w:w="162" w:type="pct"/>
            <w:tcBorders>
              <w:top w:val="single" w:sz="4" w:space="0" w:color="auto"/>
              <w:left w:val="single" w:sz="4" w:space="0" w:color="auto"/>
              <w:bottom w:val="single" w:sz="4" w:space="0" w:color="auto"/>
              <w:right w:val="nil"/>
            </w:tcBorders>
            <w:vAlign w:val="center"/>
          </w:tcPr>
          <w:p w14:paraId="54D390B2" w14:textId="77777777" w:rsidR="00C234C9" w:rsidRPr="00C234C9" w:rsidRDefault="00C234C9" w:rsidP="00C234C9">
            <w:pPr>
              <w:pStyle w:val="afff6"/>
              <w:rPr>
                <w:lang w:eastAsia="en-US"/>
              </w:rPr>
            </w:pPr>
            <w:r w:rsidRPr="00C234C9">
              <w:rPr>
                <w:color w:val="auto"/>
                <w:lang w:eastAsia="en-US"/>
              </w:rPr>
              <w:t>8</w:t>
            </w:r>
          </w:p>
        </w:tc>
        <w:tc>
          <w:tcPr>
            <w:tcW w:w="2783" w:type="pct"/>
            <w:tcBorders>
              <w:top w:val="single" w:sz="4" w:space="0" w:color="auto"/>
              <w:left w:val="single" w:sz="4" w:space="0" w:color="auto"/>
              <w:bottom w:val="single" w:sz="4" w:space="0" w:color="auto"/>
              <w:right w:val="nil"/>
            </w:tcBorders>
            <w:vAlign w:val="bottom"/>
          </w:tcPr>
          <w:p w14:paraId="5362D3F4" w14:textId="77777777" w:rsidR="00C234C9" w:rsidRPr="00C234C9" w:rsidRDefault="00C234C9" w:rsidP="00C234C9">
            <w:pPr>
              <w:pStyle w:val="afff6"/>
              <w:rPr>
                <w:lang w:eastAsia="en-US"/>
              </w:rPr>
            </w:pPr>
            <w:r w:rsidRPr="00C234C9">
              <w:rPr>
                <w:color w:val="auto"/>
                <w:lang w:eastAsia="en-US"/>
              </w:rPr>
              <w:t>Суммарная мощность строящихся, реконструируемых и модернизируемых источников тепловой энергии, вводимых в эксплуатацию в соответствующем году срока действия долгосрочных тарифов</w:t>
            </w:r>
          </w:p>
        </w:tc>
        <w:tc>
          <w:tcPr>
            <w:tcW w:w="376" w:type="pct"/>
            <w:tcBorders>
              <w:top w:val="single" w:sz="4" w:space="0" w:color="auto"/>
              <w:left w:val="single" w:sz="4" w:space="0" w:color="auto"/>
              <w:bottom w:val="single" w:sz="4" w:space="0" w:color="auto"/>
              <w:right w:val="nil"/>
            </w:tcBorders>
            <w:vAlign w:val="center"/>
          </w:tcPr>
          <w:p w14:paraId="116A28EF" w14:textId="77777777"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14:paraId="30B124E1" w14:textId="77777777" w:rsidR="00C234C9" w:rsidRPr="00C234C9" w:rsidRDefault="00C234C9" w:rsidP="00C234C9">
            <w:pPr>
              <w:pStyle w:val="afff6"/>
              <w:jc w:val="center"/>
              <w:rPr>
                <w:lang w:val="en-US" w:eastAsia="en-US"/>
              </w:rPr>
            </w:pPr>
            <w:r w:rsidRPr="00C234C9">
              <w:rPr>
                <w:color w:val="auto"/>
                <w:lang w:val="en-US"/>
              </w:rPr>
              <w:t>S-M-aaAitn</w:t>
            </w:r>
          </w:p>
        </w:tc>
        <w:tc>
          <w:tcPr>
            <w:tcW w:w="234" w:type="pct"/>
            <w:tcBorders>
              <w:top w:val="single" w:sz="4" w:space="0" w:color="auto"/>
              <w:left w:val="single" w:sz="4" w:space="0" w:color="auto"/>
              <w:bottom w:val="single" w:sz="4" w:space="0" w:color="auto"/>
              <w:right w:val="nil"/>
            </w:tcBorders>
            <w:vAlign w:val="center"/>
          </w:tcPr>
          <w:p w14:paraId="16E08D3A" w14:textId="77777777"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nil"/>
            </w:tcBorders>
            <w:vAlign w:val="center"/>
          </w:tcPr>
          <w:p w14:paraId="3F96BA78" w14:textId="77777777"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nil"/>
            </w:tcBorders>
            <w:vAlign w:val="center"/>
          </w:tcPr>
          <w:p w14:paraId="147C639D" w14:textId="77777777"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single" w:sz="4" w:space="0" w:color="auto"/>
            </w:tcBorders>
            <w:vAlign w:val="center"/>
          </w:tcPr>
          <w:p w14:paraId="03064599" w14:textId="77777777" w:rsidR="00C234C9" w:rsidRPr="00C234C9" w:rsidRDefault="00C234C9" w:rsidP="00C234C9">
            <w:pPr>
              <w:pStyle w:val="afff6"/>
              <w:jc w:val="center"/>
              <w:rPr>
                <w:lang w:eastAsia="en-US"/>
              </w:rPr>
            </w:pPr>
            <w:r w:rsidRPr="00C234C9">
              <w:rPr>
                <w:color w:val="auto"/>
                <w:lang w:eastAsia="en-US"/>
              </w:rPr>
              <w:t>0</w:t>
            </w:r>
          </w:p>
        </w:tc>
      </w:tr>
      <w:tr w:rsidR="00C234C9" w:rsidRPr="00C234C9" w14:paraId="01C8E9A6" w14:textId="77777777" w:rsidTr="00C234C9">
        <w:trPr>
          <w:trHeight w:val="20"/>
        </w:trPr>
        <w:tc>
          <w:tcPr>
            <w:tcW w:w="162" w:type="pct"/>
            <w:tcBorders>
              <w:top w:val="single" w:sz="4" w:space="0" w:color="auto"/>
              <w:left w:val="single" w:sz="4" w:space="0" w:color="auto"/>
              <w:bottom w:val="single" w:sz="4" w:space="0" w:color="auto"/>
              <w:right w:val="nil"/>
            </w:tcBorders>
            <w:vAlign w:val="center"/>
          </w:tcPr>
          <w:p w14:paraId="39B2FE6E" w14:textId="77777777" w:rsidR="00C234C9" w:rsidRPr="00C234C9" w:rsidRDefault="00C234C9" w:rsidP="00C234C9">
            <w:pPr>
              <w:pStyle w:val="afff6"/>
              <w:rPr>
                <w:lang w:eastAsia="en-US"/>
              </w:rPr>
            </w:pPr>
            <w:r w:rsidRPr="00C234C9">
              <w:rPr>
                <w:color w:val="auto"/>
                <w:lang w:eastAsia="en-US"/>
              </w:rPr>
              <w:t>9</w:t>
            </w:r>
          </w:p>
        </w:tc>
        <w:tc>
          <w:tcPr>
            <w:tcW w:w="2783" w:type="pct"/>
            <w:tcBorders>
              <w:top w:val="single" w:sz="4" w:space="0" w:color="auto"/>
              <w:left w:val="single" w:sz="4" w:space="0" w:color="auto"/>
              <w:bottom w:val="single" w:sz="4" w:space="0" w:color="auto"/>
              <w:right w:val="nil"/>
            </w:tcBorders>
            <w:vAlign w:val="bottom"/>
          </w:tcPr>
          <w:p w14:paraId="22D79881" w14:textId="77777777" w:rsidR="00C234C9" w:rsidRPr="00C234C9" w:rsidRDefault="00C234C9" w:rsidP="00C234C9">
            <w:pPr>
              <w:pStyle w:val="afff6"/>
              <w:rPr>
                <w:lang w:eastAsia="en-US"/>
              </w:rPr>
            </w:pPr>
            <w:r w:rsidRPr="00C234C9">
              <w:rPr>
                <w:color w:val="auto"/>
                <w:lang w:eastAsia="en-US"/>
              </w:rPr>
              <w:t>Общая мощность источников тепловой энергии в соответствующем году срока действия долгосрочных тарифов</w:t>
            </w:r>
          </w:p>
        </w:tc>
        <w:tc>
          <w:tcPr>
            <w:tcW w:w="376" w:type="pct"/>
            <w:tcBorders>
              <w:top w:val="single" w:sz="4" w:space="0" w:color="auto"/>
              <w:left w:val="single" w:sz="4" w:space="0" w:color="auto"/>
              <w:bottom w:val="single" w:sz="4" w:space="0" w:color="auto"/>
              <w:right w:val="nil"/>
            </w:tcBorders>
            <w:vAlign w:val="center"/>
          </w:tcPr>
          <w:p w14:paraId="44025ED6" w14:textId="77777777"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14:paraId="29FD06A5" w14:textId="77777777" w:rsidR="00C234C9" w:rsidRPr="00C234C9" w:rsidRDefault="00C234C9" w:rsidP="00C234C9">
            <w:pPr>
              <w:pStyle w:val="afff6"/>
              <w:jc w:val="center"/>
              <w:rPr>
                <w:lang w:val="en-US" w:eastAsia="en-US"/>
              </w:rPr>
            </w:pPr>
            <w:r w:rsidRPr="00C234C9">
              <w:rPr>
                <w:color w:val="auto"/>
                <w:lang w:val="en-US"/>
              </w:rPr>
              <w:t>Mtn</w:t>
            </w:r>
          </w:p>
        </w:tc>
        <w:tc>
          <w:tcPr>
            <w:tcW w:w="234" w:type="pct"/>
            <w:tcBorders>
              <w:top w:val="single" w:sz="4" w:space="0" w:color="auto"/>
              <w:left w:val="single" w:sz="4" w:space="0" w:color="auto"/>
              <w:bottom w:val="single" w:sz="4" w:space="0" w:color="auto"/>
              <w:right w:val="nil"/>
            </w:tcBorders>
            <w:vAlign w:val="center"/>
          </w:tcPr>
          <w:p w14:paraId="6AF4A5AE" w14:textId="4A2902C3"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14:paraId="4684F7D3" w14:textId="7745AA49"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14:paraId="76243DFA" w14:textId="4E078583"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single" w:sz="4" w:space="0" w:color="auto"/>
            </w:tcBorders>
            <w:vAlign w:val="center"/>
          </w:tcPr>
          <w:p w14:paraId="676AA856" w14:textId="4AB06ABB" w:rsidR="00C234C9" w:rsidRPr="00C234C9" w:rsidRDefault="006D55FF" w:rsidP="00C234C9">
            <w:pPr>
              <w:pStyle w:val="afff6"/>
              <w:jc w:val="center"/>
              <w:rPr>
                <w:lang w:eastAsia="en-US"/>
              </w:rPr>
            </w:pPr>
            <w:r>
              <w:rPr>
                <w:color w:val="auto"/>
                <w:lang w:eastAsia="en-US"/>
              </w:rPr>
              <w:t>8,17</w:t>
            </w:r>
          </w:p>
        </w:tc>
      </w:tr>
      <w:tr w:rsidR="00C234C9" w:rsidRPr="00C234C9" w14:paraId="1580C1DF" w14:textId="77777777" w:rsidTr="00C234C9">
        <w:trPr>
          <w:trHeight w:val="20"/>
        </w:trPr>
        <w:tc>
          <w:tcPr>
            <w:tcW w:w="162" w:type="pct"/>
            <w:tcBorders>
              <w:top w:val="single" w:sz="4" w:space="0" w:color="auto"/>
              <w:left w:val="single" w:sz="4" w:space="0" w:color="auto"/>
              <w:bottom w:val="single" w:sz="4" w:space="0" w:color="auto"/>
              <w:right w:val="nil"/>
            </w:tcBorders>
            <w:vAlign w:val="center"/>
          </w:tcPr>
          <w:p w14:paraId="13B84931" w14:textId="77777777" w:rsidR="00C234C9" w:rsidRPr="00C234C9" w:rsidRDefault="00C234C9" w:rsidP="00C234C9">
            <w:pPr>
              <w:pStyle w:val="afff6"/>
              <w:rPr>
                <w:lang w:eastAsia="en-US"/>
              </w:rPr>
            </w:pPr>
            <w:r w:rsidRPr="00C234C9">
              <w:rPr>
                <w:color w:val="auto"/>
                <w:lang w:eastAsia="en-US"/>
              </w:rPr>
              <w:t>10</w:t>
            </w:r>
          </w:p>
        </w:tc>
        <w:tc>
          <w:tcPr>
            <w:tcW w:w="2783" w:type="pct"/>
            <w:tcBorders>
              <w:top w:val="single" w:sz="4" w:space="0" w:color="auto"/>
              <w:left w:val="single" w:sz="4" w:space="0" w:color="auto"/>
              <w:bottom w:val="single" w:sz="4" w:space="0" w:color="auto"/>
              <w:right w:val="nil"/>
            </w:tcBorders>
            <w:vAlign w:val="bottom"/>
          </w:tcPr>
          <w:p w14:paraId="1FDCA603" w14:textId="77777777" w:rsidR="00C234C9" w:rsidRPr="00C234C9" w:rsidRDefault="00C234C9" w:rsidP="00C234C9">
            <w:pPr>
              <w:pStyle w:val="afff6"/>
              <w:rPr>
                <w:lang w:eastAsia="en-US"/>
              </w:rPr>
            </w:pPr>
            <w:r w:rsidRPr="00C234C9">
              <w:rPr>
                <w:color w:val="auto"/>
                <w:lang w:eastAsia="en-US"/>
              </w:rPr>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376" w:type="pct"/>
            <w:tcBorders>
              <w:top w:val="single" w:sz="4" w:space="0" w:color="auto"/>
              <w:left w:val="single" w:sz="4" w:space="0" w:color="auto"/>
              <w:bottom w:val="single" w:sz="4" w:space="0" w:color="auto"/>
              <w:right w:val="nil"/>
            </w:tcBorders>
            <w:vAlign w:val="center"/>
          </w:tcPr>
          <w:p w14:paraId="6ED976F6" w14:textId="77777777" w:rsidR="00C234C9" w:rsidRPr="00C234C9" w:rsidRDefault="00C234C9" w:rsidP="00C234C9">
            <w:pPr>
              <w:pStyle w:val="afff6"/>
              <w:jc w:val="center"/>
              <w:rPr>
                <w:lang w:eastAsia="en-US"/>
              </w:rPr>
            </w:pPr>
            <w:r w:rsidRPr="00C234C9">
              <w:rPr>
                <w:color w:val="auto"/>
                <w:lang w:eastAsia="en-US"/>
              </w:rPr>
              <w:t>—</w:t>
            </w:r>
          </w:p>
        </w:tc>
        <w:tc>
          <w:tcPr>
            <w:tcW w:w="742" w:type="pct"/>
            <w:tcBorders>
              <w:top w:val="single" w:sz="4" w:space="0" w:color="auto"/>
              <w:left w:val="single" w:sz="4" w:space="0" w:color="auto"/>
              <w:bottom w:val="single" w:sz="4" w:space="0" w:color="auto"/>
              <w:right w:val="nil"/>
            </w:tcBorders>
            <w:vAlign w:val="center"/>
          </w:tcPr>
          <w:p w14:paraId="27B5AC36" w14:textId="77777777" w:rsidR="00C234C9" w:rsidRPr="00C234C9" w:rsidRDefault="00C234C9" w:rsidP="00C234C9">
            <w:pPr>
              <w:pStyle w:val="afff6"/>
              <w:jc w:val="center"/>
              <w:rPr>
                <w:lang w:eastAsia="en-US"/>
              </w:rPr>
            </w:pPr>
            <w:r w:rsidRPr="00C234C9">
              <w:rPr>
                <w:color w:val="auto"/>
                <w:lang w:eastAsia="en-US"/>
              </w:rPr>
              <w:t xml:space="preserve">Рп ист от </w:t>
            </w:r>
            <w:r w:rsidRPr="00C234C9">
              <w:rPr>
                <w:color w:val="auto"/>
                <w:lang w:val="en-US"/>
              </w:rPr>
              <w:t>tn</w:t>
            </w:r>
            <w:r w:rsidRPr="00C234C9">
              <w:rPr>
                <w:color w:val="auto"/>
              </w:rPr>
              <w:t xml:space="preserve"> </w:t>
            </w:r>
            <w:r w:rsidRPr="00C234C9">
              <w:rPr>
                <w:color w:val="auto"/>
                <w:lang w:eastAsia="en-US"/>
              </w:rPr>
              <w:t>формула п. 16 Правил</w:t>
            </w:r>
          </w:p>
        </w:tc>
        <w:tc>
          <w:tcPr>
            <w:tcW w:w="234" w:type="pct"/>
            <w:tcBorders>
              <w:top w:val="single" w:sz="4" w:space="0" w:color="auto"/>
              <w:left w:val="single" w:sz="4" w:space="0" w:color="auto"/>
              <w:bottom w:val="single" w:sz="4" w:space="0" w:color="auto"/>
              <w:right w:val="nil"/>
            </w:tcBorders>
            <w:vAlign w:val="center"/>
          </w:tcPr>
          <w:p w14:paraId="7F9C5C5E" w14:textId="77777777"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nil"/>
            </w:tcBorders>
            <w:vAlign w:val="center"/>
          </w:tcPr>
          <w:p w14:paraId="2C9090AA" w14:textId="77777777"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nil"/>
            </w:tcBorders>
            <w:vAlign w:val="center"/>
          </w:tcPr>
          <w:p w14:paraId="410A8FD1" w14:textId="77777777"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single" w:sz="4" w:space="0" w:color="auto"/>
            </w:tcBorders>
            <w:vAlign w:val="center"/>
          </w:tcPr>
          <w:p w14:paraId="4D3C1865" w14:textId="77777777" w:rsidR="00C234C9" w:rsidRPr="00C234C9" w:rsidRDefault="00C234C9" w:rsidP="00C234C9">
            <w:pPr>
              <w:pStyle w:val="afff6"/>
              <w:jc w:val="center"/>
              <w:rPr>
                <w:lang w:eastAsia="en-US"/>
              </w:rPr>
            </w:pPr>
            <w:r w:rsidRPr="00C234C9">
              <w:rPr>
                <w:color w:val="auto"/>
                <w:lang w:eastAsia="en-US"/>
              </w:rPr>
              <w:t>0,4</w:t>
            </w:r>
          </w:p>
        </w:tc>
      </w:tr>
    </w:tbl>
    <w:p w14:paraId="03AC0833" w14:textId="77777777" w:rsidR="00C234C9" w:rsidRDefault="00C234C9" w:rsidP="00A13F99">
      <w:pPr>
        <w:pStyle w:val="260"/>
        <w:spacing w:before="0"/>
      </w:pPr>
    </w:p>
    <w:p w14:paraId="058CBFF0" w14:textId="77777777" w:rsidR="00C234C9" w:rsidRDefault="00C234C9" w:rsidP="00A13F99">
      <w:pPr>
        <w:pStyle w:val="260"/>
        <w:spacing w:before="0"/>
      </w:pPr>
    </w:p>
    <w:p w14:paraId="671427A1" w14:textId="77777777" w:rsidR="00937500" w:rsidRPr="00196AC8" w:rsidRDefault="00937500" w:rsidP="00A13F99">
      <w:pPr>
        <w:pStyle w:val="affc"/>
        <w:spacing w:before="0" w:after="0"/>
      </w:pPr>
      <w:bookmarkStart w:id="170" w:name="_Toc77079580"/>
      <w:bookmarkStart w:id="171" w:name="_Toc231822123"/>
      <w:r w:rsidRPr="00196AC8">
        <w:lastRenderedPageBreak/>
        <w:t>б) частота отключений потребителей</w:t>
      </w:r>
      <w:bookmarkEnd w:id="170"/>
      <w:bookmarkEnd w:id="171"/>
    </w:p>
    <w:p w14:paraId="251020AE" w14:textId="2455AF5E" w:rsidR="00C234C9" w:rsidRDefault="00C234C9" w:rsidP="00A13F99">
      <w:pPr>
        <w:pStyle w:val="260"/>
        <w:spacing w:before="0"/>
      </w:pPr>
      <w:r w:rsidRPr="00196AC8">
        <w:t>Плановое значение показателя надежности объектов теплоснабжения, определяемого количеством прекращений подачи тепловой энергии представлено в таблице выше.</w:t>
      </w:r>
    </w:p>
    <w:p w14:paraId="54EBCFA4" w14:textId="77777777" w:rsidR="00FB0DF3" w:rsidRPr="000C56F0" w:rsidRDefault="00FB0DF3" w:rsidP="00A13F99">
      <w:pPr>
        <w:pStyle w:val="260"/>
        <w:spacing w:before="0"/>
      </w:pPr>
    </w:p>
    <w:p w14:paraId="0493C180" w14:textId="77777777" w:rsidR="00937500" w:rsidRPr="000C56F0" w:rsidRDefault="00937500" w:rsidP="00A13F99">
      <w:pPr>
        <w:pStyle w:val="affc"/>
        <w:spacing w:before="0" w:after="0"/>
      </w:pPr>
      <w:bookmarkStart w:id="172" w:name="_Toc71814738"/>
      <w:bookmarkStart w:id="173" w:name="_Toc77079581"/>
      <w:bookmarkStart w:id="174" w:name="_Toc231822124"/>
      <w:r w:rsidRPr="000C56F0">
        <w:t>в) поток (частота) и время восстановления теплоснабжения потребителей после отключений</w:t>
      </w:r>
      <w:bookmarkEnd w:id="172"/>
      <w:bookmarkEnd w:id="173"/>
      <w:bookmarkEnd w:id="174"/>
    </w:p>
    <w:p w14:paraId="3621FAC5" w14:textId="77777777" w:rsidR="00EE53C1" w:rsidRDefault="00EE53C1" w:rsidP="00EE53C1">
      <w:pPr>
        <w:pStyle w:val="2f0"/>
      </w:pPr>
      <w:r w:rsidRPr="00E76209">
        <w:t>В ходе эксплуатации за</w:t>
      </w:r>
      <w:r>
        <w:t xml:space="preserve"> </w:t>
      </w:r>
      <w:r w:rsidRPr="00E76209">
        <w:t>период 2016 – 202</w:t>
      </w:r>
      <w:r>
        <w:t>5</w:t>
      </w:r>
      <w:r w:rsidRPr="00E76209">
        <w:t xml:space="preserve"> г. было зафиксировано всего 2</w:t>
      </w:r>
      <w:r>
        <w:t>24</w:t>
      </w:r>
      <w:r w:rsidRPr="00E76209">
        <w:t xml:space="preserve"> отказов системы теплоснабжения.</w:t>
      </w:r>
    </w:p>
    <w:p w14:paraId="509E1F1F" w14:textId="77777777" w:rsidR="00EE53C1" w:rsidRDefault="00EE53C1" w:rsidP="00EE53C1">
      <w:pPr>
        <w:pStyle w:val="2f0"/>
      </w:pPr>
      <w:r>
        <w:t>Количество отказов тепловых сетей в год:</w:t>
      </w:r>
    </w:p>
    <w:p w14:paraId="5D1CD402" w14:textId="77777777" w:rsidR="00EE53C1" w:rsidRDefault="00EE53C1" w:rsidP="00EE53C1">
      <w:pPr>
        <w:pStyle w:val="2f0"/>
      </w:pPr>
      <w:r>
        <w:t>2020 г. – 26;</w:t>
      </w:r>
    </w:p>
    <w:p w14:paraId="35FE3236" w14:textId="77777777" w:rsidR="00EE53C1" w:rsidRDefault="00EE53C1" w:rsidP="00EE53C1">
      <w:pPr>
        <w:pStyle w:val="2f0"/>
      </w:pPr>
      <w:r>
        <w:t>2021 г. – 24;</w:t>
      </w:r>
    </w:p>
    <w:p w14:paraId="73D90127" w14:textId="77777777" w:rsidR="00EE53C1" w:rsidRDefault="00EE53C1" w:rsidP="00EE53C1">
      <w:pPr>
        <w:pStyle w:val="2f0"/>
      </w:pPr>
      <w:r>
        <w:t>2022 г. – 23;</w:t>
      </w:r>
    </w:p>
    <w:p w14:paraId="670E3691" w14:textId="77777777" w:rsidR="00EE53C1" w:rsidRDefault="00EE53C1" w:rsidP="00EE53C1">
      <w:pPr>
        <w:pStyle w:val="2f0"/>
      </w:pPr>
      <w:r>
        <w:t>2023 г. – 25;</w:t>
      </w:r>
    </w:p>
    <w:p w14:paraId="27504D31" w14:textId="77777777" w:rsidR="00EE53C1" w:rsidRDefault="00EE53C1" w:rsidP="00EE53C1">
      <w:pPr>
        <w:pStyle w:val="2f0"/>
      </w:pPr>
      <w:r w:rsidRPr="00411715">
        <w:t xml:space="preserve">2024 г. </w:t>
      </w:r>
      <w:r>
        <w:t>–</w:t>
      </w:r>
      <w:r w:rsidRPr="00411715">
        <w:t xml:space="preserve"> 28</w:t>
      </w:r>
      <w:r>
        <w:t>;</w:t>
      </w:r>
    </w:p>
    <w:p w14:paraId="4EAE1596" w14:textId="77777777" w:rsidR="00EE53C1" w:rsidRDefault="00EE53C1" w:rsidP="00EE53C1">
      <w:pPr>
        <w:pStyle w:val="2f0"/>
      </w:pPr>
      <w:r>
        <w:t>2025 г. – 16.</w:t>
      </w:r>
    </w:p>
    <w:p w14:paraId="077EEB98" w14:textId="3CF38AB7" w:rsidR="00EE53C1" w:rsidRDefault="00EE53C1" w:rsidP="00EE53C1">
      <w:pPr>
        <w:pStyle w:val="2f0"/>
      </w:pPr>
    </w:p>
    <w:p w14:paraId="760253E5" w14:textId="77777777" w:rsidR="00EE53C1" w:rsidRPr="00196AC8" w:rsidRDefault="00EE53C1" w:rsidP="00EE53C1">
      <w:pPr>
        <w:pStyle w:val="1d"/>
      </w:pPr>
      <w:r>
        <w:t>Среднее время, затраченное на восстановление работоспособности тепловых сетей в 2025 году – 8 часов 18 минут.</w:t>
      </w:r>
    </w:p>
    <w:p w14:paraId="567726D5" w14:textId="77777777" w:rsidR="00A13F99" w:rsidRPr="00056BEA" w:rsidRDefault="00A13F99" w:rsidP="00A13F99">
      <w:pPr>
        <w:pStyle w:val="260"/>
        <w:spacing w:before="0"/>
      </w:pPr>
    </w:p>
    <w:p w14:paraId="209B4465" w14:textId="77777777" w:rsidR="00937500" w:rsidRPr="00056BEA" w:rsidRDefault="00937500" w:rsidP="00A13F99">
      <w:pPr>
        <w:pStyle w:val="affc"/>
        <w:spacing w:before="0" w:after="0"/>
      </w:pPr>
      <w:bookmarkStart w:id="175" w:name="_Toc71814739"/>
      <w:bookmarkStart w:id="176" w:name="_Toc77079582"/>
      <w:bookmarkStart w:id="177" w:name="_Toc231822125"/>
      <w:r>
        <w:t>г</w:t>
      </w:r>
      <w:r w:rsidRPr="00056BEA">
        <w:t>) графические материалы (карты-схемы тепловых сетей и зон ненормативной надежности и безопасности теплоснабжения)</w:t>
      </w:r>
      <w:bookmarkEnd w:id="175"/>
      <w:bookmarkEnd w:id="176"/>
      <w:bookmarkEnd w:id="177"/>
    </w:p>
    <w:p w14:paraId="7F9B9DF2" w14:textId="2AD5309B" w:rsidR="00937500" w:rsidRDefault="00937500" w:rsidP="00A13F99">
      <w:pPr>
        <w:pStyle w:val="260"/>
        <w:spacing w:before="0"/>
      </w:pPr>
      <w:r w:rsidRPr="00937500">
        <w:t>Графические материалы (карты-схемы тепловых сетей и зон ненормативной надежности и безопасности теплоснабжения) не были предоставлены теплоснабжающ</w:t>
      </w:r>
      <w:r w:rsidR="005750FF">
        <w:t>ими</w:t>
      </w:r>
      <w:r w:rsidRPr="00937500">
        <w:t xml:space="preserve"> организаци</w:t>
      </w:r>
      <w:r w:rsidR="005750FF">
        <w:t>ями</w:t>
      </w:r>
      <w:r w:rsidR="00A13F99">
        <w:t>.</w:t>
      </w:r>
    </w:p>
    <w:p w14:paraId="4FB677A2" w14:textId="77777777" w:rsidR="00A13F99" w:rsidRDefault="00A13F99" w:rsidP="00A13F99">
      <w:pPr>
        <w:pStyle w:val="260"/>
        <w:spacing w:before="0"/>
      </w:pPr>
    </w:p>
    <w:p w14:paraId="10074327" w14:textId="77FEC6EF" w:rsidR="005750FF" w:rsidRPr="00056BEA" w:rsidRDefault="005750FF" w:rsidP="00A13F99">
      <w:pPr>
        <w:pStyle w:val="affc"/>
        <w:spacing w:before="0" w:after="0"/>
      </w:pPr>
      <w:bookmarkStart w:id="178" w:name="_Toc71814740"/>
      <w:bookmarkStart w:id="179" w:name="_Toc77079583"/>
      <w:bookmarkStart w:id="180" w:name="_Toc231822126"/>
      <w:r>
        <w:t>д</w:t>
      </w:r>
      <w:r w:rsidRPr="00056BEA">
        <w:t xml:space="preserve">) </w:t>
      </w:r>
      <w:bookmarkEnd w:id="178"/>
      <w:bookmarkEnd w:id="179"/>
      <w:r w:rsidR="00783275" w:rsidRPr="0098035E">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17" w:anchor="6580IP" w:history="1">
        <w:r w:rsidR="00783275" w:rsidRPr="0098035E">
          <w:t>Правилами расследования причин аварийных ситуаций при теплоснабжении</w:t>
        </w:r>
      </w:hyperlink>
      <w:r w:rsidR="00783275" w:rsidRPr="0098035E">
        <w:t>, утвержденными </w:t>
      </w:r>
      <w:hyperlink r:id="rId18" w:anchor="64S0IJ" w:history="1">
        <w:r w:rsidR="00783275" w:rsidRPr="0098035E">
          <w:t>постановлением Правительства Российской Федерации от 2 июня 2022 г. № 1014 "О расследовании причин аварийных ситуаций в сфере теплоснабжения"</w:t>
        </w:r>
      </w:hyperlink>
      <w:r w:rsidR="00783275">
        <w:t>;</w:t>
      </w:r>
      <w:bookmarkEnd w:id="180"/>
    </w:p>
    <w:p w14:paraId="01A7FAED" w14:textId="1959E376" w:rsidR="005750FF" w:rsidRDefault="00196AC8" w:rsidP="00A13F99">
      <w:pPr>
        <w:pStyle w:val="260"/>
        <w:spacing w:before="0"/>
      </w:pPr>
      <w:r>
        <w:t xml:space="preserve">Результаты расследования аварийных ситуаций при теплоснабжении, расследования причин которых осуществляется органом исполнительной власти </w:t>
      </w:r>
      <w:r w:rsidRPr="00056BEA">
        <w:t>уполномоченным на осуществление федерального государственного энергетического надзора</w:t>
      </w:r>
      <w:r>
        <w:t xml:space="preserve"> отсутствуют.</w:t>
      </w:r>
    </w:p>
    <w:p w14:paraId="358B638A" w14:textId="77777777" w:rsidR="00FB0DF3" w:rsidRDefault="00FB0DF3" w:rsidP="00A13F99">
      <w:pPr>
        <w:pStyle w:val="260"/>
        <w:spacing w:before="0"/>
      </w:pPr>
    </w:p>
    <w:p w14:paraId="2451FBB7" w14:textId="77777777" w:rsidR="005750FF" w:rsidRPr="00056BEA" w:rsidRDefault="005750FF" w:rsidP="00A13F99">
      <w:pPr>
        <w:pStyle w:val="affc"/>
        <w:spacing w:before="0" w:after="0"/>
      </w:pPr>
      <w:bookmarkStart w:id="181" w:name="_Toc71814741"/>
      <w:bookmarkStart w:id="182" w:name="_Toc77079584"/>
      <w:bookmarkStart w:id="183" w:name="_Toc231822127"/>
      <w:r>
        <w:t>е</w:t>
      </w:r>
      <w:r w:rsidRPr="00056BEA">
        <w:t>)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181"/>
      <w:bookmarkEnd w:id="182"/>
      <w:bookmarkEnd w:id="183"/>
    </w:p>
    <w:p w14:paraId="783255FF" w14:textId="1D5713FC" w:rsidR="005750FF" w:rsidRDefault="00196AC8" w:rsidP="00A13F99">
      <w:pPr>
        <w:pStyle w:val="260"/>
        <w:spacing w:before="0"/>
      </w:pPr>
      <w:r>
        <w:t xml:space="preserve">Результаты расследования аварийных ситуаций при теплоснабжении, расследования причин которых осуществляется органом исполнительной власти </w:t>
      </w:r>
      <w:r w:rsidRPr="00056BEA">
        <w:t>уполномоченным на осуществление федерального государственного энергетического надзора</w:t>
      </w:r>
      <w:r>
        <w:t xml:space="preserve"> отсутствуют.</w:t>
      </w:r>
    </w:p>
    <w:p w14:paraId="30A65AA7" w14:textId="77777777" w:rsidR="00783275" w:rsidRDefault="00783275" w:rsidP="00A13F99">
      <w:pPr>
        <w:pStyle w:val="260"/>
        <w:spacing w:before="0"/>
      </w:pPr>
    </w:p>
    <w:p w14:paraId="402CC875" w14:textId="5F1FADE7" w:rsidR="00783275" w:rsidRPr="00783275" w:rsidRDefault="00783275" w:rsidP="00783275">
      <w:pPr>
        <w:pStyle w:val="affc"/>
      </w:pPr>
      <w:bookmarkStart w:id="184" w:name="_Toc228395081"/>
      <w:bookmarkStart w:id="185" w:name="_Toc231822128"/>
      <w:r w:rsidRPr="00783275">
        <w:lastRenderedPageBreak/>
        <w:t>ж) 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w:t>
      </w:r>
      <w:bookmarkEnd w:id="184"/>
      <w:bookmarkEnd w:id="185"/>
    </w:p>
    <w:p w14:paraId="3E1A1E05" w14:textId="766D4C18" w:rsidR="00937500" w:rsidRDefault="00783275" w:rsidP="00783275">
      <w:pPr>
        <w:pStyle w:val="260"/>
        <w:spacing w:before="0"/>
      </w:pPr>
      <w:r>
        <w:t>Для повышения надежности систем теплоснабжения рекомендуется выполнить резервирование тепловых сетей.</w:t>
      </w:r>
    </w:p>
    <w:p w14:paraId="5A0D3286" w14:textId="77777777" w:rsidR="00783275" w:rsidRDefault="00783275" w:rsidP="00783275">
      <w:pPr>
        <w:pStyle w:val="260"/>
        <w:spacing w:before="0"/>
      </w:pPr>
    </w:p>
    <w:p w14:paraId="0AFE8A26" w14:textId="77777777" w:rsidR="00E86C7B" w:rsidRPr="009439C6" w:rsidRDefault="00E86C7B" w:rsidP="00A13F99">
      <w:pPr>
        <w:shd w:val="clear" w:color="auto" w:fill="FFFFFF"/>
        <w:spacing w:after="0" w:line="240" w:lineRule="auto"/>
        <w:ind w:firstLine="709"/>
        <w:jc w:val="both"/>
        <w:rPr>
          <w:b/>
          <w:color w:val="000000"/>
          <w:sz w:val="24"/>
          <w:szCs w:val="24"/>
        </w:rPr>
      </w:pPr>
      <w:r w:rsidRPr="009439C6">
        <w:rPr>
          <w:b/>
          <w:color w:val="000000"/>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62068F99" w14:textId="16C56BFC" w:rsidR="005750FF" w:rsidRDefault="000C56F0" w:rsidP="00A13F99">
      <w:pPr>
        <w:pStyle w:val="260"/>
        <w:spacing w:before="0"/>
      </w:pPr>
      <w:r>
        <w:t>Изменения отсутствуют.</w:t>
      </w:r>
    </w:p>
    <w:p w14:paraId="30BFB879" w14:textId="77777777" w:rsidR="00E86C7B" w:rsidRDefault="00E86C7B" w:rsidP="00A13F99">
      <w:pPr>
        <w:pStyle w:val="260"/>
        <w:spacing w:before="0"/>
      </w:pPr>
    </w:p>
    <w:p w14:paraId="4614D645" w14:textId="77777777" w:rsidR="00E86C7B" w:rsidRDefault="00E86C7B" w:rsidP="00A13F99">
      <w:pPr>
        <w:pStyle w:val="260"/>
        <w:spacing w:before="0"/>
      </w:pPr>
    </w:p>
    <w:p w14:paraId="286CE684" w14:textId="77777777" w:rsidR="00E86C7B" w:rsidRDefault="00E86C7B" w:rsidP="00937500">
      <w:pPr>
        <w:pStyle w:val="260"/>
        <w:sectPr w:rsidR="00E86C7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4D41A6F" w14:textId="77777777" w:rsidR="005750FF" w:rsidRDefault="005750FF" w:rsidP="005750FF">
      <w:pPr>
        <w:pStyle w:val="affe"/>
      </w:pPr>
      <w:bookmarkStart w:id="186" w:name="_Toc77079585"/>
      <w:bookmarkStart w:id="187" w:name="_Toc231822129"/>
      <w:r>
        <w:lastRenderedPageBreak/>
        <w:t>Часть 10. Технико-экономические показатели теплоснабжающих и теплосетевых организаций.</w:t>
      </w:r>
      <w:bookmarkEnd w:id="186"/>
      <w:bookmarkEnd w:id="187"/>
    </w:p>
    <w:p w14:paraId="08071548" w14:textId="77777777" w:rsidR="005750FF" w:rsidRPr="008D1725" w:rsidRDefault="005750FF" w:rsidP="005750FF">
      <w:pPr>
        <w:pStyle w:val="0"/>
        <w:spacing w:before="0" w:after="0"/>
        <w:ind w:firstLine="709"/>
        <w:rPr>
          <w:szCs w:val="28"/>
        </w:rPr>
      </w:pPr>
      <w:r w:rsidRPr="008D1725">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w:t>
      </w:r>
      <w:r w:rsidRPr="008D1725">
        <w:rPr>
          <w:szCs w:val="28"/>
        </w:rPr>
        <w:t xml:space="preserve"> по передаче тепловой энергии», раскрытию подлежит информация: </w:t>
      </w:r>
    </w:p>
    <w:p w14:paraId="12C80F80"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а) о ценах (тарифах) на регулируемые товары и услуги и надбавках к этим ценам (тарифам); </w:t>
      </w:r>
    </w:p>
    <w:p w14:paraId="200758A6"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54E0A627"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49531BCE"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г) об инвестиционных программах и отчетах об их реализации; </w:t>
      </w:r>
    </w:p>
    <w:p w14:paraId="145E8E6C"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0A8A7DE2" w14:textId="77777777"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е) об условиях, на которых осуществляется поставка регулируемых товаров и (или) оказание регулируемых услуг; </w:t>
      </w:r>
    </w:p>
    <w:p w14:paraId="7E0C06DD" w14:textId="77777777" w:rsidR="005750FF"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ж) о порядке выполнения технологических, технических и других мероприятий, связанных с подключением к системе теплоснабжения. </w:t>
      </w:r>
    </w:p>
    <w:p w14:paraId="2E703C3B" w14:textId="3514B3ED" w:rsidR="005750FF" w:rsidRPr="000C56F0" w:rsidRDefault="000631EA" w:rsidP="000631EA">
      <w:pPr>
        <w:pStyle w:val="260"/>
      </w:pPr>
      <w:r w:rsidRPr="000C56F0">
        <w:t xml:space="preserve">На территории </w:t>
      </w:r>
      <w:r w:rsidR="005B7138">
        <w:t>Синявинского городского</w:t>
      </w:r>
      <w:r w:rsidR="0056273E" w:rsidRPr="000C56F0">
        <w:t xml:space="preserve"> поселения</w:t>
      </w:r>
      <w:r w:rsidRPr="000C56F0">
        <w:t xml:space="preserve"> осуществляют деятельность в сфере теплоснабжения </w:t>
      </w:r>
      <w:r w:rsidR="00C234C9">
        <w:t>одна</w:t>
      </w:r>
      <w:r w:rsidRPr="000C56F0">
        <w:t xml:space="preserve"> организаци</w:t>
      </w:r>
      <w:r w:rsidR="00C234C9">
        <w:t>я</w:t>
      </w:r>
      <w:r w:rsidRPr="000C56F0">
        <w:t xml:space="preserve">: </w:t>
      </w:r>
      <w:r w:rsidR="00C234C9">
        <w:t>ООО «Ленжилэксплуатация»</w:t>
      </w:r>
      <w:r w:rsidR="0089066B" w:rsidRPr="000C56F0">
        <w:t>.</w:t>
      </w:r>
    </w:p>
    <w:p w14:paraId="4FE65E24" w14:textId="1C6EB7AD" w:rsidR="00E86C7B" w:rsidRDefault="00E86C7B" w:rsidP="00E86C7B">
      <w:pPr>
        <w:pStyle w:val="2f0"/>
        <w:rPr>
          <w:b/>
          <w:szCs w:val="24"/>
        </w:rPr>
      </w:pPr>
    </w:p>
    <w:p w14:paraId="7306070F" w14:textId="796D1A74" w:rsidR="004A6D6B" w:rsidRDefault="004A6D6B" w:rsidP="004A6D6B">
      <w:pPr>
        <w:pStyle w:val="ad"/>
        <w:keepNext/>
      </w:pPr>
      <w:r>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25</w:t>
      </w:r>
      <w:r w:rsidR="005B7138">
        <w:rPr>
          <w:noProof/>
        </w:rPr>
        <w:fldChar w:fldCharType="end"/>
      </w:r>
      <w:r>
        <w:t xml:space="preserve"> </w:t>
      </w:r>
      <w:r w:rsidR="00C234C9">
        <w:t>Показатели энергетической эффективности объектов централизо</w:t>
      </w:r>
      <w:r w:rsidR="00F01A07">
        <w:t>ванного теплоснабжения ООО «Лен</w:t>
      </w:r>
      <w:r w:rsidR="00C234C9">
        <w:t>жилэксплуатация»</w:t>
      </w:r>
    </w:p>
    <w:tbl>
      <w:tblPr>
        <w:tblW w:w="0" w:type="auto"/>
        <w:tblCellMar>
          <w:left w:w="0" w:type="dxa"/>
          <w:right w:w="0" w:type="dxa"/>
        </w:tblCellMar>
        <w:tblLook w:val="0000" w:firstRow="0" w:lastRow="0" w:firstColumn="0" w:lastColumn="0" w:noHBand="0" w:noVBand="0"/>
      </w:tblPr>
      <w:tblGrid>
        <w:gridCol w:w="281"/>
        <w:gridCol w:w="6217"/>
        <w:gridCol w:w="693"/>
        <w:gridCol w:w="693"/>
        <w:gridCol w:w="693"/>
        <w:gridCol w:w="693"/>
        <w:gridCol w:w="641"/>
      </w:tblGrid>
      <w:tr w:rsidR="007B6019" w:rsidRPr="00C234C9" w14:paraId="3AE4F30B" w14:textId="6A4EEE14" w:rsidTr="00B069C7">
        <w:trPr>
          <w:trHeight w:val="20"/>
        </w:trPr>
        <w:tc>
          <w:tcPr>
            <w:tcW w:w="281" w:type="dxa"/>
            <w:vMerge w:val="restart"/>
            <w:tcBorders>
              <w:top w:val="single" w:sz="4" w:space="0" w:color="auto"/>
              <w:left w:val="single" w:sz="4" w:space="0" w:color="auto"/>
              <w:bottom w:val="nil"/>
              <w:right w:val="nil"/>
            </w:tcBorders>
            <w:vAlign w:val="center"/>
          </w:tcPr>
          <w:p w14:paraId="441867AB" w14:textId="77777777" w:rsidR="007B6019" w:rsidRPr="00C234C9" w:rsidRDefault="007B6019" w:rsidP="00C234C9">
            <w:pPr>
              <w:pStyle w:val="afff6"/>
              <w:jc w:val="center"/>
            </w:pPr>
            <w:r w:rsidRPr="00C234C9">
              <w:t>№ п/п</w:t>
            </w:r>
          </w:p>
        </w:tc>
        <w:tc>
          <w:tcPr>
            <w:tcW w:w="6217" w:type="dxa"/>
            <w:vMerge w:val="restart"/>
            <w:tcBorders>
              <w:top w:val="single" w:sz="4" w:space="0" w:color="auto"/>
              <w:left w:val="single" w:sz="4" w:space="0" w:color="auto"/>
              <w:bottom w:val="nil"/>
              <w:right w:val="nil"/>
            </w:tcBorders>
            <w:vAlign w:val="center"/>
          </w:tcPr>
          <w:p w14:paraId="774DF631" w14:textId="77777777" w:rsidR="007B6019" w:rsidRPr="00C234C9" w:rsidRDefault="007B6019" w:rsidP="00C234C9">
            <w:pPr>
              <w:pStyle w:val="afff6"/>
              <w:jc w:val="center"/>
            </w:pPr>
            <w:r w:rsidRPr="00C234C9">
              <w:t>Показатели энергетической эффективности</w:t>
            </w:r>
          </w:p>
        </w:tc>
        <w:tc>
          <w:tcPr>
            <w:tcW w:w="3413" w:type="dxa"/>
            <w:gridSpan w:val="5"/>
            <w:tcBorders>
              <w:top w:val="single" w:sz="4" w:space="0" w:color="auto"/>
              <w:left w:val="single" w:sz="4" w:space="0" w:color="auto"/>
              <w:bottom w:val="nil"/>
              <w:right w:val="single" w:sz="4" w:space="0" w:color="auto"/>
            </w:tcBorders>
            <w:vAlign w:val="center"/>
          </w:tcPr>
          <w:p w14:paraId="71106D00" w14:textId="0716D2D0" w:rsidR="007B6019" w:rsidRPr="00C234C9" w:rsidRDefault="007B6019" w:rsidP="00C234C9">
            <w:pPr>
              <w:pStyle w:val="afff6"/>
              <w:jc w:val="center"/>
            </w:pPr>
            <w:r w:rsidRPr="00C234C9">
              <w:t>Период</w:t>
            </w:r>
          </w:p>
        </w:tc>
      </w:tr>
      <w:tr w:rsidR="007B6019" w:rsidRPr="00C234C9" w14:paraId="7633C8A2" w14:textId="1E327CE2" w:rsidTr="00B069C7">
        <w:trPr>
          <w:trHeight w:val="20"/>
        </w:trPr>
        <w:tc>
          <w:tcPr>
            <w:tcW w:w="281" w:type="dxa"/>
            <w:vMerge/>
            <w:tcBorders>
              <w:top w:val="nil"/>
              <w:left w:val="single" w:sz="4" w:space="0" w:color="auto"/>
              <w:bottom w:val="nil"/>
              <w:right w:val="nil"/>
            </w:tcBorders>
            <w:vAlign w:val="center"/>
          </w:tcPr>
          <w:p w14:paraId="7C4CB466" w14:textId="77777777" w:rsidR="007B6019" w:rsidRPr="00C234C9" w:rsidRDefault="007B6019" w:rsidP="00C234C9">
            <w:pPr>
              <w:pStyle w:val="afff6"/>
              <w:jc w:val="center"/>
            </w:pPr>
          </w:p>
        </w:tc>
        <w:tc>
          <w:tcPr>
            <w:tcW w:w="6217" w:type="dxa"/>
            <w:vMerge/>
            <w:tcBorders>
              <w:top w:val="nil"/>
              <w:left w:val="single" w:sz="4" w:space="0" w:color="auto"/>
              <w:bottom w:val="nil"/>
              <w:right w:val="nil"/>
            </w:tcBorders>
            <w:vAlign w:val="center"/>
          </w:tcPr>
          <w:p w14:paraId="25B1B13B" w14:textId="77777777" w:rsidR="007B6019" w:rsidRPr="00C234C9" w:rsidRDefault="007B6019" w:rsidP="00C234C9">
            <w:pPr>
              <w:pStyle w:val="afff6"/>
              <w:jc w:val="center"/>
            </w:pPr>
          </w:p>
        </w:tc>
        <w:tc>
          <w:tcPr>
            <w:tcW w:w="3413" w:type="dxa"/>
            <w:gridSpan w:val="5"/>
            <w:tcBorders>
              <w:top w:val="single" w:sz="4" w:space="0" w:color="auto"/>
              <w:left w:val="single" w:sz="4" w:space="0" w:color="auto"/>
              <w:bottom w:val="nil"/>
              <w:right w:val="single" w:sz="4" w:space="0" w:color="auto"/>
            </w:tcBorders>
            <w:vAlign w:val="center"/>
          </w:tcPr>
          <w:p w14:paraId="11EDA287" w14:textId="5A0F5E9E" w:rsidR="007B6019" w:rsidRPr="00C234C9" w:rsidRDefault="007B6019" w:rsidP="00C234C9">
            <w:pPr>
              <w:pStyle w:val="afff6"/>
              <w:jc w:val="center"/>
            </w:pPr>
            <w:r w:rsidRPr="00C234C9">
              <w:t>Фактическое значение</w:t>
            </w:r>
          </w:p>
        </w:tc>
      </w:tr>
      <w:tr w:rsidR="007B6019" w:rsidRPr="00C234C9" w14:paraId="27A4FA91" w14:textId="6480BFE6" w:rsidTr="007B6019">
        <w:trPr>
          <w:trHeight w:val="20"/>
        </w:trPr>
        <w:tc>
          <w:tcPr>
            <w:tcW w:w="281" w:type="dxa"/>
            <w:vMerge/>
            <w:tcBorders>
              <w:top w:val="nil"/>
              <w:left w:val="single" w:sz="4" w:space="0" w:color="auto"/>
              <w:bottom w:val="nil"/>
              <w:right w:val="nil"/>
            </w:tcBorders>
            <w:vAlign w:val="center"/>
          </w:tcPr>
          <w:p w14:paraId="3BA4E637" w14:textId="77777777" w:rsidR="007B6019" w:rsidRPr="00C234C9" w:rsidRDefault="007B6019" w:rsidP="00C234C9">
            <w:pPr>
              <w:pStyle w:val="afff6"/>
              <w:jc w:val="center"/>
            </w:pPr>
          </w:p>
        </w:tc>
        <w:tc>
          <w:tcPr>
            <w:tcW w:w="6217" w:type="dxa"/>
            <w:vMerge/>
            <w:tcBorders>
              <w:top w:val="nil"/>
              <w:left w:val="single" w:sz="4" w:space="0" w:color="auto"/>
              <w:bottom w:val="nil"/>
              <w:right w:val="nil"/>
            </w:tcBorders>
            <w:vAlign w:val="center"/>
          </w:tcPr>
          <w:p w14:paraId="40208D18" w14:textId="77777777" w:rsidR="007B6019" w:rsidRPr="00C234C9" w:rsidRDefault="007B6019" w:rsidP="00C234C9">
            <w:pPr>
              <w:pStyle w:val="afff6"/>
              <w:jc w:val="center"/>
            </w:pPr>
          </w:p>
        </w:tc>
        <w:tc>
          <w:tcPr>
            <w:tcW w:w="693" w:type="dxa"/>
            <w:tcBorders>
              <w:top w:val="single" w:sz="4" w:space="0" w:color="auto"/>
              <w:left w:val="single" w:sz="4" w:space="0" w:color="auto"/>
              <w:bottom w:val="nil"/>
              <w:right w:val="nil"/>
            </w:tcBorders>
            <w:vAlign w:val="center"/>
          </w:tcPr>
          <w:p w14:paraId="74CC48D6" w14:textId="77777777" w:rsidR="007B6019" w:rsidRPr="00C234C9" w:rsidRDefault="007B6019" w:rsidP="00C234C9">
            <w:pPr>
              <w:pStyle w:val="afff6"/>
              <w:jc w:val="center"/>
            </w:pPr>
            <w:r w:rsidRPr="00C234C9">
              <w:t>2020</w:t>
            </w:r>
          </w:p>
        </w:tc>
        <w:tc>
          <w:tcPr>
            <w:tcW w:w="693" w:type="dxa"/>
            <w:tcBorders>
              <w:top w:val="single" w:sz="4" w:space="0" w:color="auto"/>
              <w:left w:val="single" w:sz="4" w:space="0" w:color="auto"/>
              <w:bottom w:val="nil"/>
              <w:right w:val="nil"/>
            </w:tcBorders>
            <w:vAlign w:val="center"/>
          </w:tcPr>
          <w:p w14:paraId="5C1325CA" w14:textId="77777777" w:rsidR="007B6019" w:rsidRPr="00C234C9" w:rsidRDefault="007B6019" w:rsidP="00C234C9">
            <w:pPr>
              <w:pStyle w:val="afff6"/>
              <w:jc w:val="center"/>
            </w:pPr>
            <w:r w:rsidRPr="00C234C9">
              <w:t>2021</w:t>
            </w:r>
          </w:p>
        </w:tc>
        <w:tc>
          <w:tcPr>
            <w:tcW w:w="693" w:type="dxa"/>
            <w:tcBorders>
              <w:top w:val="single" w:sz="4" w:space="0" w:color="auto"/>
              <w:left w:val="single" w:sz="4" w:space="0" w:color="auto"/>
              <w:bottom w:val="nil"/>
              <w:right w:val="nil"/>
            </w:tcBorders>
            <w:vAlign w:val="center"/>
          </w:tcPr>
          <w:p w14:paraId="659D8D86" w14:textId="77777777" w:rsidR="007B6019" w:rsidRPr="00C234C9" w:rsidRDefault="007B6019" w:rsidP="00C234C9">
            <w:pPr>
              <w:pStyle w:val="afff6"/>
              <w:jc w:val="center"/>
            </w:pPr>
            <w:r w:rsidRPr="00C234C9">
              <w:t>2022</w:t>
            </w:r>
          </w:p>
        </w:tc>
        <w:tc>
          <w:tcPr>
            <w:tcW w:w="693" w:type="dxa"/>
            <w:tcBorders>
              <w:top w:val="single" w:sz="4" w:space="0" w:color="auto"/>
              <w:left w:val="single" w:sz="4" w:space="0" w:color="auto"/>
              <w:bottom w:val="nil"/>
              <w:right w:val="single" w:sz="4" w:space="0" w:color="auto"/>
            </w:tcBorders>
            <w:vAlign w:val="center"/>
          </w:tcPr>
          <w:p w14:paraId="684B3108" w14:textId="77777777" w:rsidR="007B6019" w:rsidRPr="00C234C9" w:rsidRDefault="007B6019" w:rsidP="00C234C9">
            <w:pPr>
              <w:pStyle w:val="afff6"/>
              <w:jc w:val="center"/>
            </w:pPr>
            <w:r w:rsidRPr="00C234C9">
              <w:t>2023</w:t>
            </w:r>
          </w:p>
        </w:tc>
        <w:tc>
          <w:tcPr>
            <w:tcW w:w="641" w:type="dxa"/>
            <w:tcBorders>
              <w:top w:val="single" w:sz="4" w:space="0" w:color="auto"/>
              <w:left w:val="single" w:sz="4" w:space="0" w:color="auto"/>
              <w:bottom w:val="nil"/>
              <w:right w:val="single" w:sz="4" w:space="0" w:color="auto"/>
            </w:tcBorders>
          </w:tcPr>
          <w:p w14:paraId="3A4ED6DD" w14:textId="59967405" w:rsidR="007B6019" w:rsidRPr="00C234C9" w:rsidRDefault="007B6019" w:rsidP="00C234C9">
            <w:pPr>
              <w:pStyle w:val="afff6"/>
              <w:jc w:val="center"/>
            </w:pPr>
            <w:r>
              <w:t>2025</w:t>
            </w:r>
          </w:p>
        </w:tc>
      </w:tr>
      <w:tr w:rsidR="007B6019" w:rsidRPr="00C234C9" w14:paraId="20A59EC0" w14:textId="7D959CDF" w:rsidTr="007B6019">
        <w:trPr>
          <w:trHeight w:val="20"/>
        </w:trPr>
        <w:tc>
          <w:tcPr>
            <w:tcW w:w="281" w:type="dxa"/>
            <w:tcBorders>
              <w:top w:val="single" w:sz="4" w:space="0" w:color="auto"/>
              <w:left w:val="single" w:sz="4" w:space="0" w:color="auto"/>
              <w:bottom w:val="nil"/>
              <w:right w:val="nil"/>
            </w:tcBorders>
            <w:vAlign w:val="center"/>
          </w:tcPr>
          <w:p w14:paraId="5B4E29D7" w14:textId="77777777" w:rsidR="007B6019" w:rsidRPr="00C234C9" w:rsidRDefault="007B6019" w:rsidP="00C234C9">
            <w:pPr>
              <w:pStyle w:val="afff6"/>
              <w:jc w:val="center"/>
            </w:pPr>
            <w:r w:rsidRPr="00C234C9">
              <w:t>1</w:t>
            </w:r>
          </w:p>
        </w:tc>
        <w:tc>
          <w:tcPr>
            <w:tcW w:w="6217" w:type="dxa"/>
            <w:tcBorders>
              <w:top w:val="single" w:sz="4" w:space="0" w:color="auto"/>
              <w:left w:val="single" w:sz="4" w:space="0" w:color="auto"/>
              <w:bottom w:val="nil"/>
              <w:right w:val="nil"/>
            </w:tcBorders>
            <w:vAlign w:val="center"/>
          </w:tcPr>
          <w:p w14:paraId="60A80302" w14:textId="77777777" w:rsidR="007B6019" w:rsidRPr="00C234C9" w:rsidRDefault="007B6019" w:rsidP="00C234C9">
            <w:pPr>
              <w:pStyle w:val="afff6"/>
              <w:jc w:val="left"/>
            </w:pPr>
            <w:r w:rsidRPr="00C234C9">
              <w:t>Показатель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кгут/Гкал</w:t>
            </w:r>
          </w:p>
        </w:tc>
        <w:tc>
          <w:tcPr>
            <w:tcW w:w="693" w:type="dxa"/>
            <w:tcBorders>
              <w:top w:val="single" w:sz="4" w:space="0" w:color="auto"/>
              <w:left w:val="single" w:sz="4" w:space="0" w:color="auto"/>
              <w:bottom w:val="nil"/>
              <w:right w:val="nil"/>
            </w:tcBorders>
            <w:vAlign w:val="center"/>
          </w:tcPr>
          <w:p w14:paraId="0DDCB348" w14:textId="77777777" w:rsidR="007B6019" w:rsidRPr="00C234C9" w:rsidRDefault="007B6019" w:rsidP="00C234C9">
            <w:pPr>
              <w:pStyle w:val="afff6"/>
              <w:jc w:val="center"/>
            </w:pPr>
            <w:r w:rsidRPr="00C234C9">
              <w:t>154,91</w:t>
            </w:r>
          </w:p>
        </w:tc>
        <w:tc>
          <w:tcPr>
            <w:tcW w:w="693" w:type="dxa"/>
            <w:tcBorders>
              <w:top w:val="single" w:sz="4" w:space="0" w:color="auto"/>
              <w:left w:val="single" w:sz="4" w:space="0" w:color="auto"/>
              <w:bottom w:val="nil"/>
              <w:right w:val="nil"/>
            </w:tcBorders>
            <w:vAlign w:val="center"/>
          </w:tcPr>
          <w:p w14:paraId="66D68EF8" w14:textId="77777777" w:rsidR="007B6019" w:rsidRPr="00C234C9" w:rsidRDefault="007B6019" w:rsidP="00C234C9">
            <w:pPr>
              <w:pStyle w:val="afff6"/>
              <w:jc w:val="center"/>
            </w:pPr>
            <w:r w:rsidRPr="00C234C9">
              <w:t>158,31</w:t>
            </w:r>
          </w:p>
        </w:tc>
        <w:tc>
          <w:tcPr>
            <w:tcW w:w="693" w:type="dxa"/>
            <w:tcBorders>
              <w:top w:val="single" w:sz="4" w:space="0" w:color="auto"/>
              <w:left w:val="single" w:sz="4" w:space="0" w:color="auto"/>
              <w:bottom w:val="nil"/>
              <w:right w:val="nil"/>
            </w:tcBorders>
            <w:vAlign w:val="center"/>
          </w:tcPr>
          <w:p w14:paraId="5037BAAD" w14:textId="77777777" w:rsidR="007B6019" w:rsidRPr="00C234C9" w:rsidRDefault="007B6019" w:rsidP="00C234C9">
            <w:pPr>
              <w:pStyle w:val="afff6"/>
              <w:jc w:val="center"/>
            </w:pPr>
            <w:r w:rsidRPr="00C234C9">
              <w:t>156,91</w:t>
            </w:r>
          </w:p>
        </w:tc>
        <w:tc>
          <w:tcPr>
            <w:tcW w:w="693" w:type="dxa"/>
            <w:tcBorders>
              <w:top w:val="single" w:sz="4" w:space="0" w:color="auto"/>
              <w:left w:val="single" w:sz="4" w:space="0" w:color="auto"/>
              <w:bottom w:val="nil"/>
              <w:right w:val="single" w:sz="4" w:space="0" w:color="auto"/>
            </w:tcBorders>
            <w:vAlign w:val="center"/>
          </w:tcPr>
          <w:p w14:paraId="05015EFC" w14:textId="77777777" w:rsidR="007B6019" w:rsidRPr="00C234C9" w:rsidRDefault="007B6019" w:rsidP="00C234C9">
            <w:pPr>
              <w:pStyle w:val="afff6"/>
              <w:jc w:val="center"/>
            </w:pPr>
            <w:r w:rsidRPr="00C234C9">
              <w:t>156,67</w:t>
            </w:r>
          </w:p>
        </w:tc>
        <w:tc>
          <w:tcPr>
            <w:tcW w:w="641" w:type="dxa"/>
            <w:tcBorders>
              <w:top w:val="single" w:sz="4" w:space="0" w:color="auto"/>
              <w:left w:val="single" w:sz="4" w:space="0" w:color="auto"/>
              <w:bottom w:val="nil"/>
              <w:right w:val="single" w:sz="4" w:space="0" w:color="auto"/>
            </w:tcBorders>
            <w:vAlign w:val="center"/>
          </w:tcPr>
          <w:p w14:paraId="6FB006E1" w14:textId="11B8A6B5" w:rsidR="007B6019" w:rsidRPr="00C234C9" w:rsidRDefault="007B6019" w:rsidP="007B6019">
            <w:pPr>
              <w:pStyle w:val="afff6"/>
              <w:jc w:val="center"/>
            </w:pPr>
            <w:r>
              <w:t>0,2</w:t>
            </w:r>
          </w:p>
        </w:tc>
      </w:tr>
      <w:tr w:rsidR="007B6019" w:rsidRPr="00C234C9" w14:paraId="341E3A8D" w14:textId="4F04C6EB" w:rsidTr="007B6019">
        <w:trPr>
          <w:trHeight w:val="20"/>
        </w:trPr>
        <w:tc>
          <w:tcPr>
            <w:tcW w:w="281" w:type="dxa"/>
            <w:tcBorders>
              <w:top w:val="single" w:sz="4" w:space="0" w:color="auto"/>
              <w:left w:val="single" w:sz="4" w:space="0" w:color="auto"/>
              <w:bottom w:val="nil"/>
              <w:right w:val="nil"/>
            </w:tcBorders>
            <w:vAlign w:val="center"/>
          </w:tcPr>
          <w:p w14:paraId="0CC7DDE1" w14:textId="77777777" w:rsidR="007B6019" w:rsidRPr="00C234C9" w:rsidRDefault="007B6019" w:rsidP="00C234C9">
            <w:pPr>
              <w:pStyle w:val="afff6"/>
              <w:jc w:val="center"/>
            </w:pPr>
            <w:r w:rsidRPr="00C234C9">
              <w:t>2</w:t>
            </w:r>
          </w:p>
        </w:tc>
        <w:tc>
          <w:tcPr>
            <w:tcW w:w="6217" w:type="dxa"/>
            <w:tcBorders>
              <w:top w:val="single" w:sz="4" w:space="0" w:color="auto"/>
              <w:left w:val="single" w:sz="4" w:space="0" w:color="auto"/>
              <w:bottom w:val="nil"/>
              <w:right w:val="nil"/>
            </w:tcBorders>
            <w:vAlign w:val="center"/>
          </w:tcPr>
          <w:p w14:paraId="6A97C811" w14:textId="77777777" w:rsidR="007B6019" w:rsidRPr="00C234C9" w:rsidRDefault="007B6019" w:rsidP="00C234C9">
            <w:pPr>
              <w:pStyle w:val="afff6"/>
              <w:jc w:val="left"/>
            </w:pPr>
            <w:r w:rsidRPr="00C234C9">
              <w:t>Показатель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[Гкал/м</w:t>
            </w:r>
            <w:r w:rsidRPr="00C234C9">
              <w:rPr>
                <w:vertAlign w:val="superscript"/>
              </w:rPr>
              <w:t>2</w:t>
            </w:r>
            <w:r w:rsidRPr="00C234C9">
              <w:t>]</w:t>
            </w:r>
          </w:p>
        </w:tc>
        <w:tc>
          <w:tcPr>
            <w:tcW w:w="693" w:type="dxa"/>
            <w:tcBorders>
              <w:top w:val="single" w:sz="4" w:space="0" w:color="auto"/>
              <w:left w:val="single" w:sz="4" w:space="0" w:color="auto"/>
              <w:bottom w:val="nil"/>
              <w:right w:val="nil"/>
            </w:tcBorders>
            <w:vAlign w:val="center"/>
          </w:tcPr>
          <w:p w14:paraId="35EA4416" w14:textId="77777777" w:rsidR="007B6019" w:rsidRPr="00C234C9" w:rsidRDefault="007B6019" w:rsidP="00C234C9">
            <w:pPr>
              <w:pStyle w:val="afff6"/>
              <w:jc w:val="center"/>
            </w:pPr>
            <w:r w:rsidRPr="00C234C9">
              <w:t>3,73</w:t>
            </w:r>
          </w:p>
        </w:tc>
        <w:tc>
          <w:tcPr>
            <w:tcW w:w="693" w:type="dxa"/>
            <w:tcBorders>
              <w:top w:val="single" w:sz="4" w:space="0" w:color="auto"/>
              <w:left w:val="single" w:sz="4" w:space="0" w:color="auto"/>
              <w:bottom w:val="nil"/>
              <w:right w:val="nil"/>
            </w:tcBorders>
            <w:vAlign w:val="center"/>
          </w:tcPr>
          <w:p w14:paraId="7742BE68" w14:textId="77777777" w:rsidR="007B6019" w:rsidRPr="00C234C9" w:rsidRDefault="007B6019" w:rsidP="00C234C9">
            <w:pPr>
              <w:pStyle w:val="afff6"/>
              <w:jc w:val="center"/>
            </w:pPr>
            <w:r w:rsidRPr="00C234C9">
              <w:t>4,06</w:t>
            </w:r>
          </w:p>
        </w:tc>
        <w:tc>
          <w:tcPr>
            <w:tcW w:w="693" w:type="dxa"/>
            <w:tcBorders>
              <w:top w:val="single" w:sz="4" w:space="0" w:color="auto"/>
              <w:left w:val="single" w:sz="4" w:space="0" w:color="auto"/>
              <w:bottom w:val="nil"/>
              <w:right w:val="nil"/>
            </w:tcBorders>
            <w:vAlign w:val="center"/>
          </w:tcPr>
          <w:p w14:paraId="568F8162" w14:textId="77777777" w:rsidR="007B6019" w:rsidRPr="00C234C9" w:rsidRDefault="007B6019" w:rsidP="00C234C9">
            <w:pPr>
              <w:pStyle w:val="afff6"/>
              <w:jc w:val="center"/>
            </w:pPr>
            <w:r w:rsidRPr="00C234C9">
              <w:t>3,44</w:t>
            </w:r>
          </w:p>
        </w:tc>
        <w:tc>
          <w:tcPr>
            <w:tcW w:w="693" w:type="dxa"/>
            <w:tcBorders>
              <w:top w:val="single" w:sz="4" w:space="0" w:color="auto"/>
              <w:left w:val="single" w:sz="4" w:space="0" w:color="auto"/>
              <w:bottom w:val="nil"/>
              <w:right w:val="single" w:sz="4" w:space="0" w:color="auto"/>
            </w:tcBorders>
            <w:vAlign w:val="center"/>
          </w:tcPr>
          <w:p w14:paraId="5A637221" w14:textId="77777777" w:rsidR="007B6019" w:rsidRPr="00C234C9" w:rsidRDefault="007B6019" w:rsidP="00C234C9">
            <w:pPr>
              <w:pStyle w:val="afff6"/>
              <w:jc w:val="center"/>
            </w:pPr>
            <w:r w:rsidRPr="00C234C9">
              <w:t>3,19</w:t>
            </w:r>
          </w:p>
        </w:tc>
        <w:tc>
          <w:tcPr>
            <w:tcW w:w="641" w:type="dxa"/>
            <w:tcBorders>
              <w:top w:val="single" w:sz="4" w:space="0" w:color="auto"/>
              <w:left w:val="single" w:sz="4" w:space="0" w:color="auto"/>
              <w:bottom w:val="nil"/>
              <w:right w:val="single" w:sz="4" w:space="0" w:color="auto"/>
            </w:tcBorders>
            <w:vAlign w:val="center"/>
          </w:tcPr>
          <w:p w14:paraId="055015D8" w14:textId="3E9BD49F" w:rsidR="007B6019" w:rsidRPr="00C234C9" w:rsidRDefault="007B6019" w:rsidP="007B6019">
            <w:pPr>
              <w:pStyle w:val="afff6"/>
              <w:jc w:val="center"/>
            </w:pPr>
            <w:r>
              <w:t>н/д</w:t>
            </w:r>
          </w:p>
        </w:tc>
      </w:tr>
      <w:tr w:rsidR="007B6019" w:rsidRPr="00C234C9" w14:paraId="7733B750" w14:textId="6C62A53B" w:rsidTr="007B6019">
        <w:trPr>
          <w:trHeight w:val="20"/>
        </w:trPr>
        <w:tc>
          <w:tcPr>
            <w:tcW w:w="281" w:type="dxa"/>
            <w:tcBorders>
              <w:top w:val="single" w:sz="4" w:space="0" w:color="auto"/>
              <w:left w:val="single" w:sz="4" w:space="0" w:color="auto"/>
              <w:bottom w:val="single" w:sz="4" w:space="0" w:color="auto"/>
              <w:right w:val="nil"/>
            </w:tcBorders>
            <w:vAlign w:val="center"/>
          </w:tcPr>
          <w:p w14:paraId="06B8EF8B" w14:textId="77777777" w:rsidR="007B6019" w:rsidRPr="00C234C9" w:rsidRDefault="007B6019" w:rsidP="00C234C9">
            <w:pPr>
              <w:pStyle w:val="afff6"/>
              <w:jc w:val="center"/>
            </w:pPr>
            <w:r w:rsidRPr="00C234C9">
              <w:t>3</w:t>
            </w:r>
          </w:p>
        </w:tc>
        <w:tc>
          <w:tcPr>
            <w:tcW w:w="6217" w:type="dxa"/>
            <w:tcBorders>
              <w:top w:val="single" w:sz="4" w:space="0" w:color="auto"/>
              <w:left w:val="single" w:sz="4" w:space="0" w:color="auto"/>
              <w:bottom w:val="single" w:sz="4" w:space="0" w:color="auto"/>
              <w:right w:val="nil"/>
            </w:tcBorders>
            <w:vAlign w:val="center"/>
          </w:tcPr>
          <w:p w14:paraId="7FCA636F" w14:textId="77777777" w:rsidR="007B6019" w:rsidRPr="00C234C9" w:rsidRDefault="007B6019" w:rsidP="00C234C9">
            <w:pPr>
              <w:pStyle w:val="afff6"/>
              <w:jc w:val="left"/>
            </w:pPr>
            <w:r w:rsidRPr="00C234C9">
              <w:t>Показатель величины технологических потерь при передаче тепловой энергии, теплоносителя по тепловым сетям, Гкал</w:t>
            </w:r>
          </w:p>
        </w:tc>
        <w:tc>
          <w:tcPr>
            <w:tcW w:w="693" w:type="dxa"/>
            <w:tcBorders>
              <w:top w:val="single" w:sz="4" w:space="0" w:color="auto"/>
              <w:left w:val="single" w:sz="4" w:space="0" w:color="auto"/>
              <w:bottom w:val="single" w:sz="4" w:space="0" w:color="auto"/>
              <w:right w:val="nil"/>
            </w:tcBorders>
            <w:vAlign w:val="center"/>
          </w:tcPr>
          <w:p w14:paraId="7ABB8D18" w14:textId="77777777" w:rsidR="007B6019" w:rsidRPr="00C234C9" w:rsidRDefault="007B6019" w:rsidP="00C234C9">
            <w:pPr>
              <w:pStyle w:val="afff6"/>
              <w:jc w:val="center"/>
            </w:pPr>
            <w:r w:rsidRPr="00C234C9">
              <w:t>4581</w:t>
            </w:r>
          </w:p>
        </w:tc>
        <w:tc>
          <w:tcPr>
            <w:tcW w:w="693" w:type="dxa"/>
            <w:tcBorders>
              <w:top w:val="single" w:sz="4" w:space="0" w:color="auto"/>
              <w:left w:val="single" w:sz="4" w:space="0" w:color="auto"/>
              <w:bottom w:val="single" w:sz="4" w:space="0" w:color="auto"/>
              <w:right w:val="nil"/>
            </w:tcBorders>
            <w:vAlign w:val="center"/>
          </w:tcPr>
          <w:p w14:paraId="0820D140" w14:textId="77777777" w:rsidR="007B6019" w:rsidRPr="00C234C9" w:rsidRDefault="007B6019" w:rsidP="00C234C9">
            <w:pPr>
              <w:pStyle w:val="afff6"/>
              <w:jc w:val="center"/>
            </w:pPr>
            <w:r w:rsidRPr="00C234C9">
              <w:t>4980</w:t>
            </w:r>
          </w:p>
        </w:tc>
        <w:tc>
          <w:tcPr>
            <w:tcW w:w="693" w:type="dxa"/>
            <w:tcBorders>
              <w:top w:val="single" w:sz="4" w:space="0" w:color="auto"/>
              <w:left w:val="single" w:sz="4" w:space="0" w:color="auto"/>
              <w:bottom w:val="single" w:sz="4" w:space="0" w:color="auto"/>
              <w:right w:val="nil"/>
            </w:tcBorders>
            <w:vAlign w:val="center"/>
          </w:tcPr>
          <w:p w14:paraId="6E083DB8" w14:textId="77777777" w:rsidR="007B6019" w:rsidRPr="00C234C9" w:rsidRDefault="007B6019" w:rsidP="00C234C9">
            <w:pPr>
              <w:pStyle w:val="afff6"/>
              <w:jc w:val="center"/>
            </w:pPr>
            <w:r w:rsidRPr="00C234C9">
              <w:t>4225</w:t>
            </w:r>
          </w:p>
        </w:tc>
        <w:tc>
          <w:tcPr>
            <w:tcW w:w="693" w:type="dxa"/>
            <w:tcBorders>
              <w:top w:val="single" w:sz="4" w:space="0" w:color="auto"/>
              <w:left w:val="single" w:sz="4" w:space="0" w:color="auto"/>
              <w:bottom w:val="single" w:sz="4" w:space="0" w:color="auto"/>
              <w:right w:val="single" w:sz="4" w:space="0" w:color="auto"/>
            </w:tcBorders>
            <w:vAlign w:val="center"/>
          </w:tcPr>
          <w:p w14:paraId="4D34A1E5" w14:textId="77777777" w:rsidR="007B6019" w:rsidRPr="00C234C9" w:rsidRDefault="007B6019" w:rsidP="00C234C9">
            <w:pPr>
              <w:pStyle w:val="afff6"/>
              <w:jc w:val="center"/>
            </w:pPr>
            <w:r w:rsidRPr="00C234C9">
              <w:t>3912</w:t>
            </w:r>
          </w:p>
        </w:tc>
        <w:tc>
          <w:tcPr>
            <w:tcW w:w="641" w:type="dxa"/>
            <w:tcBorders>
              <w:top w:val="single" w:sz="4" w:space="0" w:color="auto"/>
              <w:left w:val="single" w:sz="4" w:space="0" w:color="auto"/>
              <w:bottom w:val="single" w:sz="4" w:space="0" w:color="auto"/>
              <w:right w:val="single" w:sz="4" w:space="0" w:color="auto"/>
            </w:tcBorders>
            <w:vAlign w:val="center"/>
          </w:tcPr>
          <w:p w14:paraId="1F69B741" w14:textId="323B4332" w:rsidR="007B6019" w:rsidRPr="00C234C9" w:rsidRDefault="007B6019" w:rsidP="007B6019">
            <w:pPr>
              <w:pStyle w:val="afff6"/>
              <w:jc w:val="center"/>
            </w:pPr>
            <w:r>
              <w:t>н/д</w:t>
            </w:r>
          </w:p>
        </w:tc>
      </w:tr>
    </w:tbl>
    <w:p w14:paraId="5E892BE2" w14:textId="77777777" w:rsidR="004A6D6B" w:rsidRDefault="004A6D6B" w:rsidP="00E86C7B">
      <w:pPr>
        <w:pStyle w:val="2f0"/>
        <w:rPr>
          <w:b/>
          <w:szCs w:val="24"/>
        </w:rPr>
      </w:pPr>
    </w:p>
    <w:p w14:paraId="53B677B9" w14:textId="77777777" w:rsidR="00FB13AF" w:rsidRDefault="00FB13AF" w:rsidP="00E86C7B">
      <w:pPr>
        <w:pStyle w:val="2f0"/>
        <w:rPr>
          <w:b/>
          <w:szCs w:val="24"/>
        </w:rPr>
      </w:pPr>
    </w:p>
    <w:p w14:paraId="1A1BDC96" w14:textId="77777777" w:rsidR="00E86C7B" w:rsidRPr="00C022EB" w:rsidRDefault="00E86C7B" w:rsidP="00A13F99">
      <w:pPr>
        <w:pStyle w:val="2f0"/>
        <w:rPr>
          <w:b/>
          <w:szCs w:val="24"/>
        </w:rPr>
      </w:pPr>
      <w:r w:rsidRPr="00C022EB">
        <w:rPr>
          <w:b/>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756A692B" w14:textId="68DCF777" w:rsidR="00E86C7B" w:rsidRPr="00E86C7B" w:rsidRDefault="000C56F0" w:rsidP="000C56F0">
      <w:pPr>
        <w:pStyle w:val="260"/>
        <w:spacing w:before="0"/>
      </w:pPr>
      <w:r>
        <w:t>Изменения отсутствуют.</w:t>
      </w:r>
    </w:p>
    <w:p w14:paraId="0E519015" w14:textId="77777777" w:rsidR="005750FF" w:rsidRDefault="005750FF" w:rsidP="00A13F99">
      <w:pPr>
        <w:pStyle w:val="260"/>
        <w:spacing w:before="0"/>
      </w:pPr>
    </w:p>
    <w:p w14:paraId="6A113A09" w14:textId="77777777" w:rsidR="005750FF" w:rsidRDefault="005750FF" w:rsidP="005750FF">
      <w:pPr>
        <w:pStyle w:val="260"/>
        <w:sectPr w:rsidR="005750F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1EC6541" w14:textId="77777777" w:rsidR="005750FF" w:rsidRDefault="005750FF" w:rsidP="005750FF">
      <w:pPr>
        <w:pStyle w:val="affe"/>
      </w:pPr>
      <w:bookmarkStart w:id="188" w:name="_Toc77079586"/>
      <w:bookmarkStart w:id="189" w:name="_Toc231822130"/>
      <w:r>
        <w:lastRenderedPageBreak/>
        <w:t>Часть 11. Цены (тарифы) в сфере теплоснабжения</w:t>
      </w:r>
      <w:bookmarkEnd w:id="188"/>
      <w:bookmarkEnd w:id="189"/>
    </w:p>
    <w:p w14:paraId="54F53D5D" w14:textId="77777777" w:rsidR="005750FF" w:rsidRDefault="005750FF" w:rsidP="005750FF">
      <w:pPr>
        <w:pStyle w:val="affc"/>
      </w:pPr>
      <w:bookmarkStart w:id="190" w:name="_Toc77079587"/>
      <w:bookmarkStart w:id="191" w:name="_Toc231822131"/>
      <w:r>
        <w:t>а) описание структуры цен (тарифов), установленных на момент разработки схемы теплоснабжения</w:t>
      </w:r>
      <w:bookmarkEnd w:id="190"/>
      <w:bookmarkEnd w:id="191"/>
    </w:p>
    <w:p w14:paraId="5F3FEEF3" w14:textId="2D88D88E" w:rsidR="007D5A80" w:rsidRDefault="007D5A80" w:rsidP="007D5A80">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26</w:t>
      </w:r>
      <w:r w:rsidR="001B0373">
        <w:rPr>
          <w:noProof/>
        </w:rPr>
        <w:fldChar w:fldCharType="end"/>
      </w:r>
      <w:r>
        <w:t xml:space="preserve">. Тариф на </w:t>
      </w:r>
      <w:r w:rsidR="00905C56">
        <w:t xml:space="preserve">тепловую энергию (отопление) на </w:t>
      </w:r>
      <w:r w:rsidR="00A06E0C">
        <w:t>2023-</w:t>
      </w:r>
      <w:r w:rsidR="00905C56">
        <w:t>202</w:t>
      </w:r>
      <w:r w:rsidR="00784BA7">
        <w:t>5</w:t>
      </w:r>
      <w:r w:rsidR="00905C56">
        <w:t xml:space="preserve"> </w:t>
      </w:r>
      <w:r>
        <w:t>год</w:t>
      </w:r>
      <w:r w:rsidR="00A06E0C">
        <w:t>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1464"/>
        <w:gridCol w:w="1018"/>
        <w:gridCol w:w="1603"/>
        <w:gridCol w:w="1502"/>
        <w:gridCol w:w="3694"/>
        <w:gridCol w:w="1984"/>
        <w:gridCol w:w="1275"/>
      </w:tblGrid>
      <w:tr w:rsidR="00C234C9" w:rsidRPr="00A06E0C" w14:paraId="5ED52543" w14:textId="77777777" w:rsidTr="00A06E0C">
        <w:trPr>
          <w:trHeight w:val="20"/>
        </w:trPr>
        <w:tc>
          <w:tcPr>
            <w:tcW w:w="0" w:type="auto"/>
            <w:vMerge w:val="restart"/>
            <w:shd w:val="clear" w:color="auto" w:fill="auto"/>
            <w:vAlign w:val="center"/>
            <w:hideMark/>
          </w:tcPr>
          <w:p w14:paraId="7BA700E9" w14:textId="77777777" w:rsidR="00C234C9" w:rsidRPr="00A06E0C" w:rsidRDefault="00C234C9" w:rsidP="001235EA">
            <w:pPr>
              <w:pStyle w:val="afff6"/>
              <w:jc w:val="center"/>
              <w:rPr>
                <w:szCs w:val="20"/>
              </w:rPr>
            </w:pPr>
            <w:r w:rsidRPr="00A06E0C">
              <w:rPr>
                <w:szCs w:val="20"/>
              </w:rPr>
              <w:t>Наименование организации</w:t>
            </w:r>
          </w:p>
        </w:tc>
        <w:tc>
          <w:tcPr>
            <w:tcW w:w="0" w:type="auto"/>
            <w:gridSpan w:val="2"/>
            <w:shd w:val="clear" w:color="auto" w:fill="auto"/>
            <w:vAlign w:val="center"/>
            <w:hideMark/>
          </w:tcPr>
          <w:p w14:paraId="50DAE826" w14:textId="77777777" w:rsidR="00C234C9" w:rsidRPr="00A06E0C" w:rsidRDefault="00C234C9" w:rsidP="001235EA">
            <w:pPr>
              <w:pStyle w:val="afff6"/>
              <w:jc w:val="center"/>
              <w:rPr>
                <w:szCs w:val="20"/>
              </w:rPr>
            </w:pPr>
            <w:r w:rsidRPr="00A06E0C">
              <w:rPr>
                <w:szCs w:val="20"/>
              </w:rPr>
              <w:t>Реквизиты приказа ЛенРТК об установлении тарифов</w:t>
            </w:r>
          </w:p>
        </w:tc>
        <w:tc>
          <w:tcPr>
            <w:tcW w:w="0" w:type="auto"/>
            <w:vMerge w:val="restart"/>
            <w:shd w:val="clear" w:color="auto" w:fill="auto"/>
            <w:vAlign w:val="center"/>
            <w:hideMark/>
          </w:tcPr>
          <w:p w14:paraId="7908DD3B" w14:textId="77777777" w:rsidR="00C234C9" w:rsidRPr="00A06E0C" w:rsidRDefault="00C234C9" w:rsidP="001235EA">
            <w:pPr>
              <w:pStyle w:val="afff6"/>
              <w:jc w:val="center"/>
              <w:rPr>
                <w:szCs w:val="20"/>
              </w:rPr>
            </w:pPr>
            <w:r w:rsidRPr="00A06E0C">
              <w:rPr>
                <w:szCs w:val="20"/>
              </w:rPr>
              <w:t>Дата вступления тарифа в действие</w:t>
            </w:r>
          </w:p>
        </w:tc>
        <w:tc>
          <w:tcPr>
            <w:tcW w:w="0" w:type="auto"/>
            <w:vMerge w:val="restart"/>
            <w:shd w:val="clear" w:color="auto" w:fill="auto"/>
            <w:vAlign w:val="center"/>
            <w:hideMark/>
          </w:tcPr>
          <w:p w14:paraId="641C220F" w14:textId="77777777" w:rsidR="00C234C9" w:rsidRPr="00A06E0C" w:rsidRDefault="00C234C9" w:rsidP="001235EA">
            <w:pPr>
              <w:pStyle w:val="afff6"/>
              <w:jc w:val="center"/>
              <w:rPr>
                <w:szCs w:val="20"/>
              </w:rPr>
            </w:pPr>
            <w:r w:rsidRPr="00A06E0C">
              <w:rPr>
                <w:szCs w:val="20"/>
              </w:rPr>
              <w:t>Дата окончания действия тарифа</w:t>
            </w:r>
          </w:p>
        </w:tc>
        <w:tc>
          <w:tcPr>
            <w:tcW w:w="0" w:type="auto"/>
            <w:shd w:val="clear" w:color="auto" w:fill="auto"/>
            <w:vAlign w:val="center"/>
            <w:hideMark/>
          </w:tcPr>
          <w:p w14:paraId="26537C95" w14:textId="77777777" w:rsidR="00C234C9" w:rsidRPr="00A06E0C" w:rsidRDefault="00C234C9" w:rsidP="001235EA">
            <w:pPr>
              <w:pStyle w:val="afff6"/>
              <w:jc w:val="center"/>
              <w:rPr>
                <w:szCs w:val="20"/>
              </w:rPr>
            </w:pPr>
            <w:r w:rsidRPr="00A06E0C">
              <w:rPr>
                <w:szCs w:val="20"/>
              </w:rPr>
              <w:t>Экономически обоснованные тарифы на тепловую энергию для ресурсоснабжающей организации (без НДС), руб./Гкал</w:t>
            </w:r>
          </w:p>
        </w:tc>
        <w:tc>
          <w:tcPr>
            <w:tcW w:w="0" w:type="auto"/>
            <w:vMerge w:val="restart"/>
            <w:shd w:val="clear" w:color="auto" w:fill="auto"/>
            <w:vAlign w:val="center"/>
            <w:hideMark/>
          </w:tcPr>
          <w:p w14:paraId="6BDF1F84" w14:textId="77777777" w:rsidR="00C234C9" w:rsidRPr="00A06E0C" w:rsidRDefault="00C234C9" w:rsidP="001235EA">
            <w:pPr>
              <w:pStyle w:val="afff6"/>
              <w:jc w:val="center"/>
              <w:rPr>
                <w:szCs w:val="20"/>
              </w:rPr>
            </w:pPr>
            <w:r w:rsidRPr="00A06E0C">
              <w:rPr>
                <w:szCs w:val="20"/>
              </w:rPr>
              <w:t>Тариф на тепловую энергию для населения (с НДС), руб./Гкал</w:t>
            </w:r>
          </w:p>
        </w:tc>
        <w:tc>
          <w:tcPr>
            <w:tcW w:w="0" w:type="auto"/>
            <w:vMerge w:val="restart"/>
            <w:shd w:val="clear" w:color="auto" w:fill="auto"/>
            <w:vAlign w:val="center"/>
            <w:hideMark/>
          </w:tcPr>
          <w:p w14:paraId="69C8FE6A" w14:textId="77777777" w:rsidR="00C234C9" w:rsidRPr="00A06E0C" w:rsidRDefault="00C234C9" w:rsidP="001235EA">
            <w:pPr>
              <w:pStyle w:val="afff6"/>
              <w:jc w:val="center"/>
              <w:rPr>
                <w:szCs w:val="20"/>
              </w:rPr>
            </w:pPr>
            <w:r w:rsidRPr="00A06E0C">
              <w:rPr>
                <w:szCs w:val="20"/>
              </w:rPr>
              <w:t>Примечание</w:t>
            </w:r>
          </w:p>
        </w:tc>
      </w:tr>
      <w:tr w:rsidR="00C234C9" w:rsidRPr="00A06E0C" w14:paraId="693287BF" w14:textId="77777777" w:rsidTr="00A06E0C">
        <w:trPr>
          <w:trHeight w:val="20"/>
        </w:trPr>
        <w:tc>
          <w:tcPr>
            <w:tcW w:w="0" w:type="auto"/>
            <w:vMerge/>
            <w:shd w:val="clear" w:color="auto" w:fill="auto"/>
            <w:vAlign w:val="center"/>
            <w:hideMark/>
          </w:tcPr>
          <w:p w14:paraId="320365BD" w14:textId="77777777" w:rsidR="00C234C9" w:rsidRPr="00A06E0C" w:rsidRDefault="00C234C9" w:rsidP="00C234C9">
            <w:pPr>
              <w:pStyle w:val="afff6"/>
              <w:rPr>
                <w:szCs w:val="20"/>
              </w:rPr>
            </w:pPr>
          </w:p>
        </w:tc>
        <w:tc>
          <w:tcPr>
            <w:tcW w:w="0" w:type="auto"/>
            <w:shd w:val="clear" w:color="auto" w:fill="auto"/>
            <w:vAlign w:val="center"/>
            <w:hideMark/>
          </w:tcPr>
          <w:p w14:paraId="4762DACD" w14:textId="77777777" w:rsidR="00C234C9" w:rsidRPr="00A06E0C" w:rsidRDefault="00C234C9" w:rsidP="00C234C9">
            <w:pPr>
              <w:pStyle w:val="afff6"/>
              <w:rPr>
                <w:szCs w:val="20"/>
              </w:rPr>
            </w:pPr>
            <w:r w:rsidRPr="00A06E0C">
              <w:rPr>
                <w:szCs w:val="20"/>
              </w:rPr>
              <w:t>Дата</w:t>
            </w:r>
          </w:p>
        </w:tc>
        <w:tc>
          <w:tcPr>
            <w:tcW w:w="0" w:type="auto"/>
            <w:shd w:val="clear" w:color="auto" w:fill="auto"/>
            <w:vAlign w:val="center"/>
            <w:hideMark/>
          </w:tcPr>
          <w:p w14:paraId="3670CDD4" w14:textId="77777777" w:rsidR="00C234C9" w:rsidRPr="00A06E0C" w:rsidRDefault="00C234C9" w:rsidP="00C234C9">
            <w:pPr>
              <w:pStyle w:val="afff6"/>
              <w:rPr>
                <w:szCs w:val="20"/>
              </w:rPr>
            </w:pPr>
            <w:r w:rsidRPr="00A06E0C">
              <w:rPr>
                <w:szCs w:val="20"/>
              </w:rPr>
              <w:t>Номер</w:t>
            </w:r>
          </w:p>
        </w:tc>
        <w:tc>
          <w:tcPr>
            <w:tcW w:w="0" w:type="auto"/>
            <w:vMerge/>
            <w:shd w:val="clear" w:color="auto" w:fill="auto"/>
            <w:vAlign w:val="center"/>
            <w:hideMark/>
          </w:tcPr>
          <w:p w14:paraId="20951250" w14:textId="77777777" w:rsidR="00C234C9" w:rsidRPr="00A06E0C" w:rsidRDefault="00C234C9" w:rsidP="00C234C9">
            <w:pPr>
              <w:pStyle w:val="afff6"/>
              <w:rPr>
                <w:szCs w:val="20"/>
              </w:rPr>
            </w:pPr>
          </w:p>
        </w:tc>
        <w:tc>
          <w:tcPr>
            <w:tcW w:w="0" w:type="auto"/>
            <w:vMerge/>
            <w:shd w:val="clear" w:color="auto" w:fill="auto"/>
            <w:vAlign w:val="center"/>
            <w:hideMark/>
          </w:tcPr>
          <w:p w14:paraId="11EC47CE" w14:textId="77777777" w:rsidR="00C234C9" w:rsidRPr="00A06E0C" w:rsidRDefault="00C234C9" w:rsidP="00C234C9">
            <w:pPr>
              <w:pStyle w:val="afff6"/>
              <w:rPr>
                <w:szCs w:val="20"/>
              </w:rPr>
            </w:pPr>
          </w:p>
        </w:tc>
        <w:tc>
          <w:tcPr>
            <w:tcW w:w="0" w:type="auto"/>
            <w:shd w:val="clear" w:color="auto" w:fill="auto"/>
            <w:vAlign w:val="center"/>
            <w:hideMark/>
          </w:tcPr>
          <w:p w14:paraId="308B5AEA" w14:textId="77777777" w:rsidR="00C234C9" w:rsidRPr="00A06E0C" w:rsidRDefault="00C234C9" w:rsidP="00A06E0C">
            <w:pPr>
              <w:pStyle w:val="afff6"/>
              <w:jc w:val="center"/>
              <w:rPr>
                <w:szCs w:val="20"/>
              </w:rPr>
            </w:pPr>
            <w:r w:rsidRPr="00A06E0C">
              <w:rPr>
                <w:szCs w:val="20"/>
              </w:rPr>
              <w:t>вода</w:t>
            </w:r>
          </w:p>
        </w:tc>
        <w:tc>
          <w:tcPr>
            <w:tcW w:w="0" w:type="auto"/>
            <w:vMerge/>
            <w:shd w:val="clear" w:color="auto" w:fill="auto"/>
            <w:vAlign w:val="center"/>
            <w:hideMark/>
          </w:tcPr>
          <w:p w14:paraId="6D2B9BDF" w14:textId="77777777" w:rsidR="00C234C9" w:rsidRPr="00A06E0C" w:rsidRDefault="00C234C9" w:rsidP="00C234C9">
            <w:pPr>
              <w:pStyle w:val="afff6"/>
              <w:rPr>
                <w:szCs w:val="20"/>
              </w:rPr>
            </w:pPr>
          </w:p>
        </w:tc>
        <w:tc>
          <w:tcPr>
            <w:tcW w:w="0" w:type="auto"/>
            <w:vMerge/>
            <w:shd w:val="clear" w:color="auto" w:fill="auto"/>
            <w:vAlign w:val="center"/>
            <w:hideMark/>
          </w:tcPr>
          <w:p w14:paraId="3D07A430" w14:textId="77777777" w:rsidR="00C234C9" w:rsidRPr="00A06E0C" w:rsidRDefault="00C234C9" w:rsidP="00C234C9">
            <w:pPr>
              <w:pStyle w:val="afff6"/>
              <w:rPr>
                <w:szCs w:val="20"/>
              </w:rPr>
            </w:pPr>
          </w:p>
        </w:tc>
      </w:tr>
      <w:tr w:rsidR="00A06E0C" w:rsidRPr="00A06E0C" w14:paraId="4DCDD98E" w14:textId="77777777" w:rsidTr="00A06E0C">
        <w:trPr>
          <w:trHeight w:val="20"/>
        </w:trPr>
        <w:tc>
          <w:tcPr>
            <w:tcW w:w="0" w:type="auto"/>
            <w:vMerge w:val="restart"/>
            <w:shd w:val="clear" w:color="auto" w:fill="auto"/>
            <w:vAlign w:val="center"/>
          </w:tcPr>
          <w:p w14:paraId="3D6D994E" w14:textId="6BDE4696" w:rsidR="00A06E0C" w:rsidRPr="00A06E0C" w:rsidRDefault="00A06E0C" w:rsidP="00A06E0C">
            <w:pPr>
              <w:pStyle w:val="afff6"/>
              <w:rPr>
                <w:szCs w:val="20"/>
              </w:rPr>
            </w:pPr>
            <w:r w:rsidRPr="00A06E0C">
              <w:rPr>
                <w:szCs w:val="20"/>
              </w:rPr>
              <w:t>ООО "Ленжилэксплуатация"</w:t>
            </w:r>
          </w:p>
        </w:tc>
        <w:tc>
          <w:tcPr>
            <w:tcW w:w="0" w:type="auto"/>
            <w:vMerge w:val="restart"/>
            <w:shd w:val="clear" w:color="auto" w:fill="auto"/>
            <w:vAlign w:val="center"/>
          </w:tcPr>
          <w:p w14:paraId="309F101E" w14:textId="43582197" w:rsidR="00A06E0C" w:rsidRPr="00A06E0C" w:rsidRDefault="00A06E0C" w:rsidP="00A06E0C">
            <w:pPr>
              <w:pStyle w:val="afff6"/>
              <w:rPr>
                <w:szCs w:val="20"/>
              </w:rPr>
            </w:pPr>
            <w:r w:rsidRPr="00A06E0C">
              <w:rPr>
                <w:szCs w:val="20"/>
              </w:rPr>
              <w:t>16.11.2022</w:t>
            </w:r>
          </w:p>
        </w:tc>
        <w:tc>
          <w:tcPr>
            <w:tcW w:w="0" w:type="auto"/>
            <w:vMerge w:val="restart"/>
            <w:shd w:val="clear" w:color="auto" w:fill="auto"/>
            <w:vAlign w:val="center"/>
          </w:tcPr>
          <w:p w14:paraId="613A0D03" w14:textId="270D694F" w:rsidR="00A06E0C" w:rsidRPr="00A06E0C" w:rsidRDefault="00A06E0C" w:rsidP="00A06E0C">
            <w:pPr>
              <w:pStyle w:val="afff6"/>
              <w:rPr>
                <w:szCs w:val="20"/>
              </w:rPr>
            </w:pPr>
            <w:r w:rsidRPr="00A06E0C">
              <w:rPr>
                <w:szCs w:val="20"/>
              </w:rPr>
              <w:t>154-п</w:t>
            </w:r>
          </w:p>
        </w:tc>
        <w:tc>
          <w:tcPr>
            <w:tcW w:w="0" w:type="auto"/>
            <w:shd w:val="clear" w:color="auto" w:fill="auto"/>
            <w:vAlign w:val="center"/>
          </w:tcPr>
          <w:p w14:paraId="0B121C30" w14:textId="3EC588F7"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14:paraId="50D006B9" w14:textId="794E868E"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14:paraId="579EC444" w14:textId="3B03C311"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14:paraId="00DC5579" w14:textId="51C03F1E"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1FC7C499" w14:textId="77777777" w:rsidR="00A06E0C" w:rsidRPr="00A06E0C" w:rsidRDefault="00A06E0C" w:rsidP="00A06E0C">
            <w:pPr>
              <w:pStyle w:val="afff6"/>
              <w:rPr>
                <w:szCs w:val="20"/>
              </w:rPr>
            </w:pPr>
          </w:p>
        </w:tc>
      </w:tr>
      <w:tr w:rsidR="00A06E0C" w:rsidRPr="00A06E0C" w14:paraId="281F6F49" w14:textId="77777777" w:rsidTr="00A06E0C">
        <w:trPr>
          <w:trHeight w:val="20"/>
        </w:trPr>
        <w:tc>
          <w:tcPr>
            <w:tcW w:w="0" w:type="auto"/>
            <w:vMerge/>
            <w:shd w:val="clear" w:color="auto" w:fill="auto"/>
            <w:vAlign w:val="center"/>
          </w:tcPr>
          <w:p w14:paraId="5335A23F" w14:textId="4AF31E4D" w:rsidR="00A06E0C" w:rsidRPr="00A06E0C" w:rsidRDefault="00A06E0C" w:rsidP="00A06E0C">
            <w:pPr>
              <w:pStyle w:val="afff6"/>
              <w:rPr>
                <w:szCs w:val="20"/>
              </w:rPr>
            </w:pPr>
          </w:p>
        </w:tc>
        <w:tc>
          <w:tcPr>
            <w:tcW w:w="0" w:type="auto"/>
            <w:vMerge/>
            <w:shd w:val="clear" w:color="auto" w:fill="auto"/>
            <w:vAlign w:val="center"/>
          </w:tcPr>
          <w:p w14:paraId="4B9E2BEB" w14:textId="098F893F" w:rsidR="00A06E0C" w:rsidRPr="00A06E0C" w:rsidRDefault="00A06E0C" w:rsidP="00A06E0C">
            <w:pPr>
              <w:pStyle w:val="afff6"/>
              <w:rPr>
                <w:szCs w:val="20"/>
              </w:rPr>
            </w:pPr>
          </w:p>
        </w:tc>
        <w:tc>
          <w:tcPr>
            <w:tcW w:w="0" w:type="auto"/>
            <w:vMerge/>
            <w:shd w:val="clear" w:color="auto" w:fill="auto"/>
            <w:vAlign w:val="center"/>
          </w:tcPr>
          <w:p w14:paraId="0E07B8D5" w14:textId="462EB982" w:rsidR="00A06E0C" w:rsidRPr="00A06E0C" w:rsidRDefault="00A06E0C" w:rsidP="00A06E0C">
            <w:pPr>
              <w:pStyle w:val="afff6"/>
              <w:rPr>
                <w:szCs w:val="20"/>
              </w:rPr>
            </w:pPr>
          </w:p>
        </w:tc>
        <w:tc>
          <w:tcPr>
            <w:tcW w:w="0" w:type="auto"/>
            <w:shd w:val="clear" w:color="auto" w:fill="auto"/>
            <w:vAlign w:val="center"/>
          </w:tcPr>
          <w:p w14:paraId="594A6A6A" w14:textId="23A9EB72"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14:paraId="16E156B4" w14:textId="2B1A2AA9"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14:paraId="5DC7E3F9" w14:textId="21600046"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14:paraId="5881A438" w14:textId="790A9B37"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0085CD3E" w14:textId="77777777" w:rsidR="00A06E0C" w:rsidRPr="00A06E0C" w:rsidRDefault="00A06E0C" w:rsidP="00A06E0C">
            <w:pPr>
              <w:pStyle w:val="afff6"/>
              <w:rPr>
                <w:szCs w:val="20"/>
              </w:rPr>
            </w:pPr>
          </w:p>
        </w:tc>
      </w:tr>
      <w:tr w:rsidR="00A06E0C" w:rsidRPr="00A06E0C" w14:paraId="5B244C51" w14:textId="77777777" w:rsidTr="00A06E0C">
        <w:trPr>
          <w:trHeight w:val="20"/>
        </w:trPr>
        <w:tc>
          <w:tcPr>
            <w:tcW w:w="0" w:type="auto"/>
            <w:vMerge/>
            <w:shd w:val="clear" w:color="auto" w:fill="auto"/>
            <w:vAlign w:val="center"/>
          </w:tcPr>
          <w:p w14:paraId="63F8EC69" w14:textId="7D01710F" w:rsidR="00A06E0C" w:rsidRPr="00A06E0C" w:rsidRDefault="00A06E0C" w:rsidP="00A06E0C">
            <w:pPr>
              <w:pStyle w:val="afff6"/>
              <w:rPr>
                <w:szCs w:val="20"/>
              </w:rPr>
            </w:pPr>
          </w:p>
        </w:tc>
        <w:tc>
          <w:tcPr>
            <w:tcW w:w="0" w:type="auto"/>
            <w:vMerge w:val="restart"/>
            <w:shd w:val="clear" w:color="auto" w:fill="auto"/>
            <w:vAlign w:val="center"/>
          </w:tcPr>
          <w:p w14:paraId="5F926E01" w14:textId="488DD22B" w:rsidR="00A06E0C" w:rsidRPr="00A06E0C" w:rsidRDefault="00A06E0C" w:rsidP="00A06E0C">
            <w:pPr>
              <w:pStyle w:val="afff6"/>
              <w:rPr>
                <w:szCs w:val="20"/>
              </w:rPr>
            </w:pPr>
            <w:r w:rsidRPr="00A06E0C">
              <w:rPr>
                <w:szCs w:val="20"/>
              </w:rPr>
              <w:t>28.11.2022</w:t>
            </w:r>
          </w:p>
        </w:tc>
        <w:tc>
          <w:tcPr>
            <w:tcW w:w="0" w:type="auto"/>
            <w:vMerge w:val="restart"/>
            <w:shd w:val="clear" w:color="auto" w:fill="auto"/>
            <w:vAlign w:val="center"/>
          </w:tcPr>
          <w:p w14:paraId="0F9311DB" w14:textId="03C486A1" w:rsidR="00A06E0C" w:rsidRPr="00A06E0C" w:rsidRDefault="00A06E0C" w:rsidP="00A06E0C">
            <w:pPr>
              <w:pStyle w:val="afff6"/>
              <w:rPr>
                <w:szCs w:val="20"/>
              </w:rPr>
            </w:pPr>
            <w:r w:rsidRPr="00A06E0C">
              <w:rPr>
                <w:szCs w:val="20"/>
              </w:rPr>
              <w:t>522-п</w:t>
            </w:r>
          </w:p>
        </w:tc>
        <w:tc>
          <w:tcPr>
            <w:tcW w:w="0" w:type="auto"/>
            <w:shd w:val="clear" w:color="auto" w:fill="auto"/>
            <w:vAlign w:val="center"/>
          </w:tcPr>
          <w:p w14:paraId="1820AAD8" w14:textId="1C2F50E9"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14:paraId="3846E15C" w14:textId="4C89071D"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14:paraId="12404571" w14:textId="796AF354"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46B4AA4F" w14:textId="543AAE7E"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14:paraId="1BF683A0" w14:textId="77777777" w:rsidR="00A06E0C" w:rsidRPr="00A06E0C" w:rsidRDefault="00A06E0C" w:rsidP="00A06E0C">
            <w:pPr>
              <w:pStyle w:val="afff6"/>
              <w:rPr>
                <w:szCs w:val="20"/>
              </w:rPr>
            </w:pPr>
          </w:p>
        </w:tc>
      </w:tr>
      <w:tr w:rsidR="00A06E0C" w:rsidRPr="00A06E0C" w14:paraId="206C7E7B" w14:textId="77777777" w:rsidTr="00A06E0C">
        <w:trPr>
          <w:trHeight w:val="20"/>
        </w:trPr>
        <w:tc>
          <w:tcPr>
            <w:tcW w:w="0" w:type="auto"/>
            <w:vMerge/>
            <w:shd w:val="clear" w:color="auto" w:fill="auto"/>
            <w:vAlign w:val="center"/>
          </w:tcPr>
          <w:p w14:paraId="75145309" w14:textId="275BB4CC" w:rsidR="00A06E0C" w:rsidRPr="00A06E0C" w:rsidRDefault="00A06E0C" w:rsidP="00A06E0C">
            <w:pPr>
              <w:pStyle w:val="afff6"/>
              <w:rPr>
                <w:szCs w:val="20"/>
              </w:rPr>
            </w:pPr>
          </w:p>
        </w:tc>
        <w:tc>
          <w:tcPr>
            <w:tcW w:w="0" w:type="auto"/>
            <w:vMerge/>
            <w:shd w:val="clear" w:color="auto" w:fill="auto"/>
            <w:vAlign w:val="center"/>
          </w:tcPr>
          <w:p w14:paraId="27C26726" w14:textId="63299AF9" w:rsidR="00A06E0C" w:rsidRPr="00A06E0C" w:rsidRDefault="00A06E0C" w:rsidP="00A06E0C">
            <w:pPr>
              <w:pStyle w:val="afff6"/>
              <w:rPr>
                <w:szCs w:val="20"/>
              </w:rPr>
            </w:pPr>
          </w:p>
        </w:tc>
        <w:tc>
          <w:tcPr>
            <w:tcW w:w="0" w:type="auto"/>
            <w:vMerge/>
            <w:shd w:val="clear" w:color="auto" w:fill="auto"/>
            <w:vAlign w:val="center"/>
          </w:tcPr>
          <w:p w14:paraId="67FBDF6A" w14:textId="7C083D6E" w:rsidR="00A06E0C" w:rsidRPr="00A06E0C" w:rsidRDefault="00A06E0C" w:rsidP="00A06E0C">
            <w:pPr>
              <w:pStyle w:val="afff6"/>
              <w:rPr>
                <w:szCs w:val="20"/>
              </w:rPr>
            </w:pPr>
          </w:p>
        </w:tc>
        <w:tc>
          <w:tcPr>
            <w:tcW w:w="0" w:type="auto"/>
            <w:shd w:val="clear" w:color="auto" w:fill="auto"/>
            <w:vAlign w:val="center"/>
          </w:tcPr>
          <w:p w14:paraId="44B6D1B4" w14:textId="74266C7C"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14:paraId="3497CB52" w14:textId="49D0B335"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14:paraId="3E5FD5F7" w14:textId="1C39F193"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7DA04203" w14:textId="60AD738F"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14:paraId="081172C4" w14:textId="77777777" w:rsidR="00A06E0C" w:rsidRPr="00A06E0C" w:rsidRDefault="00A06E0C" w:rsidP="00A06E0C">
            <w:pPr>
              <w:pStyle w:val="afff6"/>
              <w:rPr>
                <w:szCs w:val="20"/>
              </w:rPr>
            </w:pPr>
          </w:p>
        </w:tc>
      </w:tr>
      <w:tr w:rsidR="00A06E0C" w:rsidRPr="00A06E0C" w14:paraId="042781AF" w14:textId="77777777" w:rsidTr="00A06E0C">
        <w:trPr>
          <w:trHeight w:val="20"/>
        </w:trPr>
        <w:tc>
          <w:tcPr>
            <w:tcW w:w="0" w:type="auto"/>
            <w:vMerge/>
            <w:shd w:val="clear" w:color="auto" w:fill="auto"/>
            <w:vAlign w:val="center"/>
          </w:tcPr>
          <w:p w14:paraId="403BBDC9" w14:textId="77777777" w:rsidR="00A06E0C" w:rsidRPr="00A06E0C" w:rsidRDefault="00A06E0C" w:rsidP="00A06E0C">
            <w:pPr>
              <w:pStyle w:val="afff6"/>
              <w:rPr>
                <w:szCs w:val="20"/>
              </w:rPr>
            </w:pPr>
          </w:p>
        </w:tc>
        <w:tc>
          <w:tcPr>
            <w:tcW w:w="0" w:type="auto"/>
            <w:vMerge w:val="restart"/>
            <w:shd w:val="clear" w:color="auto" w:fill="auto"/>
            <w:vAlign w:val="center"/>
          </w:tcPr>
          <w:p w14:paraId="4EEC97E4" w14:textId="67E1B055" w:rsidR="00A06E0C" w:rsidRPr="00A06E0C" w:rsidRDefault="00A06E0C" w:rsidP="00A06E0C">
            <w:pPr>
              <w:pStyle w:val="afff6"/>
              <w:rPr>
                <w:szCs w:val="20"/>
              </w:rPr>
            </w:pPr>
            <w:r w:rsidRPr="00A06E0C">
              <w:rPr>
                <w:szCs w:val="20"/>
              </w:rPr>
              <w:t>11.12.2023</w:t>
            </w:r>
          </w:p>
        </w:tc>
        <w:tc>
          <w:tcPr>
            <w:tcW w:w="0" w:type="auto"/>
            <w:vMerge w:val="restart"/>
            <w:shd w:val="clear" w:color="auto" w:fill="auto"/>
            <w:vAlign w:val="center"/>
          </w:tcPr>
          <w:p w14:paraId="658BF7CB" w14:textId="5836AA4F" w:rsidR="00A06E0C" w:rsidRPr="00A06E0C" w:rsidRDefault="00A06E0C" w:rsidP="00A06E0C">
            <w:pPr>
              <w:pStyle w:val="afff6"/>
              <w:rPr>
                <w:szCs w:val="20"/>
              </w:rPr>
            </w:pPr>
            <w:r w:rsidRPr="00A06E0C">
              <w:rPr>
                <w:szCs w:val="20"/>
              </w:rPr>
              <w:t>275-п</w:t>
            </w:r>
          </w:p>
        </w:tc>
        <w:tc>
          <w:tcPr>
            <w:tcW w:w="0" w:type="auto"/>
            <w:shd w:val="clear" w:color="auto" w:fill="auto"/>
            <w:vAlign w:val="center"/>
          </w:tcPr>
          <w:p w14:paraId="45AE0B26" w14:textId="5449FE7F"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14:paraId="40EE99EE" w14:textId="03A2DE49"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14:paraId="1C94133C" w14:textId="31E3B4BD"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14:paraId="77B29B1E" w14:textId="26DC6C1C"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19F5C231" w14:textId="77777777" w:rsidR="00A06E0C" w:rsidRPr="00A06E0C" w:rsidRDefault="00A06E0C" w:rsidP="00A06E0C">
            <w:pPr>
              <w:pStyle w:val="afff6"/>
              <w:rPr>
                <w:szCs w:val="20"/>
              </w:rPr>
            </w:pPr>
          </w:p>
        </w:tc>
      </w:tr>
      <w:tr w:rsidR="00A06E0C" w:rsidRPr="00A06E0C" w14:paraId="77F30C35" w14:textId="77777777" w:rsidTr="00A06E0C">
        <w:trPr>
          <w:trHeight w:val="20"/>
        </w:trPr>
        <w:tc>
          <w:tcPr>
            <w:tcW w:w="0" w:type="auto"/>
            <w:vMerge/>
            <w:shd w:val="clear" w:color="auto" w:fill="auto"/>
            <w:vAlign w:val="center"/>
          </w:tcPr>
          <w:p w14:paraId="6CDA95EF" w14:textId="77777777" w:rsidR="00A06E0C" w:rsidRPr="00A06E0C" w:rsidRDefault="00A06E0C" w:rsidP="00A06E0C">
            <w:pPr>
              <w:pStyle w:val="afff6"/>
              <w:rPr>
                <w:szCs w:val="20"/>
              </w:rPr>
            </w:pPr>
          </w:p>
        </w:tc>
        <w:tc>
          <w:tcPr>
            <w:tcW w:w="0" w:type="auto"/>
            <w:vMerge/>
            <w:shd w:val="clear" w:color="auto" w:fill="auto"/>
            <w:vAlign w:val="center"/>
          </w:tcPr>
          <w:p w14:paraId="18B6F2EE" w14:textId="77777777" w:rsidR="00A06E0C" w:rsidRPr="00A06E0C" w:rsidRDefault="00A06E0C" w:rsidP="00A06E0C">
            <w:pPr>
              <w:pStyle w:val="afff6"/>
              <w:rPr>
                <w:szCs w:val="20"/>
              </w:rPr>
            </w:pPr>
          </w:p>
        </w:tc>
        <w:tc>
          <w:tcPr>
            <w:tcW w:w="0" w:type="auto"/>
            <w:vMerge/>
            <w:shd w:val="clear" w:color="auto" w:fill="auto"/>
            <w:vAlign w:val="center"/>
          </w:tcPr>
          <w:p w14:paraId="3D9246BD" w14:textId="77777777" w:rsidR="00A06E0C" w:rsidRPr="00A06E0C" w:rsidRDefault="00A06E0C" w:rsidP="00A06E0C">
            <w:pPr>
              <w:pStyle w:val="afff6"/>
              <w:rPr>
                <w:szCs w:val="20"/>
              </w:rPr>
            </w:pPr>
          </w:p>
        </w:tc>
        <w:tc>
          <w:tcPr>
            <w:tcW w:w="0" w:type="auto"/>
            <w:shd w:val="clear" w:color="auto" w:fill="auto"/>
            <w:vAlign w:val="center"/>
          </w:tcPr>
          <w:p w14:paraId="2FB095EE" w14:textId="462D624D"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14:paraId="24749A10" w14:textId="4D5C47B7"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14:paraId="2847200C" w14:textId="47E6A084"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14:paraId="4BA523BB" w14:textId="65F15C7C"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19589FB1" w14:textId="77777777" w:rsidR="00A06E0C" w:rsidRPr="00A06E0C" w:rsidRDefault="00A06E0C" w:rsidP="00A06E0C">
            <w:pPr>
              <w:pStyle w:val="afff6"/>
              <w:rPr>
                <w:szCs w:val="20"/>
              </w:rPr>
            </w:pPr>
          </w:p>
        </w:tc>
      </w:tr>
      <w:tr w:rsidR="00A06E0C" w:rsidRPr="00A06E0C" w14:paraId="14C0CD8E" w14:textId="77777777" w:rsidTr="00A06E0C">
        <w:trPr>
          <w:trHeight w:val="20"/>
        </w:trPr>
        <w:tc>
          <w:tcPr>
            <w:tcW w:w="0" w:type="auto"/>
            <w:vMerge/>
            <w:shd w:val="clear" w:color="auto" w:fill="auto"/>
            <w:vAlign w:val="center"/>
          </w:tcPr>
          <w:p w14:paraId="4244AF15" w14:textId="77777777" w:rsidR="00A06E0C" w:rsidRPr="00A06E0C" w:rsidRDefault="00A06E0C" w:rsidP="00A06E0C">
            <w:pPr>
              <w:pStyle w:val="afff6"/>
              <w:rPr>
                <w:szCs w:val="20"/>
              </w:rPr>
            </w:pPr>
          </w:p>
        </w:tc>
        <w:tc>
          <w:tcPr>
            <w:tcW w:w="0" w:type="auto"/>
            <w:vMerge w:val="restart"/>
            <w:shd w:val="clear" w:color="auto" w:fill="auto"/>
            <w:vAlign w:val="center"/>
          </w:tcPr>
          <w:p w14:paraId="5FFD838E" w14:textId="44307516" w:rsidR="00A06E0C" w:rsidRPr="00A06E0C" w:rsidRDefault="00A06E0C" w:rsidP="00A06E0C">
            <w:pPr>
              <w:pStyle w:val="afff6"/>
              <w:rPr>
                <w:szCs w:val="20"/>
              </w:rPr>
            </w:pPr>
            <w:r w:rsidRPr="00A06E0C">
              <w:rPr>
                <w:szCs w:val="20"/>
              </w:rPr>
              <w:t>20.12.2023</w:t>
            </w:r>
          </w:p>
        </w:tc>
        <w:tc>
          <w:tcPr>
            <w:tcW w:w="0" w:type="auto"/>
            <w:vMerge w:val="restart"/>
            <w:shd w:val="clear" w:color="auto" w:fill="auto"/>
            <w:vAlign w:val="center"/>
          </w:tcPr>
          <w:p w14:paraId="1BACD101" w14:textId="1208A569" w:rsidR="00A06E0C" w:rsidRPr="00A06E0C" w:rsidRDefault="00A06E0C" w:rsidP="00A06E0C">
            <w:pPr>
              <w:pStyle w:val="afff6"/>
              <w:rPr>
                <w:szCs w:val="20"/>
              </w:rPr>
            </w:pPr>
            <w:r w:rsidRPr="00A06E0C">
              <w:rPr>
                <w:szCs w:val="20"/>
              </w:rPr>
              <w:t>492-п</w:t>
            </w:r>
          </w:p>
        </w:tc>
        <w:tc>
          <w:tcPr>
            <w:tcW w:w="0" w:type="auto"/>
            <w:shd w:val="clear" w:color="auto" w:fill="auto"/>
            <w:vAlign w:val="center"/>
          </w:tcPr>
          <w:p w14:paraId="4FDAD4DA" w14:textId="72B67840" w:rsidR="00A06E0C" w:rsidRPr="00A06E0C" w:rsidRDefault="00A06E0C" w:rsidP="00A06E0C">
            <w:pPr>
              <w:pStyle w:val="afff6"/>
              <w:rPr>
                <w:szCs w:val="20"/>
              </w:rPr>
            </w:pPr>
            <w:r w:rsidRPr="00A06E0C">
              <w:rPr>
                <w:szCs w:val="20"/>
              </w:rPr>
              <w:t>01.01.2024</w:t>
            </w:r>
          </w:p>
        </w:tc>
        <w:tc>
          <w:tcPr>
            <w:tcW w:w="0" w:type="auto"/>
            <w:shd w:val="clear" w:color="auto" w:fill="auto"/>
            <w:vAlign w:val="center"/>
          </w:tcPr>
          <w:p w14:paraId="19247F99" w14:textId="5D302C01" w:rsidR="00A06E0C" w:rsidRPr="00A06E0C" w:rsidRDefault="00A06E0C" w:rsidP="00A06E0C">
            <w:pPr>
              <w:pStyle w:val="afff6"/>
              <w:rPr>
                <w:szCs w:val="20"/>
              </w:rPr>
            </w:pPr>
            <w:r w:rsidRPr="00A06E0C">
              <w:rPr>
                <w:szCs w:val="20"/>
              </w:rPr>
              <w:t>30.06.2024</w:t>
            </w:r>
          </w:p>
        </w:tc>
        <w:tc>
          <w:tcPr>
            <w:tcW w:w="0" w:type="auto"/>
            <w:shd w:val="clear" w:color="auto" w:fill="auto"/>
            <w:vAlign w:val="center"/>
          </w:tcPr>
          <w:p w14:paraId="283FC03D" w14:textId="1C150CD7"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30BEABB8" w14:textId="6E9A4BD9"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14:paraId="1DCE773B" w14:textId="77777777" w:rsidR="00A06E0C" w:rsidRPr="00A06E0C" w:rsidRDefault="00A06E0C" w:rsidP="00A06E0C">
            <w:pPr>
              <w:pStyle w:val="afff6"/>
              <w:rPr>
                <w:szCs w:val="20"/>
              </w:rPr>
            </w:pPr>
          </w:p>
        </w:tc>
      </w:tr>
      <w:tr w:rsidR="00A06E0C" w:rsidRPr="00A06E0C" w14:paraId="48E40377" w14:textId="77777777" w:rsidTr="00A06E0C">
        <w:trPr>
          <w:trHeight w:val="20"/>
        </w:trPr>
        <w:tc>
          <w:tcPr>
            <w:tcW w:w="0" w:type="auto"/>
            <w:vMerge/>
            <w:shd w:val="clear" w:color="auto" w:fill="auto"/>
            <w:vAlign w:val="center"/>
          </w:tcPr>
          <w:p w14:paraId="7DBD00D3" w14:textId="77777777" w:rsidR="00A06E0C" w:rsidRPr="00A06E0C" w:rsidRDefault="00A06E0C" w:rsidP="00A06E0C">
            <w:pPr>
              <w:pStyle w:val="afff6"/>
              <w:rPr>
                <w:szCs w:val="20"/>
              </w:rPr>
            </w:pPr>
          </w:p>
        </w:tc>
        <w:tc>
          <w:tcPr>
            <w:tcW w:w="0" w:type="auto"/>
            <w:vMerge/>
            <w:shd w:val="clear" w:color="auto" w:fill="auto"/>
            <w:vAlign w:val="center"/>
          </w:tcPr>
          <w:p w14:paraId="56D58B26" w14:textId="77777777" w:rsidR="00A06E0C" w:rsidRPr="00A06E0C" w:rsidRDefault="00A06E0C" w:rsidP="00A06E0C">
            <w:pPr>
              <w:pStyle w:val="afff6"/>
              <w:rPr>
                <w:szCs w:val="20"/>
              </w:rPr>
            </w:pPr>
          </w:p>
        </w:tc>
        <w:tc>
          <w:tcPr>
            <w:tcW w:w="0" w:type="auto"/>
            <w:vMerge/>
            <w:shd w:val="clear" w:color="auto" w:fill="auto"/>
            <w:vAlign w:val="center"/>
          </w:tcPr>
          <w:p w14:paraId="59480B3E" w14:textId="77777777" w:rsidR="00A06E0C" w:rsidRPr="00A06E0C" w:rsidRDefault="00A06E0C" w:rsidP="00A06E0C">
            <w:pPr>
              <w:pStyle w:val="afff6"/>
              <w:rPr>
                <w:szCs w:val="20"/>
              </w:rPr>
            </w:pPr>
          </w:p>
        </w:tc>
        <w:tc>
          <w:tcPr>
            <w:tcW w:w="0" w:type="auto"/>
            <w:shd w:val="clear" w:color="auto" w:fill="auto"/>
            <w:vAlign w:val="center"/>
          </w:tcPr>
          <w:p w14:paraId="3BE42C94" w14:textId="305CC96E" w:rsidR="00A06E0C" w:rsidRPr="00A06E0C" w:rsidRDefault="00A06E0C" w:rsidP="00A06E0C">
            <w:pPr>
              <w:pStyle w:val="afff6"/>
              <w:rPr>
                <w:szCs w:val="20"/>
              </w:rPr>
            </w:pPr>
            <w:r w:rsidRPr="00A06E0C">
              <w:rPr>
                <w:szCs w:val="20"/>
              </w:rPr>
              <w:t>01.07.2024</w:t>
            </w:r>
          </w:p>
        </w:tc>
        <w:tc>
          <w:tcPr>
            <w:tcW w:w="0" w:type="auto"/>
            <w:shd w:val="clear" w:color="auto" w:fill="auto"/>
            <w:vAlign w:val="center"/>
          </w:tcPr>
          <w:p w14:paraId="3B8F088D" w14:textId="72A855B4" w:rsidR="00A06E0C" w:rsidRPr="00A06E0C" w:rsidRDefault="00A06E0C" w:rsidP="00A06E0C">
            <w:pPr>
              <w:pStyle w:val="afff6"/>
              <w:rPr>
                <w:szCs w:val="20"/>
              </w:rPr>
            </w:pPr>
            <w:r w:rsidRPr="00A06E0C">
              <w:rPr>
                <w:szCs w:val="20"/>
              </w:rPr>
              <w:t>31.12.2024</w:t>
            </w:r>
          </w:p>
        </w:tc>
        <w:tc>
          <w:tcPr>
            <w:tcW w:w="0" w:type="auto"/>
            <w:shd w:val="clear" w:color="auto" w:fill="auto"/>
            <w:vAlign w:val="center"/>
          </w:tcPr>
          <w:p w14:paraId="7947DA71" w14:textId="3EECC4F0"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14:paraId="54941D5B" w14:textId="1C4C106B" w:rsidR="00A06E0C" w:rsidRPr="00A06E0C" w:rsidRDefault="00A06E0C" w:rsidP="00A06E0C">
            <w:pPr>
              <w:pStyle w:val="afff6"/>
              <w:jc w:val="center"/>
              <w:rPr>
                <w:szCs w:val="20"/>
              </w:rPr>
            </w:pPr>
            <w:r w:rsidRPr="00A06E0C">
              <w:rPr>
                <w:szCs w:val="20"/>
              </w:rPr>
              <w:t>3 000,00</w:t>
            </w:r>
          </w:p>
        </w:tc>
        <w:tc>
          <w:tcPr>
            <w:tcW w:w="0" w:type="auto"/>
            <w:shd w:val="clear" w:color="auto" w:fill="auto"/>
            <w:vAlign w:val="center"/>
          </w:tcPr>
          <w:p w14:paraId="51371316" w14:textId="77777777" w:rsidR="00A06E0C" w:rsidRPr="00A06E0C" w:rsidRDefault="00A06E0C" w:rsidP="00A06E0C">
            <w:pPr>
              <w:pStyle w:val="afff6"/>
              <w:rPr>
                <w:szCs w:val="20"/>
              </w:rPr>
            </w:pPr>
          </w:p>
        </w:tc>
      </w:tr>
      <w:tr w:rsidR="00A06E0C" w:rsidRPr="00A06E0C" w14:paraId="444647C5" w14:textId="77777777" w:rsidTr="00A06E0C">
        <w:trPr>
          <w:trHeight w:val="20"/>
        </w:trPr>
        <w:tc>
          <w:tcPr>
            <w:tcW w:w="0" w:type="auto"/>
            <w:vMerge/>
            <w:shd w:val="clear" w:color="auto" w:fill="auto"/>
            <w:vAlign w:val="center"/>
            <w:hideMark/>
          </w:tcPr>
          <w:p w14:paraId="6E56F63F" w14:textId="5AE309A2" w:rsidR="00A06E0C" w:rsidRPr="00A06E0C" w:rsidRDefault="00A06E0C" w:rsidP="00C234C9">
            <w:pPr>
              <w:pStyle w:val="afff6"/>
              <w:rPr>
                <w:szCs w:val="20"/>
              </w:rPr>
            </w:pPr>
          </w:p>
        </w:tc>
        <w:tc>
          <w:tcPr>
            <w:tcW w:w="0" w:type="auto"/>
            <w:vMerge w:val="restart"/>
            <w:shd w:val="clear" w:color="auto" w:fill="auto"/>
            <w:vAlign w:val="center"/>
            <w:hideMark/>
          </w:tcPr>
          <w:p w14:paraId="1931B28B" w14:textId="77777777" w:rsidR="00A06E0C" w:rsidRPr="00A06E0C" w:rsidRDefault="00A06E0C" w:rsidP="00C234C9">
            <w:pPr>
              <w:pStyle w:val="afff6"/>
              <w:rPr>
                <w:szCs w:val="20"/>
              </w:rPr>
            </w:pPr>
            <w:r w:rsidRPr="00A06E0C">
              <w:rPr>
                <w:szCs w:val="20"/>
              </w:rPr>
              <w:t>20.12.2024</w:t>
            </w:r>
          </w:p>
        </w:tc>
        <w:tc>
          <w:tcPr>
            <w:tcW w:w="0" w:type="auto"/>
            <w:vMerge w:val="restart"/>
            <w:shd w:val="clear" w:color="auto" w:fill="auto"/>
            <w:vAlign w:val="center"/>
            <w:hideMark/>
          </w:tcPr>
          <w:p w14:paraId="229B4874" w14:textId="77777777" w:rsidR="00A06E0C" w:rsidRPr="00A06E0C" w:rsidRDefault="00A06E0C" w:rsidP="00C234C9">
            <w:pPr>
              <w:pStyle w:val="afff6"/>
              <w:rPr>
                <w:szCs w:val="20"/>
              </w:rPr>
            </w:pPr>
            <w:r w:rsidRPr="00A06E0C">
              <w:rPr>
                <w:szCs w:val="20"/>
              </w:rPr>
              <w:t>529-п</w:t>
            </w:r>
          </w:p>
        </w:tc>
        <w:tc>
          <w:tcPr>
            <w:tcW w:w="0" w:type="auto"/>
            <w:vMerge w:val="restart"/>
            <w:shd w:val="clear" w:color="auto" w:fill="auto"/>
            <w:vAlign w:val="center"/>
            <w:hideMark/>
          </w:tcPr>
          <w:p w14:paraId="3A374855" w14:textId="77777777" w:rsidR="00A06E0C" w:rsidRPr="00A06E0C" w:rsidRDefault="00A06E0C" w:rsidP="00C234C9">
            <w:pPr>
              <w:pStyle w:val="afff6"/>
              <w:rPr>
                <w:szCs w:val="20"/>
              </w:rPr>
            </w:pPr>
            <w:r w:rsidRPr="00A06E0C">
              <w:rPr>
                <w:szCs w:val="20"/>
              </w:rPr>
              <w:t>01.01.2025</w:t>
            </w:r>
          </w:p>
        </w:tc>
        <w:tc>
          <w:tcPr>
            <w:tcW w:w="0" w:type="auto"/>
            <w:vMerge w:val="restart"/>
            <w:shd w:val="clear" w:color="auto" w:fill="auto"/>
            <w:vAlign w:val="center"/>
            <w:hideMark/>
          </w:tcPr>
          <w:p w14:paraId="75DEB593" w14:textId="77777777" w:rsidR="00A06E0C" w:rsidRPr="00A06E0C" w:rsidRDefault="00A06E0C" w:rsidP="00C234C9">
            <w:pPr>
              <w:pStyle w:val="afff6"/>
              <w:rPr>
                <w:szCs w:val="20"/>
              </w:rPr>
            </w:pPr>
            <w:r w:rsidRPr="00A06E0C">
              <w:rPr>
                <w:szCs w:val="20"/>
              </w:rPr>
              <w:t>30.06.2025</w:t>
            </w:r>
          </w:p>
        </w:tc>
        <w:tc>
          <w:tcPr>
            <w:tcW w:w="0" w:type="auto"/>
            <w:shd w:val="clear" w:color="auto" w:fill="auto"/>
            <w:vAlign w:val="center"/>
            <w:hideMark/>
          </w:tcPr>
          <w:p w14:paraId="7BE8BA4A" w14:textId="77777777" w:rsidR="00A06E0C" w:rsidRPr="00A06E0C" w:rsidRDefault="00A06E0C" w:rsidP="001235EA">
            <w:pPr>
              <w:pStyle w:val="afff6"/>
              <w:jc w:val="center"/>
              <w:rPr>
                <w:szCs w:val="20"/>
              </w:rPr>
            </w:pPr>
            <w:r w:rsidRPr="00A06E0C">
              <w:rPr>
                <w:szCs w:val="20"/>
              </w:rPr>
              <w:t>3 709,08</w:t>
            </w:r>
          </w:p>
        </w:tc>
        <w:tc>
          <w:tcPr>
            <w:tcW w:w="0" w:type="auto"/>
            <w:vMerge w:val="restart"/>
            <w:shd w:val="clear" w:color="auto" w:fill="auto"/>
            <w:vAlign w:val="center"/>
            <w:hideMark/>
          </w:tcPr>
          <w:p w14:paraId="2A3FACAF" w14:textId="0CFE40D9" w:rsidR="00A06E0C" w:rsidRPr="00A06E0C" w:rsidRDefault="00A06E0C" w:rsidP="001235EA">
            <w:pPr>
              <w:pStyle w:val="afff6"/>
              <w:jc w:val="center"/>
              <w:rPr>
                <w:szCs w:val="20"/>
              </w:rPr>
            </w:pPr>
          </w:p>
        </w:tc>
        <w:tc>
          <w:tcPr>
            <w:tcW w:w="0" w:type="auto"/>
            <w:vMerge w:val="restart"/>
            <w:shd w:val="clear" w:color="auto" w:fill="auto"/>
            <w:vAlign w:val="center"/>
            <w:hideMark/>
          </w:tcPr>
          <w:p w14:paraId="67D07C87" w14:textId="77777777" w:rsidR="00A06E0C" w:rsidRPr="00A06E0C" w:rsidRDefault="00A06E0C" w:rsidP="00C234C9">
            <w:pPr>
              <w:pStyle w:val="afff6"/>
              <w:rPr>
                <w:szCs w:val="20"/>
              </w:rPr>
            </w:pPr>
            <w:r w:rsidRPr="00A06E0C">
              <w:rPr>
                <w:szCs w:val="20"/>
              </w:rPr>
              <w:t> </w:t>
            </w:r>
          </w:p>
        </w:tc>
      </w:tr>
      <w:tr w:rsidR="00A06E0C" w:rsidRPr="00A06E0C" w14:paraId="3FB41DC4" w14:textId="77777777" w:rsidTr="00A06E0C">
        <w:trPr>
          <w:trHeight w:val="20"/>
        </w:trPr>
        <w:tc>
          <w:tcPr>
            <w:tcW w:w="0" w:type="auto"/>
            <w:vMerge/>
            <w:shd w:val="clear" w:color="auto" w:fill="auto"/>
            <w:vAlign w:val="center"/>
            <w:hideMark/>
          </w:tcPr>
          <w:p w14:paraId="573C2CA7" w14:textId="77777777" w:rsidR="00A06E0C" w:rsidRPr="00A06E0C" w:rsidRDefault="00A06E0C" w:rsidP="00C234C9">
            <w:pPr>
              <w:pStyle w:val="afff6"/>
              <w:rPr>
                <w:szCs w:val="20"/>
              </w:rPr>
            </w:pPr>
          </w:p>
        </w:tc>
        <w:tc>
          <w:tcPr>
            <w:tcW w:w="0" w:type="auto"/>
            <w:vMerge/>
            <w:shd w:val="clear" w:color="auto" w:fill="auto"/>
            <w:vAlign w:val="center"/>
            <w:hideMark/>
          </w:tcPr>
          <w:p w14:paraId="3A89E593" w14:textId="77777777" w:rsidR="00A06E0C" w:rsidRPr="00A06E0C" w:rsidRDefault="00A06E0C" w:rsidP="00C234C9">
            <w:pPr>
              <w:pStyle w:val="afff6"/>
              <w:rPr>
                <w:szCs w:val="20"/>
              </w:rPr>
            </w:pPr>
          </w:p>
        </w:tc>
        <w:tc>
          <w:tcPr>
            <w:tcW w:w="0" w:type="auto"/>
            <w:vMerge/>
            <w:shd w:val="clear" w:color="auto" w:fill="auto"/>
            <w:vAlign w:val="center"/>
            <w:hideMark/>
          </w:tcPr>
          <w:p w14:paraId="57390940" w14:textId="77777777" w:rsidR="00A06E0C" w:rsidRPr="00A06E0C" w:rsidRDefault="00A06E0C" w:rsidP="00C234C9">
            <w:pPr>
              <w:pStyle w:val="afff6"/>
              <w:rPr>
                <w:szCs w:val="20"/>
              </w:rPr>
            </w:pPr>
          </w:p>
        </w:tc>
        <w:tc>
          <w:tcPr>
            <w:tcW w:w="0" w:type="auto"/>
            <w:vMerge w:val="restart"/>
            <w:shd w:val="clear" w:color="auto" w:fill="auto"/>
            <w:vAlign w:val="center"/>
            <w:hideMark/>
          </w:tcPr>
          <w:p w14:paraId="4224B5B7" w14:textId="77777777" w:rsidR="00A06E0C" w:rsidRPr="00A06E0C" w:rsidRDefault="00A06E0C" w:rsidP="00C234C9">
            <w:pPr>
              <w:pStyle w:val="afff6"/>
              <w:rPr>
                <w:szCs w:val="20"/>
              </w:rPr>
            </w:pPr>
            <w:r w:rsidRPr="00A06E0C">
              <w:rPr>
                <w:szCs w:val="20"/>
              </w:rPr>
              <w:t>01.07.2025</w:t>
            </w:r>
          </w:p>
        </w:tc>
        <w:tc>
          <w:tcPr>
            <w:tcW w:w="0" w:type="auto"/>
            <w:vMerge w:val="restart"/>
            <w:shd w:val="clear" w:color="auto" w:fill="auto"/>
            <w:vAlign w:val="center"/>
            <w:hideMark/>
          </w:tcPr>
          <w:p w14:paraId="155C02AD" w14:textId="77777777" w:rsidR="00A06E0C" w:rsidRPr="00A06E0C" w:rsidRDefault="00A06E0C" w:rsidP="00C234C9">
            <w:pPr>
              <w:pStyle w:val="afff6"/>
              <w:rPr>
                <w:szCs w:val="20"/>
              </w:rPr>
            </w:pPr>
            <w:r w:rsidRPr="00A06E0C">
              <w:rPr>
                <w:szCs w:val="20"/>
              </w:rPr>
              <w:t>31.12.2025</w:t>
            </w:r>
          </w:p>
        </w:tc>
        <w:tc>
          <w:tcPr>
            <w:tcW w:w="0" w:type="auto"/>
            <w:shd w:val="clear" w:color="auto" w:fill="auto"/>
            <w:vAlign w:val="center"/>
            <w:hideMark/>
          </w:tcPr>
          <w:p w14:paraId="05DF6E7C" w14:textId="77777777" w:rsidR="00A06E0C" w:rsidRPr="00A06E0C" w:rsidRDefault="00A06E0C" w:rsidP="001235EA">
            <w:pPr>
              <w:pStyle w:val="afff6"/>
              <w:jc w:val="center"/>
              <w:rPr>
                <w:szCs w:val="20"/>
              </w:rPr>
            </w:pPr>
            <w:r w:rsidRPr="00A06E0C">
              <w:rPr>
                <w:szCs w:val="20"/>
              </w:rPr>
              <w:t>3 937,79</w:t>
            </w:r>
          </w:p>
        </w:tc>
        <w:tc>
          <w:tcPr>
            <w:tcW w:w="0" w:type="auto"/>
            <w:vMerge w:val="restart"/>
            <w:shd w:val="clear" w:color="auto" w:fill="auto"/>
            <w:vAlign w:val="center"/>
            <w:hideMark/>
          </w:tcPr>
          <w:p w14:paraId="679E3109" w14:textId="110A6CC6" w:rsidR="00A06E0C" w:rsidRPr="00A06E0C" w:rsidRDefault="00A06E0C" w:rsidP="001235EA">
            <w:pPr>
              <w:pStyle w:val="afff6"/>
              <w:jc w:val="center"/>
              <w:rPr>
                <w:szCs w:val="20"/>
              </w:rPr>
            </w:pPr>
          </w:p>
        </w:tc>
        <w:tc>
          <w:tcPr>
            <w:tcW w:w="0" w:type="auto"/>
            <w:vMerge/>
            <w:shd w:val="clear" w:color="auto" w:fill="auto"/>
            <w:vAlign w:val="center"/>
            <w:hideMark/>
          </w:tcPr>
          <w:p w14:paraId="3ACC03A1" w14:textId="77777777" w:rsidR="00A06E0C" w:rsidRPr="00A06E0C" w:rsidRDefault="00A06E0C" w:rsidP="00C234C9">
            <w:pPr>
              <w:pStyle w:val="afff6"/>
              <w:rPr>
                <w:szCs w:val="20"/>
              </w:rPr>
            </w:pPr>
          </w:p>
        </w:tc>
      </w:tr>
      <w:tr w:rsidR="00A06E0C" w:rsidRPr="00A06E0C" w14:paraId="608EE1B5" w14:textId="77777777" w:rsidTr="00A06E0C">
        <w:trPr>
          <w:trHeight w:val="20"/>
        </w:trPr>
        <w:tc>
          <w:tcPr>
            <w:tcW w:w="0" w:type="auto"/>
            <w:vMerge/>
            <w:shd w:val="clear" w:color="auto" w:fill="auto"/>
            <w:vAlign w:val="center"/>
            <w:hideMark/>
          </w:tcPr>
          <w:p w14:paraId="7BE6BFB7" w14:textId="77777777" w:rsidR="00A06E0C" w:rsidRPr="00A06E0C" w:rsidRDefault="00A06E0C" w:rsidP="00C234C9">
            <w:pPr>
              <w:pStyle w:val="afff6"/>
              <w:rPr>
                <w:szCs w:val="20"/>
              </w:rPr>
            </w:pPr>
          </w:p>
        </w:tc>
        <w:tc>
          <w:tcPr>
            <w:tcW w:w="0" w:type="auto"/>
            <w:vMerge w:val="restart"/>
            <w:shd w:val="clear" w:color="auto" w:fill="auto"/>
            <w:vAlign w:val="center"/>
            <w:hideMark/>
          </w:tcPr>
          <w:p w14:paraId="5E55D5AD" w14:textId="77777777" w:rsidR="00A06E0C" w:rsidRPr="00A06E0C" w:rsidRDefault="00A06E0C" w:rsidP="00C234C9">
            <w:pPr>
              <w:pStyle w:val="afff6"/>
              <w:rPr>
                <w:szCs w:val="20"/>
              </w:rPr>
            </w:pPr>
            <w:r w:rsidRPr="00A06E0C">
              <w:rPr>
                <w:szCs w:val="20"/>
              </w:rPr>
              <w:t>20.12.2024</w:t>
            </w:r>
          </w:p>
        </w:tc>
        <w:tc>
          <w:tcPr>
            <w:tcW w:w="0" w:type="auto"/>
            <w:vMerge w:val="restart"/>
            <w:shd w:val="clear" w:color="auto" w:fill="auto"/>
            <w:vAlign w:val="center"/>
            <w:hideMark/>
          </w:tcPr>
          <w:p w14:paraId="1DF333FA" w14:textId="77777777" w:rsidR="00A06E0C" w:rsidRPr="00A06E0C" w:rsidRDefault="00A06E0C" w:rsidP="00C234C9">
            <w:pPr>
              <w:pStyle w:val="afff6"/>
              <w:rPr>
                <w:szCs w:val="20"/>
              </w:rPr>
            </w:pPr>
            <w:r w:rsidRPr="00A06E0C">
              <w:rPr>
                <w:szCs w:val="20"/>
              </w:rPr>
              <w:t>411-п</w:t>
            </w:r>
          </w:p>
        </w:tc>
        <w:tc>
          <w:tcPr>
            <w:tcW w:w="0" w:type="auto"/>
            <w:vMerge w:val="restart"/>
            <w:shd w:val="clear" w:color="auto" w:fill="auto"/>
            <w:vAlign w:val="center"/>
            <w:hideMark/>
          </w:tcPr>
          <w:p w14:paraId="161DC767" w14:textId="77777777" w:rsidR="00A06E0C" w:rsidRPr="00A06E0C" w:rsidRDefault="00A06E0C" w:rsidP="00C234C9">
            <w:pPr>
              <w:pStyle w:val="afff6"/>
              <w:rPr>
                <w:szCs w:val="20"/>
              </w:rPr>
            </w:pPr>
            <w:r w:rsidRPr="00A06E0C">
              <w:rPr>
                <w:szCs w:val="20"/>
              </w:rPr>
              <w:t>01.01.2025</w:t>
            </w:r>
          </w:p>
        </w:tc>
        <w:tc>
          <w:tcPr>
            <w:tcW w:w="0" w:type="auto"/>
            <w:vMerge w:val="restart"/>
            <w:shd w:val="clear" w:color="auto" w:fill="auto"/>
            <w:vAlign w:val="center"/>
            <w:hideMark/>
          </w:tcPr>
          <w:p w14:paraId="0F777C22" w14:textId="77777777" w:rsidR="00A06E0C" w:rsidRPr="00A06E0C" w:rsidRDefault="00A06E0C" w:rsidP="00C234C9">
            <w:pPr>
              <w:pStyle w:val="afff6"/>
              <w:rPr>
                <w:szCs w:val="20"/>
              </w:rPr>
            </w:pPr>
            <w:r w:rsidRPr="00A06E0C">
              <w:rPr>
                <w:szCs w:val="20"/>
              </w:rPr>
              <w:t>30.06.2025</w:t>
            </w:r>
          </w:p>
        </w:tc>
        <w:tc>
          <w:tcPr>
            <w:tcW w:w="0" w:type="auto"/>
            <w:shd w:val="clear" w:color="auto" w:fill="auto"/>
            <w:vAlign w:val="center"/>
            <w:hideMark/>
          </w:tcPr>
          <w:p w14:paraId="75E1E34A" w14:textId="57FB9449" w:rsidR="00A06E0C" w:rsidRPr="00A06E0C" w:rsidRDefault="00A06E0C" w:rsidP="001235EA">
            <w:pPr>
              <w:pStyle w:val="afff6"/>
              <w:jc w:val="center"/>
              <w:rPr>
                <w:szCs w:val="20"/>
              </w:rPr>
            </w:pPr>
          </w:p>
        </w:tc>
        <w:tc>
          <w:tcPr>
            <w:tcW w:w="0" w:type="auto"/>
            <w:vMerge w:val="restart"/>
            <w:shd w:val="clear" w:color="auto" w:fill="auto"/>
            <w:vAlign w:val="center"/>
            <w:hideMark/>
          </w:tcPr>
          <w:p w14:paraId="75D97DE6" w14:textId="77777777" w:rsidR="00A06E0C" w:rsidRPr="00A06E0C" w:rsidRDefault="00A06E0C" w:rsidP="001235EA">
            <w:pPr>
              <w:pStyle w:val="afff6"/>
              <w:jc w:val="center"/>
              <w:rPr>
                <w:szCs w:val="20"/>
              </w:rPr>
            </w:pPr>
            <w:r w:rsidRPr="00A06E0C">
              <w:rPr>
                <w:szCs w:val="20"/>
              </w:rPr>
              <w:t>3 000,00</w:t>
            </w:r>
          </w:p>
        </w:tc>
        <w:tc>
          <w:tcPr>
            <w:tcW w:w="0" w:type="auto"/>
            <w:vMerge w:val="restart"/>
            <w:shd w:val="clear" w:color="auto" w:fill="auto"/>
            <w:vAlign w:val="center"/>
            <w:hideMark/>
          </w:tcPr>
          <w:p w14:paraId="33BFCFAD" w14:textId="77777777" w:rsidR="00A06E0C" w:rsidRPr="00A06E0C" w:rsidRDefault="00A06E0C" w:rsidP="00C234C9">
            <w:pPr>
              <w:pStyle w:val="afff6"/>
              <w:rPr>
                <w:szCs w:val="20"/>
              </w:rPr>
            </w:pPr>
            <w:r w:rsidRPr="00A06E0C">
              <w:rPr>
                <w:szCs w:val="20"/>
              </w:rPr>
              <w:t> </w:t>
            </w:r>
          </w:p>
        </w:tc>
      </w:tr>
      <w:tr w:rsidR="00A06E0C" w:rsidRPr="00A06E0C" w14:paraId="13FF277C" w14:textId="77777777" w:rsidTr="00A06E0C">
        <w:trPr>
          <w:trHeight w:val="20"/>
        </w:trPr>
        <w:tc>
          <w:tcPr>
            <w:tcW w:w="0" w:type="auto"/>
            <w:vMerge/>
            <w:shd w:val="clear" w:color="auto" w:fill="auto"/>
            <w:vAlign w:val="center"/>
            <w:hideMark/>
          </w:tcPr>
          <w:p w14:paraId="6475CFFE" w14:textId="77777777" w:rsidR="00A06E0C" w:rsidRPr="00A06E0C" w:rsidRDefault="00A06E0C" w:rsidP="00C234C9">
            <w:pPr>
              <w:pStyle w:val="afff6"/>
              <w:rPr>
                <w:szCs w:val="20"/>
              </w:rPr>
            </w:pPr>
          </w:p>
        </w:tc>
        <w:tc>
          <w:tcPr>
            <w:tcW w:w="0" w:type="auto"/>
            <w:vMerge/>
            <w:shd w:val="clear" w:color="auto" w:fill="auto"/>
            <w:vAlign w:val="center"/>
            <w:hideMark/>
          </w:tcPr>
          <w:p w14:paraId="16B92B0D" w14:textId="77777777" w:rsidR="00A06E0C" w:rsidRPr="00A06E0C" w:rsidRDefault="00A06E0C" w:rsidP="00C234C9">
            <w:pPr>
              <w:pStyle w:val="afff6"/>
              <w:rPr>
                <w:szCs w:val="20"/>
              </w:rPr>
            </w:pPr>
          </w:p>
        </w:tc>
        <w:tc>
          <w:tcPr>
            <w:tcW w:w="0" w:type="auto"/>
            <w:vMerge/>
            <w:shd w:val="clear" w:color="auto" w:fill="auto"/>
            <w:vAlign w:val="center"/>
            <w:hideMark/>
          </w:tcPr>
          <w:p w14:paraId="58B55B27" w14:textId="77777777" w:rsidR="00A06E0C" w:rsidRPr="00A06E0C" w:rsidRDefault="00A06E0C" w:rsidP="00C234C9">
            <w:pPr>
              <w:pStyle w:val="afff6"/>
              <w:rPr>
                <w:szCs w:val="20"/>
              </w:rPr>
            </w:pPr>
          </w:p>
        </w:tc>
        <w:tc>
          <w:tcPr>
            <w:tcW w:w="0" w:type="auto"/>
            <w:shd w:val="clear" w:color="auto" w:fill="auto"/>
            <w:vAlign w:val="center"/>
            <w:hideMark/>
          </w:tcPr>
          <w:p w14:paraId="4076C14F" w14:textId="77777777" w:rsidR="00A06E0C" w:rsidRPr="00A06E0C" w:rsidRDefault="00A06E0C" w:rsidP="00C234C9">
            <w:pPr>
              <w:pStyle w:val="afff6"/>
              <w:rPr>
                <w:szCs w:val="20"/>
              </w:rPr>
            </w:pPr>
            <w:r w:rsidRPr="00A06E0C">
              <w:rPr>
                <w:szCs w:val="20"/>
              </w:rPr>
              <w:t>01.07.2025</w:t>
            </w:r>
          </w:p>
        </w:tc>
        <w:tc>
          <w:tcPr>
            <w:tcW w:w="0" w:type="auto"/>
            <w:shd w:val="clear" w:color="auto" w:fill="auto"/>
            <w:vAlign w:val="center"/>
            <w:hideMark/>
          </w:tcPr>
          <w:p w14:paraId="26E2BAE2" w14:textId="77777777" w:rsidR="00A06E0C" w:rsidRPr="00A06E0C" w:rsidRDefault="00A06E0C" w:rsidP="00C234C9">
            <w:pPr>
              <w:pStyle w:val="afff6"/>
              <w:rPr>
                <w:szCs w:val="20"/>
              </w:rPr>
            </w:pPr>
            <w:r w:rsidRPr="00A06E0C">
              <w:rPr>
                <w:szCs w:val="20"/>
              </w:rPr>
              <w:t>31.12.2025</w:t>
            </w:r>
          </w:p>
        </w:tc>
        <w:tc>
          <w:tcPr>
            <w:tcW w:w="0" w:type="auto"/>
            <w:shd w:val="clear" w:color="auto" w:fill="auto"/>
            <w:vAlign w:val="center"/>
            <w:hideMark/>
          </w:tcPr>
          <w:p w14:paraId="63283901" w14:textId="6974A2BD" w:rsidR="00A06E0C" w:rsidRPr="00A06E0C" w:rsidRDefault="00A06E0C" w:rsidP="001235EA">
            <w:pPr>
              <w:pStyle w:val="afff6"/>
              <w:jc w:val="center"/>
              <w:rPr>
                <w:szCs w:val="20"/>
              </w:rPr>
            </w:pPr>
          </w:p>
        </w:tc>
        <w:tc>
          <w:tcPr>
            <w:tcW w:w="0" w:type="auto"/>
            <w:shd w:val="clear" w:color="auto" w:fill="auto"/>
            <w:vAlign w:val="center"/>
            <w:hideMark/>
          </w:tcPr>
          <w:p w14:paraId="191FD174" w14:textId="77777777" w:rsidR="00A06E0C" w:rsidRPr="00A06E0C" w:rsidRDefault="00A06E0C" w:rsidP="001235EA">
            <w:pPr>
              <w:pStyle w:val="afff6"/>
              <w:jc w:val="center"/>
              <w:rPr>
                <w:szCs w:val="20"/>
              </w:rPr>
            </w:pPr>
            <w:r w:rsidRPr="00A06E0C">
              <w:rPr>
                <w:szCs w:val="20"/>
              </w:rPr>
              <w:t>3 500,00</w:t>
            </w:r>
          </w:p>
        </w:tc>
        <w:tc>
          <w:tcPr>
            <w:tcW w:w="0" w:type="auto"/>
            <w:vMerge/>
            <w:shd w:val="clear" w:color="auto" w:fill="auto"/>
            <w:vAlign w:val="center"/>
            <w:hideMark/>
          </w:tcPr>
          <w:p w14:paraId="74B30CCE" w14:textId="77777777" w:rsidR="00A06E0C" w:rsidRPr="00A06E0C" w:rsidRDefault="00A06E0C" w:rsidP="00C234C9">
            <w:pPr>
              <w:pStyle w:val="afff6"/>
              <w:rPr>
                <w:szCs w:val="20"/>
              </w:rPr>
            </w:pPr>
          </w:p>
        </w:tc>
      </w:tr>
    </w:tbl>
    <w:p w14:paraId="34CD5917" w14:textId="573FAB98" w:rsidR="00905C56" w:rsidRDefault="00905C56">
      <w:pPr>
        <w:spacing w:after="160" w:line="259" w:lineRule="auto"/>
      </w:pPr>
    </w:p>
    <w:p w14:paraId="4AB8D704" w14:textId="3EE317BF" w:rsidR="00D45CBE" w:rsidRDefault="00D45CBE" w:rsidP="00D45CBE">
      <w:pPr>
        <w:pStyle w:val="ad"/>
        <w:keepNext/>
      </w:pPr>
      <w:bookmarkStart w:id="192" w:name="_Toc77079588"/>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27</w:t>
      </w:r>
      <w:r w:rsidR="001B0373">
        <w:rPr>
          <w:noProof/>
        </w:rPr>
        <w:fldChar w:fldCharType="end"/>
      </w:r>
      <w:r>
        <w:t>.</w:t>
      </w:r>
      <w:r w:rsidRPr="00D45CBE">
        <w:t xml:space="preserve"> </w:t>
      </w:r>
      <w:r>
        <w:t xml:space="preserve">Тариф на тепловую энергию (ГВС) </w:t>
      </w:r>
      <w:r w:rsidR="00784BA7">
        <w:t>на</w:t>
      </w:r>
      <w:r>
        <w:t xml:space="preserve"> </w:t>
      </w:r>
      <w:r w:rsidR="00465E9E">
        <w:t>202</w:t>
      </w:r>
      <w:r w:rsidR="00784BA7">
        <w:t>5</w:t>
      </w:r>
      <w:r>
        <w:t xml:space="preserve"> год</w:t>
      </w:r>
    </w:p>
    <w:tbl>
      <w:tblPr>
        <w:tblW w:w="0" w:type="auto"/>
        <w:tblLook w:val="04A0" w:firstRow="1" w:lastRow="0" w:firstColumn="1" w:lastColumn="0" w:noHBand="0" w:noVBand="1"/>
      </w:tblPr>
      <w:tblGrid>
        <w:gridCol w:w="2025"/>
        <w:gridCol w:w="1089"/>
        <w:gridCol w:w="764"/>
        <w:gridCol w:w="1168"/>
        <w:gridCol w:w="1097"/>
        <w:gridCol w:w="1539"/>
        <w:gridCol w:w="1717"/>
        <w:gridCol w:w="1528"/>
        <w:gridCol w:w="1706"/>
        <w:gridCol w:w="2210"/>
      </w:tblGrid>
      <w:tr w:rsidR="001235EA" w:rsidRPr="001235EA" w14:paraId="07300BE6" w14:textId="77777777" w:rsidTr="001235EA">
        <w:trPr>
          <w:trHeight w:val="20"/>
          <w:tblHeader/>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14:paraId="2AC2EC7B" w14:textId="77777777" w:rsidR="001235EA" w:rsidRPr="001235EA" w:rsidRDefault="001235EA" w:rsidP="001235EA">
            <w:pPr>
              <w:pStyle w:val="afff6"/>
              <w:rPr>
                <w:sz w:val="18"/>
                <w:szCs w:val="18"/>
              </w:rPr>
            </w:pPr>
            <w:r w:rsidRPr="001235EA">
              <w:rPr>
                <w:sz w:val="18"/>
                <w:szCs w:val="18"/>
              </w:rPr>
              <w:t>Наименование организации</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F6FE02" w14:textId="77777777" w:rsidR="001235EA" w:rsidRPr="001235EA" w:rsidRDefault="001235EA" w:rsidP="001235EA">
            <w:pPr>
              <w:pStyle w:val="afff6"/>
              <w:rPr>
                <w:sz w:val="18"/>
                <w:szCs w:val="18"/>
              </w:rPr>
            </w:pPr>
            <w:r w:rsidRPr="001235EA">
              <w:rPr>
                <w:sz w:val="18"/>
                <w:szCs w:val="18"/>
              </w:rPr>
              <w:t xml:space="preserve">Реквизиты приказа ЛенРТК об установлении тарифов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7B459B" w14:textId="77777777" w:rsidR="001235EA" w:rsidRPr="001235EA" w:rsidRDefault="001235EA" w:rsidP="001235EA">
            <w:pPr>
              <w:pStyle w:val="afff6"/>
              <w:rPr>
                <w:sz w:val="18"/>
                <w:szCs w:val="18"/>
              </w:rPr>
            </w:pPr>
            <w:r w:rsidRPr="001235EA">
              <w:rPr>
                <w:sz w:val="18"/>
                <w:szCs w:val="18"/>
              </w:rPr>
              <w:t>Дата вступления тарифа в действие</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2A0B99" w14:textId="77777777" w:rsidR="001235EA" w:rsidRPr="001235EA" w:rsidRDefault="001235EA" w:rsidP="001235EA">
            <w:pPr>
              <w:pStyle w:val="afff6"/>
              <w:rPr>
                <w:sz w:val="18"/>
                <w:szCs w:val="18"/>
              </w:rPr>
            </w:pPr>
            <w:r w:rsidRPr="001235EA">
              <w:rPr>
                <w:sz w:val="18"/>
                <w:szCs w:val="18"/>
              </w:rPr>
              <w:t>Дата окончания действия тарифа</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40BC094" w14:textId="7B4B2603" w:rsidR="001235EA" w:rsidRPr="001235EA" w:rsidRDefault="001235EA" w:rsidP="001235EA">
            <w:pPr>
              <w:pStyle w:val="afff6"/>
              <w:rPr>
                <w:sz w:val="18"/>
                <w:szCs w:val="18"/>
              </w:rPr>
            </w:pPr>
            <w:r w:rsidRPr="001235EA">
              <w:rPr>
                <w:sz w:val="18"/>
                <w:szCs w:val="18"/>
              </w:rPr>
              <w:t>Экономическ</w:t>
            </w:r>
            <w:r>
              <w:rPr>
                <w:sz w:val="18"/>
                <w:szCs w:val="18"/>
              </w:rPr>
              <w:t xml:space="preserve">и обоснованный тариф на услуги </w:t>
            </w:r>
            <w:r w:rsidRPr="001235EA">
              <w:rPr>
                <w:sz w:val="18"/>
                <w:szCs w:val="18"/>
              </w:rPr>
              <w:t>в сфере горячего водоснабжения для ресурсоснабжающей организации (без НДС)</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1E7B8FF" w14:textId="77777777" w:rsidR="001235EA" w:rsidRPr="001235EA" w:rsidRDefault="001235EA" w:rsidP="001235EA">
            <w:pPr>
              <w:pStyle w:val="afff6"/>
              <w:rPr>
                <w:sz w:val="18"/>
                <w:szCs w:val="18"/>
              </w:rPr>
            </w:pPr>
            <w:r w:rsidRPr="001235EA">
              <w:rPr>
                <w:sz w:val="18"/>
                <w:szCs w:val="18"/>
              </w:rPr>
              <w:t>Тариф для населения на услуги в сфере горячего водоснабжения (с НДС)</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51B0D033" w14:textId="77777777" w:rsidR="001235EA" w:rsidRPr="001235EA" w:rsidRDefault="001235EA" w:rsidP="001235EA">
            <w:pPr>
              <w:pStyle w:val="afff6"/>
              <w:rPr>
                <w:sz w:val="18"/>
                <w:szCs w:val="18"/>
              </w:rPr>
            </w:pPr>
            <w:r w:rsidRPr="001235EA">
              <w:rPr>
                <w:sz w:val="18"/>
                <w:szCs w:val="18"/>
              </w:rPr>
              <w:t>Примечание</w:t>
            </w:r>
          </w:p>
        </w:tc>
      </w:tr>
      <w:tr w:rsidR="001235EA" w:rsidRPr="001235EA" w14:paraId="07745A15" w14:textId="77777777" w:rsidTr="001235EA">
        <w:trPr>
          <w:trHeight w:val="20"/>
          <w:tblHeader/>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59452216" w14:textId="77777777"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C399449" w14:textId="77777777" w:rsidR="001235EA" w:rsidRPr="001235EA" w:rsidRDefault="001235EA" w:rsidP="001235EA">
            <w:pPr>
              <w:pStyle w:val="afff6"/>
              <w:rPr>
                <w:sz w:val="18"/>
                <w:szCs w:val="18"/>
              </w:rPr>
            </w:pPr>
            <w:r w:rsidRPr="001235EA">
              <w:rPr>
                <w:sz w:val="18"/>
                <w:szCs w:val="18"/>
              </w:rPr>
              <w:t>Дата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FA9CBE" w14:textId="77777777" w:rsidR="001235EA" w:rsidRPr="001235EA" w:rsidRDefault="001235EA" w:rsidP="001235EA">
            <w:pPr>
              <w:pStyle w:val="afff6"/>
              <w:rPr>
                <w:sz w:val="18"/>
                <w:szCs w:val="18"/>
              </w:rPr>
            </w:pPr>
            <w:r w:rsidRPr="001235EA">
              <w:rPr>
                <w:sz w:val="18"/>
                <w:szCs w:val="18"/>
              </w:rPr>
              <w:t>Номер</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C1843" w14:textId="77777777"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1BAA1E" w14:textId="77777777"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5A0A53" w14:textId="77777777" w:rsidR="001235EA" w:rsidRPr="001235EA" w:rsidRDefault="001235EA" w:rsidP="001235EA">
            <w:pPr>
              <w:pStyle w:val="afff6"/>
              <w:rPr>
                <w:sz w:val="18"/>
                <w:szCs w:val="18"/>
              </w:rPr>
            </w:pPr>
            <w:r w:rsidRPr="001235EA">
              <w:rPr>
                <w:sz w:val="18"/>
                <w:szCs w:val="18"/>
              </w:rPr>
              <w:t>Компонент на теплоноситель/ холодную воду, руб./куб. м</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4B12A7" w14:textId="77777777" w:rsidR="001235EA" w:rsidRPr="001235EA" w:rsidRDefault="001235EA" w:rsidP="001235EA">
            <w:pPr>
              <w:pStyle w:val="afff6"/>
              <w:rPr>
                <w:sz w:val="18"/>
                <w:szCs w:val="18"/>
              </w:rPr>
            </w:pPr>
            <w:r w:rsidRPr="001235EA">
              <w:rPr>
                <w:sz w:val="18"/>
                <w:szCs w:val="18"/>
              </w:rPr>
              <w:t>Компонент на тепловую энергию (одноставочный), руб./Гкал</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C177E4A" w14:textId="77777777" w:rsidR="001235EA" w:rsidRPr="001235EA" w:rsidRDefault="001235EA" w:rsidP="001235EA">
            <w:pPr>
              <w:pStyle w:val="afff6"/>
              <w:rPr>
                <w:sz w:val="18"/>
                <w:szCs w:val="18"/>
              </w:rPr>
            </w:pPr>
            <w:r w:rsidRPr="001235EA">
              <w:rPr>
                <w:sz w:val="18"/>
                <w:szCs w:val="18"/>
              </w:rPr>
              <w:t>Используется при расчете субсидий для ресурсоснабжающих организаций</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C54ACC1" w14:textId="77777777" w:rsidR="001235EA" w:rsidRPr="001235EA" w:rsidRDefault="001235EA" w:rsidP="001235EA">
            <w:pPr>
              <w:pStyle w:val="afff6"/>
              <w:rPr>
                <w:sz w:val="18"/>
                <w:szCs w:val="18"/>
              </w:rPr>
            </w:pPr>
          </w:p>
        </w:tc>
      </w:tr>
      <w:tr w:rsidR="001235EA" w:rsidRPr="001235EA" w14:paraId="42009BB1" w14:textId="77777777" w:rsidTr="001235EA">
        <w:trPr>
          <w:trHeight w:val="20"/>
          <w:tblHeader/>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15B095BF"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26D8A1E"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F58708C" w14:textId="77777777"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287EB" w14:textId="77777777"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853324"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807ADCB"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9A303B0" w14:textId="77777777" w:rsidR="001235EA" w:rsidRPr="001235EA" w:rsidRDefault="001235EA" w:rsidP="001235EA">
            <w:pPr>
              <w:pStyle w:val="afff6"/>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DD14098" w14:textId="77777777" w:rsidR="001235EA" w:rsidRPr="001235EA" w:rsidRDefault="001235EA" w:rsidP="001235EA">
            <w:pPr>
              <w:pStyle w:val="afff6"/>
              <w:rPr>
                <w:sz w:val="18"/>
                <w:szCs w:val="18"/>
              </w:rPr>
            </w:pPr>
            <w:r w:rsidRPr="001235EA">
              <w:rPr>
                <w:sz w:val="18"/>
                <w:szCs w:val="18"/>
              </w:rPr>
              <w:t>Компонент на теплоноситель/ холодную воду, руб./куб. м</w:t>
            </w:r>
          </w:p>
        </w:tc>
        <w:tc>
          <w:tcPr>
            <w:tcW w:w="0" w:type="auto"/>
            <w:tcBorders>
              <w:top w:val="nil"/>
              <w:left w:val="nil"/>
              <w:bottom w:val="single" w:sz="4" w:space="0" w:color="auto"/>
              <w:right w:val="single" w:sz="4" w:space="0" w:color="auto"/>
            </w:tcBorders>
            <w:shd w:val="clear" w:color="auto" w:fill="auto"/>
            <w:vAlign w:val="center"/>
            <w:hideMark/>
          </w:tcPr>
          <w:p w14:paraId="2FA7CFE7" w14:textId="77777777" w:rsidR="001235EA" w:rsidRPr="001235EA" w:rsidRDefault="001235EA" w:rsidP="001235EA">
            <w:pPr>
              <w:pStyle w:val="afff6"/>
              <w:rPr>
                <w:sz w:val="18"/>
                <w:szCs w:val="18"/>
              </w:rPr>
            </w:pPr>
            <w:r w:rsidRPr="001235EA">
              <w:rPr>
                <w:sz w:val="18"/>
                <w:szCs w:val="18"/>
              </w:rPr>
              <w:t xml:space="preserve">Компонент на тепловую энергию (одноставочный), руб./Гкал </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3DF8BBC" w14:textId="77777777" w:rsidR="001235EA" w:rsidRPr="001235EA" w:rsidRDefault="001235EA" w:rsidP="001235EA">
            <w:pPr>
              <w:pStyle w:val="afff6"/>
              <w:rPr>
                <w:sz w:val="18"/>
                <w:szCs w:val="18"/>
              </w:rPr>
            </w:pPr>
          </w:p>
        </w:tc>
      </w:tr>
      <w:tr w:rsidR="001235EA" w:rsidRPr="001235EA" w14:paraId="74912219" w14:textId="77777777" w:rsidTr="001235EA">
        <w:trPr>
          <w:trHeight w:val="20"/>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14:paraId="3BEFAAEA" w14:textId="77777777" w:rsidR="001235EA" w:rsidRPr="001235EA" w:rsidRDefault="001235EA" w:rsidP="001235EA">
            <w:pPr>
              <w:pStyle w:val="afff6"/>
              <w:rPr>
                <w:sz w:val="18"/>
                <w:szCs w:val="18"/>
              </w:rPr>
            </w:pPr>
            <w:r w:rsidRPr="001235EA">
              <w:rPr>
                <w:sz w:val="18"/>
                <w:szCs w:val="18"/>
              </w:rPr>
              <w:t>ООО "Ленжилэксплуатация"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7CB815" w14:textId="77777777" w:rsidR="001235EA" w:rsidRPr="001235EA" w:rsidRDefault="001235EA" w:rsidP="001235EA">
            <w:pPr>
              <w:pStyle w:val="afff6"/>
              <w:jc w:val="center"/>
              <w:rPr>
                <w:sz w:val="18"/>
                <w:szCs w:val="18"/>
              </w:rPr>
            </w:pPr>
            <w:r w:rsidRPr="001235EA">
              <w:rPr>
                <w:sz w:val="18"/>
                <w:szCs w:val="18"/>
              </w:rPr>
              <w:t>20.12.2024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AEFF1A" w14:textId="77777777" w:rsidR="001235EA" w:rsidRPr="001235EA" w:rsidRDefault="001235EA" w:rsidP="001235EA">
            <w:pPr>
              <w:pStyle w:val="afff6"/>
              <w:jc w:val="center"/>
              <w:rPr>
                <w:sz w:val="18"/>
                <w:szCs w:val="18"/>
              </w:rPr>
            </w:pPr>
            <w:r w:rsidRPr="001235EA">
              <w:rPr>
                <w:sz w:val="18"/>
                <w:szCs w:val="18"/>
              </w:rPr>
              <w:t>529-п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7D83DB"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382255"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89CC14" w14:textId="77777777" w:rsidR="001235EA" w:rsidRPr="001235EA" w:rsidRDefault="001235EA" w:rsidP="001235EA">
            <w:pPr>
              <w:pStyle w:val="afff6"/>
              <w:jc w:val="center"/>
              <w:rPr>
                <w:sz w:val="18"/>
                <w:szCs w:val="18"/>
              </w:rPr>
            </w:pPr>
            <w:r w:rsidRPr="001235EA">
              <w:rPr>
                <w:sz w:val="18"/>
                <w:szCs w:val="18"/>
              </w:rPr>
              <w:t>49,82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66F3C2" w14:textId="77777777" w:rsidR="001235EA" w:rsidRPr="001235EA" w:rsidRDefault="001235EA" w:rsidP="001235EA">
            <w:pPr>
              <w:pStyle w:val="afff6"/>
              <w:jc w:val="center"/>
              <w:rPr>
                <w:sz w:val="18"/>
                <w:szCs w:val="18"/>
              </w:rPr>
            </w:pPr>
            <w:r w:rsidRPr="001235EA">
              <w:rPr>
                <w:sz w:val="18"/>
                <w:szCs w:val="18"/>
              </w:rPr>
              <w:t>3 709,08</w:t>
            </w:r>
          </w:p>
        </w:tc>
        <w:tc>
          <w:tcPr>
            <w:tcW w:w="0" w:type="auto"/>
            <w:tcBorders>
              <w:top w:val="nil"/>
              <w:left w:val="nil"/>
              <w:bottom w:val="single" w:sz="4" w:space="0" w:color="auto"/>
              <w:right w:val="single" w:sz="4" w:space="0" w:color="auto"/>
            </w:tcBorders>
            <w:shd w:val="clear" w:color="auto" w:fill="auto"/>
            <w:vAlign w:val="center"/>
            <w:hideMark/>
          </w:tcPr>
          <w:p w14:paraId="32A220CF" w14:textId="572829F0"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0D17C0B" w14:textId="3ADDCE9B" w:rsidR="001235EA" w:rsidRPr="001235EA" w:rsidRDefault="001235EA" w:rsidP="001235EA">
            <w:pPr>
              <w:pStyle w:val="afff6"/>
              <w:jc w:val="center"/>
              <w:rPr>
                <w:sz w:val="18"/>
                <w:szCs w:val="18"/>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90797A" w14:textId="77777777" w:rsidR="001235EA" w:rsidRPr="001235EA" w:rsidRDefault="001235EA" w:rsidP="001235EA">
            <w:pPr>
              <w:pStyle w:val="afff6"/>
              <w:rPr>
                <w:sz w:val="18"/>
                <w:szCs w:val="18"/>
              </w:rPr>
            </w:pPr>
            <w:r w:rsidRPr="001235EA">
              <w:rPr>
                <w:sz w:val="18"/>
                <w:szCs w:val="18"/>
              </w:rPr>
              <w:t> </w:t>
            </w:r>
          </w:p>
        </w:tc>
      </w:tr>
      <w:tr w:rsidR="001235EA" w:rsidRPr="001235EA" w14:paraId="56041A64"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7ED5FEAE"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2986519" w14:textId="77777777" w:rsidR="001235EA" w:rsidRPr="001235EA" w:rsidRDefault="001235EA" w:rsidP="001235EA">
            <w:pPr>
              <w:pStyle w:val="afff6"/>
              <w:jc w:val="center"/>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B6B7514" w14:textId="77777777" w:rsidR="001235EA" w:rsidRPr="001235EA" w:rsidRDefault="001235EA" w:rsidP="001235EA">
            <w:pPr>
              <w:pStyle w:val="afff6"/>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7769FD"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429F410"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84EBE5" w14:textId="77777777" w:rsidR="001235EA" w:rsidRPr="001235EA" w:rsidRDefault="001235EA" w:rsidP="001235EA">
            <w:pPr>
              <w:pStyle w:val="afff6"/>
              <w:jc w:val="center"/>
              <w:rPr>
                <w:sz w:val="18"/>
                <w:szCs w:val="18"/>
              </w:rPr>
            </w:pPr>
            <w:r w:rsidRPr="001235EA">
              <w:rPr>
                <w:sz w:val="18"/>
                <w:szCs w:val="18"/>
              </w:rPr>
              <w:t>64,44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E5A811E" w14:textId="77777777" w:rsidR="001235EA" w:rsidRPr="001235EA" w:rsidRDefault="001235EA" w:rsidP="001235EA">
            <w:pPr>
              <w:pStyle w:val="afff6"/>
              <w:jc w:val="center"/>
              <w:rPr>
                <w:sz w:val="18"/>
                <w:szCs w:val="18"/>
              </w:rPr>
            </w:pPr>
            <w:r w:rsidRPr="001235EA">
              <w:rPr>
                <w:sz w:val="18"/>
                <w:szCs w:val="18"/>
              </w:rPr>
              <w:t>3 937,79</w:t>
            </w:r>
          </w:p>
        </w:tc>
        <w:tc>
          <w:tcPr>
            <w:tcW w:w="0" w:type="auto"/>
            <w:tcBorders>
              <w:top w:val="nil"/>
              <w:left w:val="nil"/>
              <w:bottom w:val="single" w:sz="4" w:space="0" w:color="auto"/>
              <w:right w:val="single" w:sz="4" w:space="0" w:color="auto"/>
            </w:tcBorders>
            <w:shd w:val="clear" w:color="auto" w:fill="auto"/>
            <w:vAlign w:val="center"/>
            <w:hideMark/>
          </w:tcPr>
          <w:p w14:paraId="611815F7" w14:textId="6A4BD1CB"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40F9C2A" w14:textId="79BC4F81" w:rsidR="001235EA" w:rsidRPr="001235EA" w:rsidRDefault="001235EA" w:rsidP="001235EA">
            <w:pPr>
              <w:pStyle w:val="afff6"/>
              <w:jc w:val="center"/>
              <w:rPr>
                <w:sz w:val="18"/>
                <w:szCs w:val="18"/>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5E6E5A1" w14:textId="77777777" w:rsidR="001235EA" w:rsidRPr="001235EA" w:rsidRDefault="001235EA" w:rsidP="001235EA">
            <w:pPr>
              <w:pStyle w:val="afff6"/>
              <w:rPr>
                <w:sz w:val="18"/>
                <w:szCs w:val="18"/>
              </w:rPr>
            </w:pPr>
          </w:p>
        </w:tc>
      </w:tr>
      <w:tr w:rsidR="001235EA" w:rsidRPr="001235EA" w14:paraId="0263EAF1"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7675646A" w14:textId="77777777"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09A1A8A" w14:textId="77777777" w:rsidR="001235EA" w:rsidRPr="001235EA" w:rsidRDefault="001235EA" w:rsidP="001235EA">
            <w:pPr>
              <w:pStyle w:val="afff6"/>
              <w:jc w:val="center"/>
              <w:rPr>
                <w:sz w:val="18"/>
                <w:szCs w:val="18"/>
              </w:rPr>
            </w:pPr>
            <w:r w:rsidRPr="001235EA">
              <w:rPr>
                <w:sz w:val="18"/>
                <w:szCs w:val="18"/>
              </w:rPr>
              <w:t>20.12.2024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2F8E67F" w14:textId="77777777" w:rsidR="001235EA" w:rsidRPr="001235EA" w:rsidRDefault="001235EA" w:rsidP="001235EA">
            <w:pPr>
              <w:pStyle w:val="afff6"/>
              <w:jc w:val="center"/>
              <w:rPr>
                <w:sz w:val="18"/>
                <w:szCs w:val="18"/>
              </w:rPr>
            </w:pPr>
            <w:r w:rsidRPr="001235EA">
              <w:rPr>
                <w:sz w:val="18"/>
                <w:szCs w:val="18"/>
              </w:rPr>
              <w:t>411-п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AF38C1"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211ACE"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0E47BF" w14:textId="4843043E"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E34E58" w14:textId="4E06AC71"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C414548"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7F0BC7A6" w14:textId="77777777" w:rsidR="001235EA" w:rsidRPr="001235EA" w:rsidRDefault="001235EA" w:rsidP="001235EA">
            <w:pPr>
              <w:pStyle w:val="afff6"/>
              <w:jc w:val="center"/>
              <w:rPr>
                <w:sz w:val="18"/>
                <w:szCs w:val="18"/>
              </w:rPr>
            </w:pPr>
            <w:r w:rsidRPr="001235EA">
              <w:rPr>
                <w:sz w:val="18"/>
                <w:szCs w:val="18"/>
              </w:rPr>
              <w:t>2 812,95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F72C1C" w14:textId="77777777" w:rsidR="001235EA" w:rsidRPr="001235EA" w:rsidRDefault="001235EA" w:rsidP="001235EA">
            <w:pPr>
              <w:pStyle w:val="afff6"/>
              <w:rPr>
                <w:sz w:val="18"/>
                <w:szCs w:val="18"/>
              </w:rPr>
            </w:pPr>
            <w:r w:rsidRPr="001235EA">
              <w:rPr>
                <w:sz w:val="18"/>
                <w:szCs w:val="18"/>
              </w:rPr>
              <w:t xml:space="preserve">С наружной сетью горячего водоснабжения, </w:t>
            </w:r>
            <w:r w:rsidRPr="001235EA">
              <w:rPr>
                <w:sz w:val="18"/>
                <w:szCs w:val="18"/>
              </w:rPr>
              <w:lastRenderedPageBreak/>
              <w:t>с изолированными стояками, с полотенцесушителями</w:t>
            </w:r>
          </w:p>
        </w:tc>
      </w:tr>
      <w:tr w:rsidR="001235EA" w:rsidRPr="001235EA" w14:paraId="6BC5580F"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4E38DEF1"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6CDA7A6"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AA57747"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DDAEE4"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8B4155"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565849" w14:textId="711256CC"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85AC7C" w14:textId="6798B197"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36BADC"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70AB4B08" w14:textId="77777777" w:rsidR="001235EA" w:rsidRPr="001235EA" w:rsidRDefault="001235EA" w:rsidP="001235EA">
            <w:pPr>
              <w:pStyle w:val="afff6"/>
              <w:jc w:val="center"/>
              <w:rPr>
                <w:sz w:val="18"/>
                <w:szCs w:val="18"/>
              </w:rPr>
            </w:pPr>
            <w:r w:rsidRPr="001235EA">
              <w:rPr>
                <w:sz w:val="18"/>
                <w:szCs w:val="18"/>
              </w:rPr>
              <w:t>3 273,99</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66A6C30" w14:textId="77777777" w:rsidR="001235EA" w:rsidRPr="001235EA" w:rsidRDefault="001235EA" w:rsidP="001235EA">
            <w:pPr>
              <w:pStyle w:val="afff6"/>
              <w:rPr>
                <w:sz w:val="18"/>
                <w:szCs w:val="18"/>
              </w:rPr>
            </w:pPr>
          </w:p>
        </w:tc>
      </w:tr>
      <w:tr w:rsidR="001235EA" w:rsidRPr="001235EA" w14:paraId="7AE1AF1C"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0CD02393"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7F17613"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54B8F2A"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EC03D69"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00C86C"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915CB00" w14:textId="67E1D3D5"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198AD3" w14:textId="5D887462"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2EFB9F7"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11BDEF35" w14:textId="77777777" w:rsidR="001235EA" w:rsidRPr="001235EA" w:rsidRDefault="001235EA" w:rsidP="001235EA">
            <w:pPr>
              <w:pStyle w:val="afff6"/>
              <w:jc w:val="center"/>
              <w:rPr>
                <w:sz w:val="18"/>
                <w:szCs w:val="18"/>
              </w:rPr>
            </w:pPr>
            <w:r w:rsidRPr="001235EA">
              <w:rPr>
                <w:sz w:val="18"/>
                <w:szCs w:val="18"/>
              </w:rPr>
              <w:t>3 080,84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8E79C1" w14:textId="77777777" w:rsidR="001235EA" w:rsidRPr="001235EA" w:rsidRDefault="001235EA" w:rsidP="001235EA">
            <w:pPr>
              <w:pStyle w:val="afff6"/>
              <w:rPr>
                <w:sz w:val="18"/>
                <w:szCs w:val="18"/>
              </w:rPr>
            </w:pPr>
            <w:r w:rsidRPr="001235EA">
              <w:rPr>
                <w:sz w:val="18"/>
                <w:szCs w:val="18"/>
              </w:rPr>
              <w:t>С наружной сетью горячего водоснабжения, с изолированными стояками, без полотенцесушителей</w:t>
            </w:r>
          </w:p>
        </w:tc>
      </w:tr>
      <w:tr w:rsidR="001235EA" w:rsidRPr="001235EA" w14:paraId="4C34047D"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3F07C8BF"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8AD1FBB"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4A70255"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112F99"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5BEDAE"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B9F1AC" w14:textId="56E5C3EB"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791592" w14:textId="4799F2ED"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D3D63D2"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272B4AB4" w14:textId="77777777" w:rsidR="001235EA" w:rsidRPr="001235EA" w:rsidRDefault="001235EA" w:rsidP="001235EA">
            <w:pPr>
              <w:pStyle w:val="afff6"/>
              <w:jc w:val="center"/>
              <w:rPr>
                <w:sz w:val="18"/>
                <w:szCs w:val="18"/>
              </w:rPr>
            </w:pPr>
            <w:r w:rsidRPr="001235EA">
              <w:rPr>
                <w:sz w:val="18"/>
                <w:szCs w:val="18"/>
              </w:rPr>
              <w:t>3 500,00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2DDA5F2" w14:textId="77777777" w:rsidR="001235EA" w:rsidRPr="001235EA" w:rsidRDefault="001235EA" w:rsidP="001235EA">
            <w:pPr>
              <w:pStyle w:val="afff6"/>
              <w:rPr>
                <w:sz w:val="18"/>
                <w:szCs w:val="18"/>
              </w:rPr>
            </w:pPr>
          </w:p>
        </w:tc>
      </w:tr>
      <w:tr w:rsidR="001235EA" w:rsidRPr="001235EA" w14:paraId="13AD9354"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029D0582"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CE8F463"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FF46197"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50D6B8"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4A03DE"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83503D" w14:textId="78093ECB"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BA9FFEA" w14:textId="15BAE3A4"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3CB7FFC"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20F9C76E" w14:textId="77777777" w:rsidR="001235EA" w:rsidRPr="001235EA" w:rsidRDefault="001235EA" w:rsidP="001235EA">
            <w:pPr>
              <w:pStyle w:val="afff6"/>
              <w:jc w:val="center"/>
              <w:rPr>
                <w:sz w:val="18"/>
                <w:szCs w:val="18"/>
              </w:rPr>
            </w:pPr>
            <w:r w:rsidRPr="001235EA">
              <w:rPr>
                <w:sz w:val="18"/>
                <w:szCs w:val="18"/>
              </w:rPr>
              <w:t>2 622,86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649B7B" w14:textId="77777777" w:rsidR="001235EA" w:rsidRPr="001235EA" w:rsidRDefault="001235EA" w:rsidP="001235EA">
            <w:pPr>
              <w:pStyle w:val="afff6"/>
              <w:rPr>
                <w:sz w:val="18"/>
                <w:szCs w:val="18"/>
              </w:rPr>
            </w:pPr>
            <w:r w:rsidRPr="001235EA">
              <w:rPr>
                <w:sz w:val="18"/>
                <w:szCs w:val="18"/>
              </w:rPr>
              <w:t>С наружной сетью горячего водоснабжения, с неизолированными стояками, с полотенцесушителями</w:t>
            </w:r>
          </w:p>
        </w:tc>
      </w:tr>
      <w:tr w:rsidR="001235EA" w:rsidRPr="001235EA" w14:paraId="4F0C81F4"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04F9C899"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D914934"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9B255DD"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994D06E"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0D014D"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F7ABAF" w14:textId="3DBBC1A7"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8221B4" w14:textId="6700EA8C"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953DB05"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0106267D" w14:textId="77777777" w:rsidR="001235EA" w:rsidRPr="001235EA" w:rsidRDefault="001235EA" w:rsidP="001235EA">
            <w:pPr>
              <w:pStyle w:val="afff6"/>
              <w:jc w:val="center"/>
              <w:rPr>
                <w:sz w:val="18"/>
                <w:szCs w:val="18"/>
              </w:rPr>
            </w:pPr>
            <w:r w:rsidRPr="001235EA">
              <w:rPr>
                <w:sz w:val="18"/>
                <w:szCs w:val="18"/>
              </w:rPr>
              <w:t>3 052,75</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3FF2A74" w14:textId="77777777" w:rsidR="001235EA" w:rsidRPr="001235EA" w:rsidRDefault="001235EA" w:rsidP="001235EA">
            <w:pPr>
              <w:pStyle w:val="afff6"/>
              <w:rPr>
                <w:sz w:val="18"/>
                <w:szCs w:val="18"/>
              </w:rPr>
            </w:pPr>
          </w:p>
        </w:tc>
      </w:tr>
      <w:tr w:rsidR="001235EA" w:rsidRPr="001235EA" w14:paraId="421EAB46"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2DE23C77"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B367E5D"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49AAD85"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FFAB32"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77BE1"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2380AA1" w14:textId="2932F69F"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AFC9C8C" w14:textId="232BEB9C"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80EB3CD"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77148C92" w14:textId="77777777" w:rsidR="001235EA" w:rsidRPr="001235EA" w:rsidRDefault="001235EA" w:rsidP="001235EA">
            <w:pPr>
              <w:pStyle w:val="afff6"/>
              <w:jc w:val="center"/>
              <w:rPr>
                <w:sz w:val="18"/>
                <w:szCs w:val="18"/>
              </w:rPr>
            </w:pPr>
            <w:r w:rsidRPr="001235EA">
              <w:rPr>
                <w:sz w:val="18"/>
                <w:szCs w:val="18"/>
              </w:rPr>
              <w:t>2 812,94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A61B9B8" w14:textId="77777777" w:rsidR="001235EA" w:rsidRPr="001235EA" w:rsidRDefault="001235EA" w:rsidP="001235EA">
            <w:pPr>
              <w:pStyle w:val="afff6"/>
              <w:rPr>
                <w:sz w:val="18"/>
                <w:szCs w:val="18"/>
              </w:rPr>
            </w:pPr>
            <w:r w:rsidRPr="001235EA">
              <w:rPr>
                <w:sz w:val="18"/>
                <w:szCs w:val="18"/>
              </w:rPr>
              <w:t>С наружной сетью горячего водоснабжения, с неизолированными стояками, без полотенцесушителей</w:t>
            </w:r>
          </w:p>
        </w:tc>
      </w:tr>
      <w:tr w:rsidR="001235EA" w:rsidRPr="001235EA" w14:paraId="3CB7C38F"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2D9D77B2"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D05A449"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C7C35F9"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42F66CD"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879C0B"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7A161C" w14:textId="66FA7BD6"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0AEE7EC" w14:textId="326DBB7A"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104019B"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41BE82FB" w14:textId="77777777" w:rsidR="001235EA" w:rsidRPr="001235EA" w:rsidRDefault="001235EA" w:rsidP="001235EA">
            <w:pPr>
              <w:pStyle w:val="afff6"/>
              <w:jc w:val="center"/>
              <w:rPr>
                <w:sz w:val="18"/>
                <w:szCs w:val="18"/>
              </w:rPr>
            </w:pPr>
            <w:r w:rsidRPr="001235EA">
              <w:rPr>
                <w:sz w:val="18"/>
                <w:szCs w:val="18"/>
              </w:rPr>
              <w:t>3 273,98</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4B3B1C6" w14:textId="77777777" w:rsidR="001235EA" w:rsidRPr="001235EA" w:rsidRDefault="001235EA" w:rsidP="001235EA">
            <w:pPr>
              <w:pStyle w:val="afff6"/>
              <w:rPr>
                <w:sz w:val="18"/>
                <w:szCs w:val="18"/>
              </w:rPr>
            </w:pPr>
          </w:p>
        </w:tc>
      </w:tr>
      <w:tr w:rsidR="001235EA" w:rsidRPr="001235EA" w14:paraId="7BAFA952"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70D61B7D"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0E982BE"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949A86F"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CF9C5E"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AE874F"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89AE46" w14:textId="36BDFF07"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2EFA5B2" w14:textId="31ED82DD"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EB47795"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0C5C4169" w14:textId="77777777" w:rsidR="001235EA" w:rsidRPr="001235EA" w:rsidRDefault="001235EA" w:rsidP="001235EA">
            <w:pPr>
              <w:pStyle w:val="afff6"/>
              <w:jc w:val="center"/>
              <w:rPr>
                <w:sz w:val="18"/>
                <w:szCs w:val="18"/>
              </w:rPr>
            </w:pPr>
            <w:r w:rsidRPr="001235EA">
              <w:rPr>
                <w:sz w:val="18"/>
                <w:szCs w:val="18"/>
              </w:rPr>
              <w:t>2 940,80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46080D" w14:textId="77777777" w:rsidR="001235EA" w:rsidRPr="001235EA" w:rsidRDefault="001235EA" w:rsidP="001235EA">
            <w:pPr>
              <w:pStyle w:val="afff6"/>
              <w:rPr>
                <w:sz w:val="18"/>
                <w:szCs w:val="18"/>
              </w:rPr>
            </w:pPr>
            <w:r w:rsidRPr="001235EA">
              <w:rPr>
                <w:sz w:val="18"/>
                <w:szCs w:val="18"/>
              </w:rPr>
              <w:t>Без наружной сети горячего водоснабжения, с изолированными стояками, с полотенцесушителями</w:t>
            </w:r>
          </w:p>
        </w:tc>
      </w:tr>
      <w:tr w:rsidR="001235EA" w:rsidRPr="001235EA" w14:paraId="77E316FA"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1CFF9D63"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5459657"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9A54400"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2E76E9"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94AA5A"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81323" w14:textId="7FC23185"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E31AC1" w14:textId="57F2C855"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7862D76"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218AEF6C" w14:textId="77777777" w:rsidR="001235EA" w:rsidRPr="001235EA" w:rsidRDefault="001235EA" w:rsidP="001235EA">
            <w:pPr>
              <w:pStyle w:val="afff6"/>
              <w:jc w:val="center"/>
              <w:rPr>
                <w:sz w:val="18"/>
                <w:szCs w:val="18"/>
              </w:rPr>
            </w:pPr>
            <w:r w:rsidRPr="001235EA">
              <w:rPr>
                <w:sz w:val="18"/>
                <w:szCs w:val="18"/>
              </w:rPr>
              <w:t>3 422,80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A0FB6C2" w14:textId="77777777" w:rsidR="001235EA" w:rsidRPr="001235EA" w:rsidRDefault="001235EA" w:rsidP="001235EA">
            <w:pPr>
              <w:pStyle w:val="afff6"/>
              <w:rPr>
                <w:sz w:val="18"/>
                <w:szCs w:val="18"/>
              </w:rPr>
            </w:pPr>
          </w:p>
        </w:tc>
      </w:tr>
      <w:tr w:rsidR="001235EA" w:rsidRPr="001235EA" w14:paraId="677DD685"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5DF5613D"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9A05B12"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7D28953"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EAE914"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FC7962"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C98BA2" w14:textId="17FC3907"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FE7009" w14:textId="42247458"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A1CED39"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22C58963" w14:textId="77777777" w:rsidR="001235EA" w:rsidRPr="001235EA" w:rsidRDefault="001235EA" w:rsidP="001235EA">
            <w:pPr>
              <w:pStyle w:val="afff6"/>
              <w:jc w:val="center"/>
              <w:rPr>
                <w:sz w:val="18"/>
                <w:szCs w:val="18"/>
              </w:rPr>
            </w:pPr>
            <w:r w:rsidRPr="001235EA">
              <w:rPr>
                <w:sz w:val="18"/>
                <w:szCs w:val="18"/>
              </w:rPr>
              <w:t>3 181,85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F34611A" w14:textId="77777777" w:rsidR="001235EA" w:rsidRPr="001235EA" w:rsidRDefault="001235EA" w:rsidP="001235EA">
            <w:pPr>
              <w:pStyle w:val="afff6"/>
              <w:rPr>
                <w:sz w:val="18"/>
                <w:szCs w:val="18"/>
              </w:rPr>
            </w:pPr>
            <w:r w:rsidRPr="001235EA">
              <w:rPr>
                <w:sz w:val="18"/>
                <w:szCs w:val="18"/>
              </w:rPr>
              <w:t>Без наружной сети горячего водоснабжения, с изолированными стояками, без полотенцесушителей</w:t>
            </w:r>
          </w:p>
        </w:tc>
      </w:tr>
      <w:tr w:rsidR="001235EA" w:rsidRPr="001235EA" w14:paraId="1B310D00"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619B8F5F"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7D80E4C"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6A94AD5"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A8A352"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8E67BE"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2EAD88" w14:textId="0B9033A8"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C3F526" w14:textId="361A65C9"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6A09C3A"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3A964CB7" w14:textId="77777777" w:rsidR="001235EA" w:rsidRPr="001235EA" w:rsidRDefault="001235EA" w:rsidP="001235EA">
            <w:pPr>
              <w:pStyle w:val="afff6"/>
              <w:jc w:val="center"/>
              <w:rPr>
                <w:sz w:val="18"/>
                <w:szCs w:val="18"/>
              </w:rPr>
            </w:pPr>
            <w:r w:rsidRPr="001235EA">
              <w:rPr>
                <w:sz w:val="18"/>
                <w:szCs w:val="18"/>
              </w:rPr>
              <w:t>3 500,00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309D4AF" w14:textId="77777777" w:rsidR="001235EA" w:rsidRPr="001235EA" w:rsidRDefault="001235EA" w:rsidP="001235EA">
            <w:pPr>
              <w:pStyle w:val="afff6"/>
              <w:rPr>
                <w:sz w:val="18"/>
                <w:szCs w:val="18"/>
              </w:rPr>
            </w:pPr>
          </w:p>
        </w:tc>
      </w:tr>
      <w:tr w:rsidR="001235EA" w:rsidRPr="001235EA" w14:paraId="183F8C93"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43CC8128"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783B24D"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25BF47D"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BF21F3"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862625"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721C22" w14:textId="2DBF9AE0"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ADEACB" w14:textId="2AA54876"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3152831"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4DB3AD5A" w14:textId="77777777" w:rsidR="001235EA" w:rsidRPr="001235EA" w:rsidRDefault="001235EA" w:rsidP="001235EA">
            <w:pPr>
              <w:pStyle w:val="afff6"/>
              <w:jc w:val="center"/>
              <w:rPr>
                <w:sz w:val="18"/>
                <w:szCs w:val="18"/>
              </w:rPr>
            </w:pPr>
            <w:r w:rsidRPr="001235EA">
              <w:rPr>
                <w:sz w:val="18"/>
                <w:szCs w:val="18"/>
              </w:rPr>
              <w:t>2 695,74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0E2F77" w14:textId="77777777" w:rsidR="001235EA" w:rsidRPr="001235EA" w:rsidRDefault="001235EA" w:rsidP="001235EA">
            <w:pPr>
              <w:pStyle w:val="afff6"/>
              <w:rPr>
                <w:sz w:val="18"/>
                <w:szCs w:val="18"/>
              </w:rPr>
            </w:pPr>
            <w:r w:rsidRPr="001235EA">
              <w:rPr>
                <w:sz w:val="18"/>
                <w:szCs w:val="18"/>
              </w:rPr>
              <w:t>Без наружной сети горячего водоснабжения, с неизолированными стояками, с полотенцесушителями</w:t>
            </w:r>
          </w:p>
        </w:tc>
      </w:tr>
      <w:tr w:rsidR="001235EA" w:rsidRPr="001235EA" w14:paraId="31097000"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59009A8D"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735EC94"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AC1A15D"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583E15"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52888B"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4CF8F6" w14:textId="21D99C7A"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1F7E59D" w14:textId="3454C458"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E306F69"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432ECB8A" w14:textId="77777777" w:rsidR="001235EA" w:rsidRPr="001235EA" w:rsidRDefault="001235EA" w:rsidP="001235EA">
            <w:pPr>
              <w:pStyle w:val="afff6"/>
              <w:jc w:val="center"/>
              <w:rPr>
                <w:sz w:val="18"/>
                <w:szCs w:val="18"/>
              </w:rPr>
            </w:pPr>
            <w:r w:rsidRPr="001235EA">
              <w:rPr>
                <w:sz w:val="18"/>
                <w:szCs w:val="18"/>
              </w:rPr>
              <w:t>3 137,57</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543470B" w14:textId="77777777" w:rsidR="001235EA" w:rsidRPr="001235EA" w:rsidRDefault="001235EA" w:rsidP="001235EA">
            <w:pPr>
              <w:pStyle w:val="afff6"/>
              <w:rPr>
                <w:sz w:val="18"/>
                <w:szCs w:val="18"/>
              </w:rPr>
            </w:pPr>
          </w:p>
        </w:tc>
      </w:tr>
      <w:tr w:rsidR="001235EA" w:rsidRPr="001235EA" w14:paraId="12FC0CA8"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521A8558"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E7A5689"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656B03F"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6B418A3" w14:textId="77777777"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621DE17" w14:textId="77777777"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C51C6AA" w14:textId="32FD3D82"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83F24F9" w14:textId="382D8064"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97A4DA9" w14:textId="77777777"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14:paraId="340200C5" w14:textId="77777777" w:rsidR="001235EA" w:rsidRPr="001235EA" w:rsidRDefault="001235EA" w:rsidP="001235EA">
            <w:pPr>
              <w:pStyle w:val="afff6"/>
              <w:jc w:val="center"/>
              <w:rPr>
                <w:sz w:val="18"/>
                <w:szCs w:val="18"/>
              </w:rPr>
            </w:pPr>
            <w:r w:rsidRPr="001235EA">
              <w:rPr>
                <w:sz w:val="18"/>
                <w:szCs w:val="18"/>
              </w:rPr>
              <w:t>2 940,80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E45E22" w14:textId="77777777" w:rsidR="001235EA" w:rsidRPr="001235EA" w:rsidRDefault="001235EA" w:rsidP="001235EA">
            <w:pPr>
              <w:pStyle w:val="afff6"/>
              <w:rPr>
                <w:sz w:val="18"/>
                <w:szCs w:val="18"/>
              </w:rPr>
            </w:pPr>
            <w:r w:rsidRPr="001235EA">
              <w:rPr>
                <w:sz w:val="18"/>
                <w:szCs w:val="18"/>
              </w:rPr>
              <w:t>Без наружной сети горячего водоснабжения, с неизолированными стояками, без полотенцесушителей</w:t>
            </w:r>
          </w:p>
        </w:tc>
      </w:tr>
      <w:tr w:rsidR="001235EA" w:rsidRPr="001235EA" w14:paraId="21DA84DF" w14:textId="77777777"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14:paraId="6A7E3563"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6D30530" w14:textId="77777777"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87ABD54" w14:textId="77777777"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BE36E0" w14:textId="77777777"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4C16C6" w14:textId="77777777"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129D3E" w14:textId="44A33FD7"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274244" w14:textId="45D4E7D5"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3261686" w14:textId="77777777"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14:paraId="273AFB35" w14:textId="77777777" w:rsidR="001235EA" w:rsidRPr="001235EA" w:rsidRDefault="001235EA" w:rsidP="001235EA">
            <w:pPr>
              <w:pStyle w:val="afff6"/>
              <w:jc w:val="center"/>
              <w:rPr>
                <w:sz w:val="18"/>
                <w:szCs w:val="18"/>
              </w:rPr>
            </w:pPr>
            <w:r w:rsidRPr="001235EA">
              <w:rPr>
                <w:sz w:val="18"/>
                <w:szCs w:val="18"/>
              </w:rPr>
              <w:t>3 422,80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CC3E2A5" w14:textId="77777777" w:rsidR="001235EA" w:rsidRPr="001235EA" w:rsidRDefault="001235EA" w:rsidP="001235EA">
            <w:pPr>
              <w:pStyle w:val="afff6"/>
              <w:rPr>
                <w:sz w:val="18"/>
                <w:szCs w:val="18"/>
              </w:rPr>
            </w:pPr>
          </w:p>
        </w:tc>
      </w:tr>
    </w:tbl>
    <w:p w14:paraId="17F305B7" w14:textId="77777777" w:rsidR="00A446CA" w:rsidRDefault="00A446CA" w:rsidP="00905C56"/>
    <w:p w14:paraId="40A6CFCB" w14:textId="77777777" w:rsidR="001235EA" w:rsidRDefault="001235EA" w:rsidP="00905C56"/>
    <w:p w14:paraId="610DCF6E" w14:textId="77777777" w:rsidR="001235EA" w:rsidRDefault="001235EA" w:rsidP="00905C56">
      <w:pPr>
        <w:sectPr w:rsidR="001235EA"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6983FD8" w14:textId="77777777" w:rsidR="00884A5C" w:rsidRDefault="00884A5C" w:rsidP="00884A5C">
      <w:pPr>
        <w:pStyle w:val="affc"/>
      </w:pPr>
      <w:bookmarkStart w:id="193" w:name="_Toc231822132"/>
      <w:r>
        <w:lastRenderedPageBreak/>
        <w:t>б) описание структуры цен (тарифов), установленных на момент разработки схемы теплоснабжения</w:t>
      </w:r>
      <w:bookmarkEnd w:id="192"/>
      <w:bookmarkEnd w:id="193"/>
    </w:p>
    <w:p w14:paraId="69D60AF9" w14:textId="77777777" w:rsidR="00884A5C" w:rsidRPr="000A109E" w:rsidRDefault="00884A5C" w:rsidP="00A446CA">
      <w:pPr>
        <w:pStyle w:val="1d"/>
      </w:pPr>
      <w:r w:rsidRPr="000A109E">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w:t>
      </w:r>
      <w:r>
        <w:t xml:space="preserve">, </w:t>
      </w:r>
      <w:r w:rsidRPr="000A109E">
        <w:t>налоговые сборы и прочее.</w:t>
      </w:r>
    </w:p>
    <w:p w14:paraId="536FD390" w14:textId="77777777" w:rsidR="00884A5C" w:rsidRDefault="00884A5C" w:rsidP="00A446CA">
      <w:pPr>
        <w:pStyle w:val="1d"/>
      </w:pPr>
      <w:r w:rsidRPr="000A109E">
        <w:t>На основании вышеперечисленного формируется цена тарифа на тепловую энергию, которая проходит слушания и защиту в комитете по тарифам.</w:t>
      </w:r>
    </w:p>
    <w:p w14:paraId="041424BE" w14:textId="52B168DB" w:rsidR="00884A5C" w:rsidRDefault="00A06E0C" w:rsidP="00A446CA">
      <w:pPr>
        <w:pStyle w:val="1d"/>
        <w:rPr>
          <w:szCs w:val="28"/>
        </w:rPr>
      </w:pPr>
      <w:r>
        <w:rPr>
          <w:szCs w:val="28"/>
        </w:rPr>
        <w:t xml:space="preserve">Согласно предоставленным </w:t>
      </w:r>
      <w:r w:rsidR="00321CEE">
        <w:rPr>
          <w:szCs w:val="28"/>
        </w:rPr>
        <w:t>данным ООО «Ленжилэксплуатация», тариф на приобретаемую предприятием холодную воду ниже чем отпущенную потребителям горячую воду.</w:t>
      </w:r>
    </w:p>
    <w:p w14:paraId="2E7DCAD3" w14:textId="77777777" w:rsidR="007228AC" w:rsidRPr="00412AEB" w:rsidRDefault="007228AC" w:rsidP="007228AC">
      <w:pPr>
        <w:pStyle w:val="affc"/>
      </w:pPr>
      <w:bookmarkStart w:id="194" w:name="_Toc77079589"/>
      <w:bookmarkStart w:id="195" w:name="_Toc231822133"/>
      <w:r w:rsidRPr="00412AEB">
        <w:t>в) описание платы за подключение к системе теплоснабжения</w:t>
      </w:r>
      <w:bookmarkEnd w:id="194"/>
      <w:bookmarkEnd w:id="195"/>
    </w:p>
    <w:p w14:paraId="2ADAC91C" w14:textId="78B76008" w:rsidR="007228AC" w:rsidRPr="008D1725" w:rsidRDefault="007228AC" w:rsidP="007228AC">
      <w:pPr>
        <w:pStyle w:val="0"/>
        <w:spacing w:before="0" w:after="0"/>
        <w:ind w:firstLine="709"/>
      </w:pPr>
      <w:r w:rsidRPr="008D1725">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5B7138">
        <w:t>Синявинского городского</w:t>
      </w:r>
      <w:r w:rsidR="0056273E">
        <w:t xml:space="preserve"> поселения</w:t>
      </w:r>
      <w:r w:rsidRPr="008D1725">
        <w:t xml:space="preserve">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14:paraId="26620373" w14:textId="77777777" w:rsidR="007228AC" w:rsidRPr="008D1725" w:rsidRDefault="007228AC" w:rsidP="007228AC">
      <w:pPr>
        <w:pStyle w:val="0"/>
        <w:spacing w:before="0" w:after="0"/>
        <w:ind w:firstLine="709"/>
      </w:pPr>
      <w:r w:rsidRPr="00EE3B29">
        <w:t>В настоящее время, беря во внимание предоставленные данные, плата за подключение к системе централизованного теплоснабжения не установлена. Стоимость подключения потребителей определяется из фактических затрат на необходимый комплекс работ на подключение.</w:t>
      </w:r>
    </w:p>
    <w:p w14:paraId="192B292C" w14:textId="77777777" w:rsidR="007228AC" w:rsidRPr="00412AEB" w:rsidRDefault="007228AC" w:rsidP="007228AC">
      <w:pPr>
        <w:pStyle w:val="affc"/>
      </w:pPr>
      <w:bookmarkStart w:id="196" w:name="_Toc71814747"/>
      <w:bookmarkStart w:id="197" w:name="_Toc77079590"/>
      <w:bookmarkStart w:id="198" w:name="_Toc231822134"/>
      <w:r>
        <w:t>г</w:t>
      </w:r>
      <w:r w:rsidRPr="00412AEB">
        <w:t>) описание платы за услуги по поддержанию резервной тепловой мощности, в том числе для социально значимых категорий потребителей</w:t>
      </w:r>
      <w:bookmarkEnd w:id="196"/>
      <w:bookmarkEnd w:id="197"/>
      <w:bookmarkEnd w:id="198"/>
    </w:p>
    <w:p w14:paraId="27D74105" w14:textId="77777777" w:rsidR="007228AC" w:rsidRPr="00412AEB" w:rsidRDefault="007228AC" w:rsidP="007228AC">
      <w:pPr>
        <w:pStyle w:val="2f0"/>
      </w:pPr>
      <w:r w:rsidRPr="00412AEB">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t>…</w:t>
      </w:r>
      <w:r w:rsidRPr="00412AEB">
        <w:t xml:space="preserve">» </w:t>
      </w:r>
    </w:p>
    <w:p w14:paraId="07E633F6" w14:textId="526CC486" w:rsidR="007228AC" w:rsidRDefault="007228AC" w:rsidP="007228AC">
      <w:pPr>
        <w:pStyle w:val="2f0"/>
      </w:pPr>
      <w:r w:rsidRPr="00412AEB">
        <w:t xml:space="preserve">Плата за услуги по поддержанию тепловой мощности </w:t>
      </w:r>
      <w:r w:rsidR="005B7138">
        <w:t>Синявинского городского</w:t>
      </w:r>
      <w:r w:rsidR="0056273E">
        <w:t xml:space="preserve"> поселения</w:t>
      </w:r>
      <w:r w:rsidRPr="00412AEB">
        <w:t xml:space="preserve"> не предусмотрена.</w:t>
      </w:r>
    </w:p>
    <w:p w14:paraId="1D26154C" w14:textId="77777777" w:rsidR="001235EA" w:rsidRPr="00412AEB" w:rsidRDefault="001235EA" w:rsidP="007228AC">
      <w:pPr>
        <w:pStyle w:val="2f0"/>
      </w:pPr>
    </w:p>
    <w:p w14:paraId="2564215C" w14:textId="77777777" w:rsidR="007228AC" w:rsidRPr="00412AEB" w:rsidRDefault="007228AC" w:rsidP="007228AC">
      <w:pPr>
        <w:pStyle w:val="affc"/>
      </w:pPr>
      <w:bookmarkStart w:id="199" w:name="_Toc71814749"/>
      <w:bookmarkStart w:id="200" w:name="_Toc77079592"/>
      <w:bookmarkStart w:id="201" w:name="_Toc231822135"/>
      <w:r>
        <w:t>е</w:t>
      </w:r>
      <w:r w:rsidRPr="00412AEB">
        <w:t>)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99"/>
      <w:bookmarkEnd w:id="200"/>
      <w:bookmarkEnd w:id="201"/>
    </w:p>
    <w:p w14:paraId="0D609AB8" w14:textId="77777777" w:rsidR="007228AC" w:rsidRDefault="0085207C" w:rsidP="007228AC">
      <w:pPr>
        <w:pStyle w:val="260"/>
      </w:pPr>
      <w:r>
        <w:t xml:space="preserve">Данные о средневзвешенных уровнях цен на тепловую энергию для организаций и населения за последние </w:t>
      </w:r>
      <w:r w:rsidR="00972405">
        <w:t>три</w:t>
      </w:r>
      <w:r>
        <w:t xml:space="preserve"> года представлены в таблице ниже.</w:t>
      </w:r>
    </w:p>
    <w:p w14:paraId="4E1C4595" w14:textId="74F1198C" w:rsidR="0085207C" w:rsidRDefault="0085207C" w:rsidP="0085207C">
      <w:pPr>
        <w:pStyle w:val="ad"/>
        <w:keepNext/>
      </w:pPr>
      <w:r>
        <w:lastRenderedPageBreak/>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28</w:t>
      </w:r>
      <w:r w:rsidR="001B0373">
        <w:rPr>
          <w:noProof/>
        </w:rPr>
        <w:fldChar w:fldCharType="end"/>
      </w:r>
      <w:r>
        <w:t>. Средневзвешенный уровень цен на тепловую энергию за последние три года</w:t>
      </w:r>
    </w:p>
    <w:tbl>
      <w:tblPr>
        <w:tblW w:w="5000" w:type="pct"/>
        <w:tblLayout w:type="fixed"/>
        <w:tblCellMar>
          <w:left w:w="0" w:type="dxa"/>
          <w:right w:w="0" w:type="dxa"/>
        </w:tblCellMar>
        <w:tblLook w:val="04A0" w:firstRow="1" w:lastRow="0" w:firstColumn="1" w:lastColumn="0" w:noHBand="0" w:noVBand="1"/>
      </w:tblPr>
      <w:tblGrid>
        <w:gridCol w:w="4248"/>
        <w:gridCol w:w="3118"/>
        <w:gridCol w:w="2545"/>
      </w:tblGrid>
      <w:tr w:rsidR="0085207C" w:rsidRPr="0085207C" w14:paraId="387C2FF5" w14:textId="77777777" w:rsidTr="00905C56">
        <w:trPr>
          <w:divId w:val="1339313864"/>
          <w:trHeight w:val="510"/>
          <w:tblHeader/>
        </w:trPr>
        <w:tc>
          <w:tcPr>
            <w:tcW w:w="21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A63C92" w14:textId="77777777"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Теплоснабжающая организация</w:t>
            </w:r>
          </w:p>
        </w:tc>
        <w:tc>
          <w:tcPr>
            <w:tcW w:w="1573" w:type="pct"/>
            <w:tcBorders>
              <w:top w:val="single" w:sz="4" w:space="0" w:color="auto"/>
              <w:left w:val="nil"/>
              <w:bottom w:val="single" w:sz="4" w:space="0" w:color="auto"/>
              <w:right w:val="single" w:sz="4" w:space="0" w:color="auto"/>
            </w:tcBorders>
            <w:shd w:val="clear" w:color="auto" w:fill="auto"/>
            <w:vAlign w:val="center"/>
            <w:hideMark/>
          </w:tcPr>
          <w:p w14:paraId="5D6E85E7" w14:textId="7471D0AC"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Средневзвешенный уровень цен на т</w:t>
            </w:r>
            <w:r w:rsidR="00905C56">
              <w:rPr>
                <w:color w:val="000000"/>
                <w:sz w:val="20"/>
                <w:szCs w:val="20"/>
                <w:lang w:eastAsia="ru-RU"/>
              </w:rPr>
              <w:t>епловую энергию для ресурсоснаб</w:t>
            </w:r>
            <w:r w:rsidRPr="0085207C">
              <w:rPr>
                <w:color w:val="000000"/>
                <w:sz w:val="20"/>
                <w:szCs w:val="20"/>
                <w:lang w:eastAsia="ru-RU"/>
              </w:rPr>
              <w:t>ж</w:t>
            </w:r>
            <w:r w:rsidR="00905C56">
              <w:rPr>
                <w:color w:val="000000"/>
                <w:sz w:val="20"/>
                <w:szCs w:val="20"/>
                <w:lang w:eastAsia="ru-RU"/>
              </w:rPr>
              <w:t>а</w:t>
            </w:r>
            <w:r w:rsidRPr="0085207C">
              <w:rPr>
                <w:color w:val="000000"/>
                <w:sz w:val="20"/>
                <w:szCs w:val="20"/>
                <w:lang w:eastAsia="ru-RU"/>
              </w:rPr>
              <w:t>ющей организации, руб/Гкал</w:t>
            </w:r>
          </w:p>
        </w:tc>
        <w:tc>
          <w:tcPr>
            <w:tcW w:w="1284" w:type="pct"/>
            <w:tcBorders>
              <w:top w:val="single" w:sz="4" w:space="0" w:color="auto"/>
              <w:left w:val="nil"/>
              <w:bottom w:val="single" w:sz="4" w:space="0" w:color="auto"/>
              <w:right w:val="single" w:sz="4" w:space="0" w:color="auto"/>
            </w:tcBorders>
            <w:shd w:val="clear" w:color="auto" w:fill="auto"/>
            <w:vAlign w:val="center"/>
            <w:hideMark/>
          </w:tcPr>
          <w:p w14:paraId="7413D917" w14:textId="77777777"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Средневзвешенный уровень цен на тепловую энергию для населения, руб/Гкал</w:t>
            </w:r>
          </w:p>
        </w:tc>
      </w:tr>
      <w:tr w:rsidR="0085207C" w:rsidRPr="0085207C" w14:paraId="380C4249" w14:textId="77777777" w:rsidTr="001235EA">
        <w:trPr>
          <w:divId w:val="1339313864"/>
          <w:trHeight w:val="300"/>
        </w:trPr>
        <w:tc>
          <w:tcPr>
            <w:tcW w:w="2143" w:type="pct"/>
            <w:tcBorders>
              <w:top w:val="nil"/>
              <w:left w:val="single" w:sz="4" w:space="0" w:color="auto"/>
              <w:bottom w:val="single" w:sz="4" w:space="0" w:color="auto"/>
              <w:right w:val="single" w:sz="4" w:space="0" w:color="auto"/>
            </w:tcBorders>
            <w:shd w:val="clear" w:color="auto" w:fill="auto"/>
            <w:noWrap/>
            <w:vAlign w:val="center"/>
            <w:hideMark/>
          </w:tcPr>
          <w:p w14:paraId="0F48935D" w14:textId="0B5460DB" w:rsidR="0085207C" w:rsidRPr="0085207C" w:rsidRDefault="001235EA" w:rsidP="0085207C">
            <w:pPr>
              <w:spacing w:after="0" w:line="240" w:lineRule="auto"/>
              <w:jc w:val="center"/>
              <w:rPr>
                <w:color w:val="000000"/>
                <w:sz w:val="20"/>
                <w:szCs w:val="20"/>
                <w:lang w:eastAsia="ru-RU"/>
              </w:rPr>
            </w:pPr>
            <w:r>
              <w:rPr>
                <w:color w:val="000000"/>
                <w:sz w:val="20"/>
                <w:szCs w:val="20"/>
                <w:lang w:eastAsia="ru-RU"/>
              </w:rPr>
              <w:t>ООО «Ленжилэксплуатация»</w:t>
            </w:r>
          </w:p>
        </w:tc>
        <w:tc>
          <w:tcPr>
            <w:tcW w:w="1573" w:type="pct"/>
            <w:tcBorders>
              <w:top w:val="nil"/>
              <w:left w:val="nil"/>
              <w:bottom w:val="single" w:sz="4" w:space="0" w:color="auto"/>
              <w:right w:val="single" w:sz="4" w:space="0" w:color="auto"/>
            </w:tcBorders>
            <w:shd w:val="clear" w:color="auto" w:fill="auto"/>
            <w:noWrap/>
            <w:vAlign w:val="center"/>
          </w:tcPr>
          <w:p w14:paraId="6E4A0397" w14:textId="6FD504D2" w:rsidR="001235EA" w:rsidRPr="0085207C" w:rsidRDefault="001235EA" w:rsidP="001235EA">
            <w:pPr>
              <w:spacing w:after="0" w:line="240" w:lineRule="auto"/>
              <w:jc w:val="center"/>
              <w:rPr>
                <w:color w:val="000000"/>
                <w:sz w:val="20"/>
                <w:szCs w:val="20"/>
                <w:lang w:eastAsia="ru-RU"/>
              </w:rPr>
            </w:pPr>
            <w:r>
              <w:rPr>
                <w:color w:val="000000"/>
                <w:sz w:val="20"/>
                <w:szCs w:val="20"/>
                <w:lang w:eastAsia="ru-RU"/>
              </w:rPr>
              <w:t>3566,258</w:t>
            </w:r>
          </w:p>
        </w:tc>
        <w:tc>
          <w:tcPr>
            <w:tcW w:w="1284" w:type="pct"/>
            <w:tcBorders>
              <w:top w:val="nil"/>
              <w:left w:val="nil"/>
              <w:bottom w:val="single" w:sz="4" w:space="0" w:color="auto"/>
              <w:right w:val="single" w:sz="4" w:space="0" w:color="auto"/>
            </w:tcBorders>
            <w:shd w:val="clear" w:color="auto" w:fill="auto"/>
            <w:noWrap/>
            <w:vAlign w:val="center"/>
          </w:tcPr>
          <w:p w14:paraId="2878A986" w14:textId="7250D29B" w:rsidR="001235EA" w:rsidRPr="0085207C" w:rsidRDefault="001235EA" w:rsidP="001235EA">
            <w:pPr>
              <w:spacing w:after="0" w:line="240" w:lineRule="auto"/>
              <w:jc w:val="center"/>
              <w:rPr>
                <w:color w:val="000000"/>
                <w:sz w:val="20"/>
                <w:szCs w:val="20"/>
                <w:lang w:eastAsia="ru-RU"/>
              </w:rPr>
            </w:pPr>
            <w:r>
              <w:rPr>
                <w:color w:val="000000"/>
                <w:sz w:val="20"/>
                <w:szCs w:val="20"/>
                <w:lang w:eastAsia="ru-RU"/>
              </w:rPr>
              <w:t>2983,33</w:t>
            </w:r>
          </w:p>
        </w:tc>
      </w:tr>
    </w:tbl>
    <w:p w14:paraId="43F7CF69" w14:textId="40C0E2AD" w:rsidR="00294ECA" w:rsidRDefault="00294ECA" w:rsidP="00B76617">
      <w:pPr>
        <w:pStyle w:val="260"/>
        <w:spacing w:before="0"/>
      </w:pPr>
    </w:p>
    <w:p w14:paraId="77A97F9A" w14:textId="77777777" w:rsidR="00B76617" w:rsidRDefault="00B76617" w:rsidP="004A6D6B">
      <w:pPr>
        <w:pStyle w:val="1d"/>
      </w:pPr>
    </w:p>
    <w:p w14:paraId="3C911FB2" w14:textId="77777777" w:rsidR="00313313" w:rsidRDefault="00313313" w:rsidP="00313313">
      <w:pPr>
        <w:pStyle w:val="260"/>
      </w:pPr>
      <w:r w:rsidRPr="009439C6">
        <w:rPr>
          <w:b/>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08A9C3A9" w14:textId="0788B829" w:rsidR="00294ECA" w:rsidRDefault="00313313" w:rsidP="005750FF">
      <w:pPr>
        <w:pStyle w:val="260"/>
      </w:pPr>
      <w:r>
        <w:t>В связи с инфляцией происходит рост цен на тепловую энергию и на горячую воду.</w:t>
      </w:r>
    </w:p>
    <w:p w14:paraId="73C3ECA1" w14:textId="77777777" w:rsidR="0085207C" w:rsidRDefault="0085207C" w:rsidP="005750FF">
      <w:pPr>
        <w:pStyle w:val="260"/>
        <w:sectPr w:rsidR="0085207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E59CC35" w14:textId="77777777" w:rsidR="0085207C" w:rsidRPr="00117DC9" w:rsidRDefault="0085207C" w:rsidP="0085207C">
      <w:pPr>
        <w:pStyle w:val="affe"/>
      </w:pPr>
      <w:bookmarkStart w:id="202" w:name="_Toc71814750"/>
      <w:bookmarkStart w:id="203" w:name="_Toc77079593"/>
      <w:bookmarkStart w:id="204" w:name="_Toc231822136"/>
      <w:r w:rsidRPr="00682B55">
        <w:lastRenderedPageBreak/>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202"/>
      <w:bookmarkEnd w:id="203"/>
      <w:bookmarkEnd w:id="204"/>
    </w:p>
    <w:p w14:paraId="15FBE081" w14:textId="77777777" w:rsidR="0085207C" w:rsidRPr="00117DC9" w:rsidRDefault="0085207C" w:rsidP="0085207C">
      <w:pPr>
        <w:pStyle w:val="affc"/>
      </w:pPr>
      <w:bookmarkStart w:id="205" w:name="_Toc71814751"/>
      <w:bookmarkStart w:id="206" w:name="_Toc77079594"/>
      <w:bookmarkStart w:id="207" w:name="_Toc231822137"/>
      <w:r w:rsidRPr="00117DC9">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w:t>
      </w:r>
      <w:bookmarkEnd w:id="205"/>
      <w:bookmarkEnd w:id="206"/>
      <w:bookmarkEnd w:id="207"/>
    </w:p>
    <w:p w14:paraId="3F02F80B" w14:textId="77777777" w:rsidR="00196AC8" w:rsidRDefault="00196AC8" w:rsidP="00196AC8">
      <w:pPr>
        <w:pStyle w:val="1d"/>
      </w:pPr>
      <w:r>
        <w:t>Согласно предоставленному отчета по результатам технического диагностирования обечайки водогрейного котла «ЗИОСАБ-3000» зав. №311, проведенного в 2025 году, в ходе визуального и измерительного контроля были выявлены следующие дефекты и несоответствия:</w:t>
      </w:r>
    </w:p>
    <w:p w14:paraId="6FF28E18" w14:textId="77777777" w:rsidR="00196AC8" w:rsidRDefault="00196AC8" w:rsidP="00012ABD">
      <w:pPr>
        <w:pStyle w:val="1d"/>
        <w:numPr>
          <w:ilvl w:val="0"/>
          <w:numId w:val="20"/>
        </w:numPr>
        <w:tabs>
          <w:tab w:val="left" w:pos="1134"/>
        </w:tabs>
        <w:ind w:left="0" w:firstLine="709"/>
      </w:pPr>
      <w:r>
        <w:t>трещины в сварном шве приварки кольца жесткости;</w:t>
      </w:r>
    </w:p>
    <w:p w14:paraId="47420F3A" w14:textId="77777777" w:rsidR="00196AC8" w:rsidRDefault="00196AC8" w:rsidP="00012ABD">
      <w:pPr>
        <w:pStyle w:val="1d"/>
        <w:numPr>
          <w:ilvl w:val="0"/>
          <w:numId w:val="20"/>
        </w:numPr>
        <w:tabs>
          <w:tab w:val="left" w:pos="1134"/>
        </w:tabs>
        <w:ind w:left="0" w:firstLine="709"/>
      </w:pPr>
      <w:r>
        <w:t>трещины в сварных швах косынок усиления.</w:t>
      </w:r>
    </w:p>
    <w:p w14:paraId="4C4EFC1C" w14:textId="77777777" w:rsidR="00196AC8" w:rsidRDefault="00196AC8" w:rsidP="00196AC8">
      <w:pPr>
        <w:pStyle w:val="1d"/>
      </w:pPr>
      <w:r w:rsidRPr="00561448">
        <w:t xml:space="preserve">Также, выявлены участки с недопустимой минимальной толщиной стенки (не соответствует требованиям </w:t>
      </w:r>
      <w:r>
        <w:t>нормативно-технической документации)</w:t>
      </w:r>
      <w:r w:rsidRPr="00561448">
        <w:t>.</w:t>
      </w:r>
      <w:r>
        <w:t xml:space="preserve"> Минимальная толщина стенки основного металла обечайки котла составляет 1,2 мм.</w:t>
      </w:r>
    </w:p>
    <w:p w14:paraId="60D25C33" w14:textId="7B6FB5E3" w:rsidR="00FB739C" w:rsidRDefault="00196AC8" w:rsidP="00196AC8">
      <w:pPr>
        <w:pStyle w:val="260"/>
      </w:pPr>
      <w:r>
        <w:t>Необходимо проведение мероприятия по замене котла ЗИОСАБ-3000 на котельной.</w:t>
      </w:r>
    </w:p>
    <w:p w14:paraId="07A1C632" w14:textId="1431D1AE" w:rsidR="007B6019" w:rsidRDefault="007B6019" w:rsidP="00196AC8">
      <w:pPr>
        <w:pStyle w:val="260"/>
      </w:pPr>
      <w:r w:rsidRPr="00E21147">
        <w:t>На дату актуализации схемы теплоснабжения в 2026 году, проведена замена водогрейного котла ЗИОСАБ-3000 Фирма ЗИОСАБ, Россия, Зав. №311 на водогрейный котел ТТ100 «Энтроросс» 3,5 МВт.</w:t>
      </w:r>
    </w:p>
    <w:p w14:paraId="7E0ADB8A" w14:textId="5E95B7EF" w:rsidR="00D74DF0" w:rsidRPr="00D74DF0" w:rsidRDefault="00D74DF0" w:rsidP="00196AC8">
      <w:pPr>
        <w:pStyle w:val="260"/>
      </w:pPr>
      <w:r w:rsidRPr="00D74DF0">
        <w:t>Также, согласно предоставленным данным, выявлен высокий уровень износа тепловых сетей.</w:t>
      </w:r>
    </w:p>
    <w:p w14:paraId="0127F084" w14:textId="77777777" w:rsidR="00D31A0E" w:rsidRPr="00117DC9" w:rsidRDefault="00D31A0E" w:rsidP="00D31A0E">
      <w:pPr>
        <w:pStyle w:val="affc"/>
      </w:pPr>
      <w:bookmarkStart w:id="208" w:name="_Toc71814752"/>
      <w:bookmarkStart w:id="209" w:name="_Toc77079595"/>
      <w:bookmarkStart w:id="210" w:name="_Toc231822138"/>
      <w:r w:rsidRPr="009808CB">
        <w:t>б) описание существующих проблем организации</w:t>
      </w:r>
      <w:r w:rsidRPr="00117DC9">
        <w:t xml:space="preserve"> надёжного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08"/>
      <w:bookmarkEnd w:id="209"/>
      <w:bookmarkEnd w:id="210"/>
    </w:p>
    <w:p w14:paraId="5F86A82B" w14:textId="77777777" w:rsidR="00D31A0E" w:rsidRDefault="001235EA" w:rsidP="001235EA">
      <w:pPr>
        <w:pStyle w:val="2f0"/>
      </w:pPr>
      <w:r>
        <w:t>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 Кировского муниципального района Ленинградской области 2025 года, выявлено следующие проблемы:</w:t>
      </w:r>
    </w:p>
    <w:p w14:paraId="134C860F" w14:textId="77777777" w:rsidR="001235EA" w:rsidRPr="001235EA" w:rsidRDefault="001235EA" w:rsidP="001235EA">
      <w:pPr>
        <w:pStyle w:val="2f0"/>
      </w:pPr>
      <w:r w:rsidRPr="001235EA">
        <w:t>После проведения обследования котельной выявлено:</w:t>
      </w:r>
    </w:p>
    <w:p w14:paraId="310ECD1D" w14:textId="50C2C9B7" w:rsidR="001235EA" w:rsidRDefault="001235EA" w:rsidP="001235EA">
      <w:pPr>
        <w:pStyle w:val="2f0"/>
      </w:pPr>
      <w:r w:rsidRPr="001235EA">
        <w:t>1. Установленные котлы ЗиОСаб-</w:t>
      </w:r>
      <w:r w:rsidR="00F62FD6">
        <w:t>3000</w:t>
      </w:r>
      <w:r w:rsidRPr="001235EA">
        <w:t xml:space="preserve"> №1 и №2, несмотря на неоднократно проведенные ремонтные работы и замену наружных обечаек (корпусов), замену и чистку дымогарных труб в 2021-2023 годах, не отве</w:t>
      </w:r>
      <w:r>
        <w:t>чают требованиям по надежности.</w:t>
      </w:r>
    </w:p>
    <w:p w14:paraId="66A3E033" w14:textId="77777777" w:rsidR="001235EA" w:rsidRDefault="001235EA" w:rsidP="001235EA">
      <w:pPr>
        <w:pStyle w:val="2f0"/>
      </w:pPr>
      <w:r w:rsidRPr="001235EA">
        <w:t>2. Горелки работают на одном виде топлива (газ), без возможности подключения резервного вида топлива и исчерпали назначенный срок эксплуатации</w:t>
      </w:r>
      <w:r>
        <w:t>.</w:t>
      </w:r>
    </w:p>
    <w:p w14:paraId="52FB589B" w14:textId="77777777" w:rsidR="001235EA" w:rsidRDefault="001235EA" w:rsidP="001235EA">
      <w:pPr>
        <w:pStyle w:val="2f0"/>
      </w:pPr>
      <w:r w:rsidRPr="001235EA">
        <w:t>3. Электроника горелок находится в вет</w:t>
      </w:r>
      <w:r>
        <w:t>хом состоянии и требует замены.</w:t>
      </w:r>
    </w:p>
    <w:p w14:paraId="5CBF4546" w14:textId="77777777" w:rsidR="001235EA" w:rsidRDefault="001235EA" w:rsidP="001235EA">
      <w:pPr>
        <w:pStyle w:val="2f0"/>
      </w:pPr>
      <w:r w:rsidRPr="001235EA">
        <w:t>4. Отсутств</w:t>
      </w:r>
      <w:r>
        <w:t>ует комплексная водоподготовка.</w:t>
      </w:r>
    </w:p>
    <w:p w14:paraId="4BEE71BB" w14:textId="30D17622" w:rsidR="001235EA" w:rsidRPr="001235EA" w:rsidRDefault="001235EA" w:rsidP="001235EA">
      <w:pPr>
        <w:pStyle w:val="2f0"/>
      </w:pPr>
      <w:r w:rsidRPr="001235EA">
        <w:t>5. Котел PT 3G3400 ст №3, установленный в 2001 году, включается в аварийных ситуациях, в связи с физической изношенностью.</w:t>
      </w:r>
    </w:p>
    <w:p w14:paraId="0D38FFA8" w14:textId="7786EAC3" w:rsidR="001235EA" w:rsidRDefault="001235EA" w:rsidP="001235EA">
      <w:pPr>
        <w:pStyle w:val="2f0"/>
      </w:pPr>
    </w:p>
    <w:p w14:paraId="3F615ABB" w14:textId="77777777" w:rsidR="00F62FD6" w:rsidRPr="00F62FD6" w:rsidRDefault="00F62FD6" w:rsidP="00F62FD6">
      <w:pPr>
        <w:pStyle w:val="2f0"/>
      </w:pPr>
      <w:r w:rsidRPr="00F62FD6">
        <w:t>После проведения обследования тепловых сетей выявлены:</w:t>
      </w:r>
    </w:p>
    <w:p w14:paraId="5721495C" w14:textId="77777777" w:rsidR="00F62FD6" w:rsidRDefault="00F62FD6" w:rsidP="00F62FD6">
      <w:pPr>
        <w:pStyle w:val="2f0"/>
      </w:pPr>
      <w:r w:rsidRPr="00F62FD6">
        <w:t>1. Большие потери тепла через теплоизоляцию тепловых сетей, за период с 2020 по 2024 г, составляют 21% от произво</w:t>
      </w:r>
      <w:r>
        <w:t>димой ТЭ</w:t>
      </w:r>
    </w:p>
    <w:p w14:paraId="7B1F62CE" w14:textId="77777777" w:rsidR="00F62FD6" w:rsidRDefault="00F62FD6" w:rsidP="00F62FD6">
      <w:pPr>
        <w:pStyle w:val="2f0"/>
      </w:pPr>
      <w:r w:rsidRPr="00F62FD6">
        <w:t xml:space="preserve">2. По представленным балансам тепловой энергии и мощности котельной, а также, по отчетам о теплопотреблении в теплофикационной воде выявлено, в зимний период времени котельная отпускает теплоноситель с температурой не выше 75°С, в связи с наличием ограничений в технических </w:t>
      </w:r>
      <w:r>
        <w:t>характеристиках тепловых сетей.</w:t>
      </w:r>
    </w:p>
    <w:p w14:paraId="20D48643" w14:textId="2FE2CA85" w:rsidR="00F62FD6" w:rsidRDefault="00F62FD6" w:rsidP="00F62FD6">
      <w:pPr>
        <w:pStyle w:val="2f0"/>
      </w:pPr>
      <w:r w:rsidRPr="00F62FD6">
        <w:lastRenderedPageBreak/>
        <w:t xml:space="preserve">3. Подлежат замене 3382 м тепловой сети за период 2026-2030 годы (до и после мероприятий материл труб сталь, до мероприятий тепловая изоляция минвата, после мероприятий тепловая изоляция типа </w:t>
      </w:r>
      <w:r>
        <w:t>ППУ</w:t>
      </w:r>
      <w:r w:rsidRPr="00F62FD6">
        <w:t>),</w:t>
      </w:r>
      <w:r>
        <w:t xml:space="preserve"> в том числе:</w:t>
      </w:r>
    </w:p>
    <w:p w14:paraId="0EEFD3F6" w14:textId="02345092" w:rsidR="00F62FD6" w:rsidRDefault="00F62FD6" w:rsidP="00012ABD">
      <w:pPr>
        <w:pStyle w:val="2f0"/>
        <w:numPr>
          <w:ilvl w:val="0"/>
          <w:numId w:val="18"/>
        </w:numPr>
      </w:pPr>
      <w:r w:rsidRPr="00F62FD6">
        <w:t>Замена участков т</w:t>
      </w:r>
      <w:r>
        <w:t>епловой сети Ду = 60 мм - 575 м;</w:t>
      </w:r>
    </w:p>
    <w:p w14:paraId="3AF13E0C" w14:textId="2C03B18E" w:rsidR="00F62FD6" w:rsidRDefault="00F62FD6" w:rsidP="00012ABD">
      <w:pPr>
        <w:pStyle w:val="2f0"/>
        <w:numPr>
          <w:ilvl w:val="0"/>
          <w:numId w:val="18"/>
        </w:numPr>
      </w:pPr>
      <w:r w:rsidRPr="00F62FD6">
        <w:t>Замена участков т</w:t>
      </w:r>
      <w:r>
        <w:t>епловой сети Ду = 80 мм - 305 м;</w:t>
      </w:r>
    </w:p>
    <w:p w14:paraId="587AADC2" w14:textId="24BF5720" w:rsidR="00F62FD6" w:rsidRDefault="00F62FD6" w:rsidP="00012ABD">
      <w:pPr>
        <w:pStyle w:val="2f0"/>
        <w:numPr>
          <w:ilvl w:val="0"/>
          <w:numId w:val="18"/>
        </w:numPr>
      </w:pPr>
      <w:r w:rsidRPr="00F62FD6">
        <w:t>Замена участков те</w:t>
      </w:r>
      <w:r>
        <w:t>пловой сети Ду = 100 мм - 720 м;</w:t>
      </w:r>
    </w:p>
    <w:p w14:paraId="1B9ECEB8" w14:textId="5B7E3C7E" w:rsidR="00F62FD6" w:rsidRDefault="00F62FD6" w:rsidP="00012ABD">
      <w:pPr>
        <w:pStyle w:val="2f0"/>
        <w:numPr>
          <w:ilvl w:val="0"/>
          <w:numId w:val="18"/>
        </w:numPr>
      </w:pPr>
      <w:r w:rsidRPr="00F62FD6">
        <w:t>Замена участков те</w:t>
      </w:r>
      <w:r>
        <w:t>пловой сети Ду =150 мм - 1224 м;</w:t>
      </w:r>
    </w:p>
    <w:p w14:paraId="64761EE5" w14:textId="4949DB2D" w:rsidR="00F62FD6" w:rsidRDefault="00F62FD6" w:rsidP="00012ABD">
      <w:pPr>
        <w:pStyle w:val="2f0"/>
        <w:numPr>
          <w:ilvl w:val="0"/>
          <w:numId w:val="18"/>
        </w:numPr>
      </w:pPr>
      <w:r w:rsidRPr="00F62FD6">
        <w:t>Замена участков тепловой сети Ду = 200 мм -5</w:t>
      </w:r>
      <w:r>
        <w:t>10 м;</w:t>
      </w:r>
    </w:p>
    <w:p w14:paraId="34E97953" w14:textId="78C21919" w:rsidR="00F62FD6" w:rsidRDefault="00F62FD6" w:rsidP="00012ABD">
      <w:pPr>
        <w:pStyle w:val="2f0"/>
        <w:numPr>
          <w:ilvl w:val="0"/>
          <w:numId w:val="18"/>
        </w:numPr>
      </w:pPr>
      <w:r w:rsidRPr="00F62FD6">
        <w:t>Замена участков т</w:t>
      </w:r>
      <w:r>
        <w:t>епловой сети Ду = 250 мм - 48 м.</w:t>
      </w:r>
    </w:p>
    <w:p w14:paraId="14E2A136" w14:textId="316A3A5F" w:rsidR="00F62FD6" w:rsidRDefault="00F62FD6" w:rsidP="00F62FD6">
      <w:pPr>
        <w:pStyle w:val="2f0"/>
      </w:pPr>
      <w:r w:rsidRPr="00F62FD6">
        <w:t>4. До реализации мероприятий заменено 1041 м тепловой сети за период 2016-2023 годы и планируется заменить 100 м тепловых сетей в 2024 году,</w:t>
      </w:r>
      <w:r>
        <w:t xml:space="preserve"> в том числе:</w:t>
      </w:r>
    </w:p>
    <w:p w14:paraId="007DFAC8" w14:textId="7465C396" w:rsidR="00F62FD6" w:rsidRDefault="00F62FD6" w:rsidP="00012ABD">
      <w:pPr>
        <w:pStyle w:val="2f0"/>
        <w:numPr>
          <w:ilvl w:val="0"/>
          <w:numId w:val="19"/>
        </w:numPr>
      </w:pPr>
      <w:r w:rsidRPr="00F62FD6">
        <w:t>Заменен участок теп</w:t>
      </w:r>
      <w:r>
        <w:t>ловых сетей Ду = 200 мм - 374 м;</w:t>
      </w:r>
    </w:p>
    <w:p w14:paraId="44BFDBBA" w14:textId="1E671A39" w:rsidR="00F62FD6" w:rsidRDefault="00F62FD6" w:rsidP="00012ABD">
      <w:pPr>
        <w:pStyle w:val="2f0"/>
        <w:numPr>
          <w:ilvl w:val="0"/>
          <w:numId w:val="19"/>
        </w:numPr>
      </w:pPr>
      <w:r w:rsidRPr="00F62FD6">
        <w:t>Заменен участок те</w:t>
      </w:r>
      <w:r>
        <w:t>пловых сетей Ду = 150 мм -107 м;</w:t>
      </w:r>
    </w:p>
    <w:p w14:paraId="440037EE" w14:textId="337EB15D" w:rsidR="00F62FD6" w:rsidRDefault="00F62FD6" w:rsidP="00012ABD">
      <w:pPr>
        <w:pStyle w:val="2f0"/>
        <w:numPr>
          <w:ilvl w:val="0"/>
          <w:numId w:val="19"/>
        </w:numPr>
      </w:pPr>
      <w:r w:rsidRPr="00F62FD6">
        <w:t>Заменен участок те</w:t>
      </w:r>
      <w:r>
        <w:t>пловых сетей Ду =100 мм - 275 м;</w:t>
      </w:r>
    </w:p>
    <w:p w14:paraId="5635EE53" w14:textId="7856C2DE" w:rsidR="00F62FD6" w:rsidRDefault="00F62FD6" w:rsidP="00012ABD">
      <w:pPr>
        <w:pStyle w:val="2f0"/>
        <w:numPr>
          <w:ilvl w:val="0"/>
          <w:numId w:val="19"/>
        </w:numPr>
      </w:pPr>
      <w:r w:rsidRPr="00F62FD6">
        <w:t>Заменен участок те</w:t>
      </w:r>
      <w:r>
        <w:t>пловых сетей Ду = 80 мм - 228 м;</w:t>
      </w:r>
    </w:p>
    <w:p w14:paraId="3AC82D54" w14:textId="3D4E1A61" w:rsidR="00F62FD6" w:rsidRDefault="00F62FD6" w:rsidP="00012ABD">
      <w:pPr>
        <w:pStyle w:val="2f0"/>
        <w:numPr>
          <w:ilvl w:val="0"/>
          <w:numId w:val="19"/>
        </w:numPr>
      </w:pPr>
      <w:r w:rsidRPr="00F62FD6">
        <w:t>Заменен участок т</w:t>
      </w:r>
      <w:r>
        <w:t>епловых сетей Ду = 60 мм - 62 м;</w:t>
      </w:r>
    </w:p>
    <w:p w14:paraId="20F12AE0" w14:textId="2C7FC8FB" w:rsidR="00F62FD6" w:rsidRPr="00F62FD6" w:rsidRDefault="00F62FD6" w:rsidP="00012ABD">
      <w:pPr>
        <w:pStyle w:val="2f0"/>
        <w:numPr>
          <w:ilvl w:val="0"/>
          <w:numId w:val="19"/>
        </w:numPr>
      </w:pPr>
      <w:r w:rsidRPr="00F62FD6">
        <w:t>Планируется замена участка тепловых сетей Ду = 219 мм - 100 м - 2023 г.</w:t>
      </w:r>
    </w:p>
    <w:p w14:paraId="534E0D00" w14:textId="77777777" w:rsidR="00F62FD6" w:rsidRDefault="00F62FD6" w:rsidP="00F62FD6">
      <w:pPr>
        <w:pStyle w:val="2f0"/>
      </w:pPr>
    </w:p>
    <w:p w14:paraId="44B591D4" w14:textId="77777777" w:rsidR="00F62FD6" w:rsidRPr="00F62FD6" w:rsidRDefault="00F62FD6" w:rsidP="00F62FD6">
      <w:pPr>
        <w:pStyle w:val="2f0"/>
      </w:pPr>
      <w:r w:rsidRPr="00F62FD6">
        <w:t xml:space="preserve">5. После реализации мероприятий потребуется заменить 516 м тепловых сетей, в том числе: </w:t>
      </w:r>
    </w:p>
    <w:p w14:paraId="257CD8EE" w14:textId="015D7FF0" w:rsidR="00F62FD6" w:rsidRDefault="00F62FD6" w:rsidP="00F62FD6">
      <w:pPr>
        <w:pStyle w:val="2f0"/>
      </w:pPr>
      <w:r w:rsidRPr="00F62FD6">
        <w:t>Замена участок те</w:t>
      </w:r>
      <w:r>
        <w:t>пловых сетей Ду = 250 мм - 99 м;</w:t>
      </w:r>
    </w:p>
    <w:p w14:paraId="21B5AD00" w14:textId="7B01D0F5" w:rsidR="00F62FD6" w:rsidRDefault="00F62FD6" w:rsidP="00F62FD6">
      <w:pPr>
        <w:pStyle w:val="2f0"/>
      </w:pPr>
      <w:r w:rsidRPr="00F62FD6">
        <w:t>Замена участок тепловых сетей Д</w:t>
      </w:r>
      <w:r>
        <w:t>у = 200 мм - 245 м;</w:t>
      </w:r>
    </w:p>
    <w:p w14:paraId="21631775" w14:textId="5096307A" w:rsidR="00F62FD6" w:rsidRPr="00F62FD6" w:rsidRDefault="00F62FD6" w:rsidP="00F62FD6">
      <w:pPr>
        <w:pStyle w:val="2f0"/>
      </w:pPr>
      <w:r w:rsidRPr="00F62FD6">
        <w:t>Замена участок те</w:t>
      </w:r>
      <w:r>
        <w:t>пловых сетей Ду = 150 мм -172 м.</w:t>
      </w:r>
    </w:p>
    <w:p w14:paraId="6BAE1A5A" w14:textId="77777777" w:rsidR="001235EA" w:rsidRDefault="001235EA" w:rsidP="001235EA">
      <w:pPr>
        <w:pStyle w:val="2f0"/>
      </w:pPr>
    </w:p>
    <w:p w14:paraId="026FB34F" w14:textId="0A17F419" w:rsidR="00F62FD6" w:rsidRPr="00F62FD6" w:rsidRDefault="00F62FD6" w:rsidP="00F62FD6">
      <w:pPr>
        <w:pStyle w:val="2f0"/>
      </w:pPr>
      <w:r w:rsidRPr="00F62FD6">
        <w:t>На основе анализа исходной информации, учитывая ограниченные возможности в части финансирования, а также существующие ограничения роста тарифа на тепловую энергию за счет включения в него инвестиционной составляющей, в качестве наиболее приоритетных и первоочередных направлений инвестирования были выделены мероприятия для обеспечения бесперебойной работы систем теплоснабжения</w:t>
      </w:r>
      <w:r>
        <w:t>.</w:t>
      </w:r>
    </w:p>
    <w:p w14:paraId="7705C813" w14:textId="77777777" w:rsidR="00F62FD6" w:rsidRPr="0013400F" w:rsidRDefault="00F62FD6" w:rsidP="001235EA">
      <w:pPr>
        <w:pStyle w:val="2f0"/>
      </w:pPr>
    </w:p>
    <w:p w14:paraId="5EB48168" w14:textId="77777777" w:rsidR="00D31A0E" w:rsidRDefault="00D31A0E" w:rsidP="00D31A0E">
      <w:pPr>
        <w:pStyle w:val="affc"/>
      </w:pPr>
      <w:bookmarkStart w:id="211" w:name="_Toc71814753"/>
      <w:bookmarkStart w:id="212" w:name="_Toc77079596"/>
      <w:bookmarkStart w:id="213" w:name="_Toc231822139"/>
      <w:r>
        <w:t>в) описание существующих проблем развития систем теплоснабжения</w:t>
      </w:r>
      <w:bookmarkEnd w:id="211"/>
      <w:bookmarkEnd w:id="212"/>
      <w:bookmarkEnd w:id="213"/>
    </w:p>
    <w:p w14:paraId="4DD56785" w14:textId="5F834DD2" w:rsidR="00D31A0E" w:rsidRDefault="00D31A0E" w:rsidP="00D31A0E">
      <w:pPr>
        <w:pStyle w:val="2f0"/>
      </w:pPr>
      <w:r>
        <w:t xml:space="preserve">Основными проблемами развития систем теплоснабжения </w:t>
      </w:r>
      <w:r w:rsidR="005B7138">
        <w:t>Синявинского городского</w:t>
      </w:r>
      <w:r w:rsidR="0056273E">
        <w:t xml:space="preserve"> поселения</w:t>
      </w:r>
      <w:r>
        <w:t xml:space="preserve"> являются:</w:t>
      </w:r>
    </w:p>
    <w:p w14:paraId="563E9776" w14:textId="400C2B5C" w:rsidR="00D31A0E" w:rsidRDefault="00982F85" w:rsidP="00012ABD">
      <w:pPr>
        <w:pStyle w:val="2f0"/>
        <w:numPr>
          <w:ilvl w:val="0"/>
          <w:numId w:val="7"/>
        </w:numPr>
      </w:pPr>
      <w:r>
        <w:t>высокий износ те</w:t>
      </w:r>
      <w:r w:rsidR="00196AC8">
        <w:t>пловых сетей;</w:t>
      </w:r>
    </w:p>
    <w:p w14:paraId="2DE8384C" w14:textId="1EBB7AC2" w:rsidR="00196AC8" w:rsidRDefault="00196AC8" w:rsidP="00012ABD">
      <w:pPr>
        <w:pStyle w:val="2f0"/>
        <w:numPr>
          <w:ilvl w:val="0"/>
          <w:numId w:val="7"/>
        </w:numPr>
      </w:pPr>
      <w:r>
        <w:t>высокий износ котельного оборудования котельной.</w:t>
      </w:r>
    </w:p>
    <w:p w14:paraId="1439DAFB" w14:textId="77777777" w:rsidR="00D31A0E" w:rsidRDefault="00D31A0E" w:rsidP="00D31A0E">
      <w:pPr>
        <w:pStyle w:val="affc"/>
      </w:pPr>
      <w:bookmarkStart w:id="214" w:name="_Toc71814754"/>
      <w:bookmarkStart w:id="215" w:name="_Toc77079597"/>
      <w:bookmarkStart w:id="216" w:name="_Toc231822140"/>
      <w:r>
        <w:t>г) описание существующих проблем надёжного и эффективного снабжения топливом действующих систем теплоснабжения</w:t>
      </w:r>
      <w:bookmarkEnd w:id="214"/>
      <w:bookmarkEnd w:id="215"/>
      <w:bookmarkEnd w:id="216"/>
    </w:p>
    <w:p w14:paraId="0A927B9F" w14:textId="5D0CD2B5" w:rsidR="00D31A0E" w:rsidRPr="00D31A0E" w:rsidRDefault="00D31A0E" w:rsidP="00D31A0E">
      <w:pPr>
        <w:autoSpaceDE w:val="0"/>
        <w:autoSpaceDN w:val="0"/>
        <w:adjustRightInd w:val="0"/>
        <w:spacing w:after="0" w:line="240" w:lineRule="auto"/>
        <w:ind w:firstLine="709"/>
        <w:jc w:val="both"/>
        <w:rPr>
          <w:sz w:val="24"/>
          <w:szCs w:val="28"/>
        </w:rPr>
      </w:pPr>
      <w:r w:rsidRPr="00D31A0E">
        <w:rPr>
          <w:sz w:val="24"/>
          <w:szCs w:val="28"/>
        </w:rPr>
        <w:t>Проблемы со снабжением топливом котельн</w:t>
      </w:r>
      <w:r w:rsidR="00A168EC">
        <w:rPr>
          <w:sz w:val="24"/>
          <w:szCs w:val="28"/>
        </w:rPr>
        <w:t>ой</w:t>
      </w:r>
      <w:r w:rsidRPr="00D31A0E">
        <w:rPr>
          <w:sz w:val="24"/>
          <w:szCs w:val="28"/>
        </w:rPr>
        <w:t xml:space="preserve"> </w:t>
      </w:r>
      <w:r w:rsidR="005B7138">
        <w:rPr>
          <w:sz w:val="24"/>
          <w:szCs w:val="28"/>
        </w:rPr>
        <w:t>Синявинского городского</w:t>
      </w:r>
      <w:r w:rsidR="0056273E">
        <w:rPr>
          <w:sz w:val="24"/>
          <w:szCs w:val="28"/>
        </w:rPr>
        <w:t xml:space="preserve"> поселения</w:t>
      </w:r>
      <w:r w:rsidRPr="00D31A0E">
        <w:rPr>
          <w:sz w:val="24"/>
          <w:szCs w:val="28"/>
        </w:rPr>
        <w:t xml:space="preserve"> отсутствуют.</w:t>
      </w:r>
    </w:p>
    <w:p w14:paraId="309D2B39" w14:textId="77777777" w:rsidR="00D31A0E" w:rsidRDefault="00D31A0E" w:rsidP="00D31A0E">
      <w:pPr>
        <w:pStyle w:val="affc"/>
      </w:pPr>
      <w:bookmarkStart w:id="217" w:name="_Toc71814755"/>
      <w:bookmarkStart w:id="218" w:name="_Toc77079598"/>
      <w:bookmarkStart w:id="219" w:name="_Toc231822141"/>
      <w:r>
        <w:t>д) анализ предписаний надзорных органов об устранении нарушений, влияющих на безопасность и надежность системы теплоснабжения</w:t>
      </w:r>
      <w:bookmarkEnd w:id="217"/>
      <w:bookmarkEnd w:id="218"/>
      <w:bookmarkEnd w:id="219"/>
    </w:p>
    <w:p w14:paraId="189006D8" w14:textId="124E3CDF" w:rsidR="00D31A0E" w:rsidRDefault="00D31A0E" w:rsidP="00D31A0E">
      <w:pPr>
        <w:pStyle w:val="0"/>
        <w:rPr>
          <w:rFonts w:eastAsia="Times New Roman"/>
          <w:szCs w:val="28"/>
          <w:lang w:eastAsia="en-US"/>
        </w:rPr>
      </w:pPr>
      <w:r w:rsidRPr="00117DC9">
        <w:rPr>
          <w:rFonts w:eastAsia="Times New Roman"/>
          <w:szCs w:val="28"/>
          <w:lang w:eastAsia="en-US"/>
        </w:rPr>
        <w:t>Предписания надзорных органов об устранении нарушений, влияющих на безопасность и надежность системы теплоснабжения, не выдавались.</w:t>
      </w:r>
    </w:p>
    <w:p w14:paraId="5E81EFCE" w14:textId="4012FCF1" w:rsidR="007B6019" w:rsidRDefault="007B6019">
      <w:pPr>
        <w:spacing w:after="160" w:line="259" w:lineRule="auto"/>
        <w:rPr>
          <w:sz w:val="24"/>
          <w:szCs w:val="28"/>
        </w:rPr>
      </w:pPr>
      <w:r>
        <w:rPr>
          <w:szCs w:val="28"/>
        </w:rPr>
        <w:br w:type="page"/>
      </w:r>
    </w:p>
    <w:p w14:paraId="4713E4FC" w14:textId="77777777" w:rsidR="00313313" w:rsidRPr="00EC6007" w:rsidRDefault="00313313" w:rsidP="00313313">
      <w:pPr>
        <w:pStyle w:val="0"/>
        <w:rPr>
          <w:b/>
        </w:rPr>
      </w:pPr>
      <w:r w:rsidRPr="00682B55">
        <w:rPr>
          <w:b/>
        </w:rPr>
        <w:lastRenderedPageBreak/>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p>
    <w:p w14:paraId="44058D7F" w14:textId="1379E27D" w:rsidR="00A10CA4" w:rsidRDefault="00840DBC" w:rsidP="00D74DF0">
      <w:pPr>
        <w:pStyle w:val="260"/>
      </w:pPr>
      <w:r>
        <w:t>За период 2018 – 202</w:t>
      </w:r>
      <w:r w:rsidR="007B6019">
        <w:t>6</w:t>
      </w:r>
      <w:r>
        <w:t xml:space="preserve"> г. увеличилась степень износа тепловых сетей, обору</w:t>
      </w:r>
      <w:r w:rsidR="00F62FD6">
        <w:t>дования котельн</w:t>
      </w:r>
      <w:r w:rsidR="00A168EC">
        <w:t>ой</w:t>
      </w:r>
      <w:r w:rsidR="00F62FD6">
        <w:t>, эксплуатирующие ООО «Ленжилэксплуатация»</w:t>
      </w:r>
      <w:r>
        <w:t>.</w:t>
      </w:r>
    </w:p>
    <w:p w14:paraId="45F29805" w14:textId="7FAD0464" w:rsidR="007B6019" w:rsidRDefault="007B6019" w:rsidP="00D74DF0">
      <w:pPr>
        <w:pStyle w:val="260"/>
      </w:pPr>
      <w:r>
        <w:t>Выполнена заме</w:t>
      </w:r>
      <w:r w:rsidRPr="007B6019">
        <w:t xml:space="preserve">на т/трасса </w:t>
      </w:r>
      <w:r>
        <w:t>ТК7-ТК8, протяженностью 102 м (</w:t>
      </w:r>
      <w:r w:rsidRPr="007B6019">
        <w:t>в 2-х трубном исчислении</w:t>
      </w:r>
      <w:r>
        <w:t>)</w:t>
      </w:r>
      <w:r w:rsidRPr="007B6019">
        <w:t>.</w:t>
      </w:r>
    </w:p>
    <w:p w14:paraId="62FFC7C4" w14:textId="77777777" w:rsidR="00D31A0E" w:rsidRDefault="00D31A0E" w:rsidP="00D31A0E">
      <w:pPr>
        <w:pStyle w:val="260"/>
        <w:sectPr w:rsidR="00D31A0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1EAA6D" w14:textId="2DA10AE2" w:rsidR="00A10CA4" w:rsidRDefault="00A10CA4" w:rsidP="00A10CA4">
      <w:pPr>
        <w:pStyle w:val="affe"/>
      </w:pPr>
      <w:bookmarkStart w:id="220" w:name="_Toc187933439"/>
      <w:bookmarkStart w:id="221" w:name="_Toc71814756"/>
      <w:bookmarkStart w:id="222" w:name="_Toc77079599"/>
      <w:bookmarkStart w:id="223" w:name="_Toc231822142"/>
      <w:r>
        <w:lastRenderedPageBreak/>
        <w:t xml:space="preserve">Часть 13. </w:t>
      </w:r>
      <w:r w:rsidRPr="00A10CA4">
        <w:t>Экологическая</w:t>
      </w:r>
      <w:r>
        <w:t xml:space="preserve"> безопасность теплоснабжения</w:t>
      </w:r>
      <w:bookmarkEnd w:id="220"/>
      <w:bookmarkEnd w:id="223"/>
    </w:p>
    <w:p w14:paraId="47952E16" w14:textId="3BEC93BE" w:rsidR="00A10CA4" w:rsidRDefault="00A10CA4" w:rsidP="00A10CA4">
      <w:pPr>
        <w:pStyle w:val="affc"/>
      </w:pPr>
      <w:bookmarkStart w:id="224" w:name="_Toc187933440"/>
      <w:bookmarkStart w:id="225" w:name="_Toc231822143"/>
      <w:r>
        <w:t xml:space="preserve">а) Электронная </w:t>
      </w:r>
      <w:r w:rsidRPr="00A10CA4">
        <w:t>карта</w:t>
      </w:r>
      <w:r>
        <w:t xml:space="preserve"> территории с размещением на ней всех существующих объектов теплоснабжения</w:t>
      </w:r>
      <w:bookmarkEnd w:id="224"/>
      <w:bookmarkEnd w:id="225"/>
    </w:p>
    <w:p w14:paraId="4115E772" w14:textId="77777777" w:rsidR="00A10CA4" w:rsidRDefault="00A10CA4" w:rsidP="00A10CA4">
      <w:pPr>
        <w:pStyle w:val="afffd"/>
      </w:pPr>
      <w:r>
        <w:t>Электронная карта территории муниципального образования с размещением на ней объектов теплоснабжения представлена на рисунке ниже.</w:t>
      </w:r>
    </w:p>
    <w:p w14:paraId="005CD802" w14:textId="77777777" w:rsidR="00A10CA4" w:rsidRDefault="00A10CA4" w:rsidP="00A10CA4">
      <w:pPr>
        <w:pStyle w:val="afffd"/>
      </w:pPr>
    </w:p>
    <w:p w14:paraId="04D7852B" w14:textId="19350F7C" w:rsidR="00A10CA4" w:rsidRDefault="00F62FD6" w:rsidP="00A10CA4">
      <w:pPr>
        <w:pStyle w:val="afffd"/>
        <w:keepNext/>
        <w:ind w:firstLine="0"/>
        <w:jc w:val="center"/>
      </w:pPr>
      <w:r>
        <w:rPr>
          <w:noProof/>
          <w:lang w:eastAsia="ru-RU"/>
        </w:rPr>
        <w:drawing>
          <wp:inline distT="0" distB="0" distL="0" distR="0" wp14:anchorId="239FB8FA" wp14:editId="1F27CD82">
            <wp:extent cx="6299835" cy="3570874"/>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299835" cy="3570874"/>
                    </a:xfrm>
                    <a:prstGeom prst="rect">
                      <a:avLst/>
                    </a:prstGeom>
                  </pic:spPr>
                </pic:pic>
              </a:graphicData>
            </a:graphic>
          </wp:inline>
        </w:drawing>
      </w:r>
    </w:p>
    <w:p w14:paraId="5B1C7E30" w14:textId="4C01F903" w:rsidR="00A10CA4" w:rsidRPr="00410993" w:rsidRDefault="00A10CA4" w:rsidP="00A10CA4">
      <w:pPr>
        <w:pStyle w:val="ad"/>
      </w:pPr>
      <w:r>
        <w:t xml:space="preserve">Рисунок </w:t>
      </w:r>
      <w:r w:rsidR="005B7138">
        <w:rPr>
          <w:noProof/>
        </w:rPr>
        <w:fldChar w:fldCharType="begin"/>
      </w:r>
      <w:r w:rsidR="005B7138">
        <w:rPr>
          <w:noProof/>
        </w:rPr>
        <w:instrText xml:space="preserve"> SEQ Рисунок \* ARABIC </w:instrText>
      </w:r>
      <w:r w:rsidR="005B7138">
        <w:rPr>
          <w:noProof/>
        </w:rPr>
        <w:fldChar w:fldCharType="separate"/>
      </w:r>
      <w:r w:rsidR="0083661A">
        <w:rPr>
          <w:noProof/>
        </w:rPr>
        <w:t>6</w:t>
      </w:r>
      <w:r w:rsidR="005B7138">
        <w:rPr>
          <w:noProof/>
        </w:rPr>
        <w:fldChar w:fldCharType="end"/>
      </w:r>
      <w:r>
        <w:t xml:space="preserve"> Карта размещения объектов на территории </w:t>
      </w:r>
      <w:r w:rsidR="005B7138">
        <w:t>Синявинского городского</w:t>
      </w:r>
      <w:r w:rsidR="0056273E">
        <w:t xml:space="preserve"> поселения</w:t>
      </w:r>
      <w:r>
        <w:t xml:space="preserve"> </w:t>
      </w:r>
    </w:p>
    <w:p w14:paraId="6F21EF28" w14:textId="25252738" w:rsidR="00A10CA4" w:rsidRDefault="00A10CA4" w:rsidP="00A10CA4">
      <w:pPr>
        <w:pStyle w:val="affc"/>
      </w:pPr>
      <w:bookmarkStart w:id="226" w:name="_Toc187933441"/>
      <w:bookmarkStart w:id="227" w:name="_Toc231822144"/>
      <w:r>
        <w:t xml:space="preserve">б) </w:t>
      </w:r>
      <w:r w:rsidRPr="00A10CA4">
        <w:t>Описание</w:t>
      </w:r>
      <w:r w:rsidRPr="00842BD1">
        <w:t xml:space="preserve"> фоновых или сводных расчетов концентраций загрязняющих веществ на территории поселения, городского округа, города федерального значения</w:t>
      </w:r>
      <w:bookmarkEnd w:id="226"/>
      <w:bookmarkEnd w:id="227"/>
    </w:p>
    <w:p w14:paraId="03E0C4ED" w14:textId="77777777" w:rsidR="00A10CA4" w:rsidRDefault="00A10CA4" w:rsidP="00A10CA4">
      <w:pPr>
        <w:pStyle w:val="afffd"/>
      </w:pPr>
      <w:r w:rsidRPr="00410993">
        <w:t xml:space="preserve">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1.2.368521). </w:t>
      </w:r>
    </w:p>
    <w:p w14:paraId="60EF6115" w14:textId="77777777" w:rsidR="00A10CA4" w:rsidRDefault="00A10CA4" w:rsidP="00A10CA4">
      <w:pPr>
        <w:pStyle w:val="afffd"/>
      </w:pPr>
    </w:p>
    <w:p w14:paraId="5A6C4A2E" w14:textId="77777777" w:rsidR="00A10CA4" w:rsidRPr="00410993" w:rsidRDefault="00A10CA4" w:rsidP="00A10CA4">
      <w:pPr>
        <w:pStyle w:val="afffd"/>
      </w:pPr>
      <w:r w:rsidRPr="00410993">
        <w:t xml:space="preserve">Сведения о фоновых концентрациях </w:t>
      </w:r>
      <w:r>
        <w:t>ресурсоснабжающими организациями не предоставлены</w:t>
      </w:r>
      <w:r w:rsidRPr="00410993">
        <w:t>.</w:t>
      </w:r>
    </w:p>
    <w:p w14:paraId="0766A19A" w14:textId="08AF923E" w:rsidR="00A10CA4" w:rsidRDefault="00A10CA4" w:rsidP="00A10CA4">
      <w:pPr>
        <w:pStyle w:val="afffd"/>
      </w:pPr>
      <w:r>
        <w:t xml:space="preserve">На территории </w:t>
      </w:r>
      <w:r w:rsidR="005B7138">
        <w:t>Синявинского городского</w:t>
      </w:r>
      <w:r w:rsidR="0056273E">
        <w:t xml:space="preserve"> поселения</w:t>
      </w:r>
      <w:r>
        <w:t xml:space="preserve"> не осуществляется наблюдение за состоянием атмосферного воздуха.</w:t>
      </w:r>
    </w:p>
    <w:p w14:paraId="7BFD7F0C" w14:textId="10D5A0DA" w:rsidR="00A10CA4" w:rsidRPr="00FB0DF3" w:rsidRDefault="00A10CA4" w:rsidP="00A10CA4">
      <w:pPr>
        <w:pStyle w:val="affc"/>
      </w:pPr>
      <w:bookmarkStart w:id="228" w:name="_Toc187933442"/>
      <w:bookmarkStart w:id="229" w:name="_Toc231822145"/>
      <w:r w:rsidRPr="00FB0DF3">
        <w:t>в) 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228"/>
      <w:bookmarkEnd w:id="229"/>
    </w:p>
    <w:p w14:paraId="46FFE931" w14:textId="4AF71ED4" w:rsidR="00A10CA4" w:rsidRDefault="00A10CA4" w:rsidP="00A10CA4">
      <w:pPr>
        <w:pStyle w:val="afffd"/>
      </w:pPr>
      <w:r w:rsidRPr="00FB0DF3">
        <w:t>На котельн</w:t>
      </w:r>
      <w:r w:rsidR="00F01A07">
        <w:t>ой</w:t>
      </w:r>
      <w:r w:rsidRPr="00FB0DF3">
        <w:t xml:space="preserve"> </w:t>
      </w:r>
      <w:r w:rsidR="005B7138">
        <w:t>Синявинского городского</w:t>
      </w:r>
      <w:r w:rsidR="0056273E" w:rsidRPr="00FB0DF3">
        <w:t xml:space="preserve"> поселения</w:t>
      </w:r>
      <w:r w:rsidRPr="00FB0DF3">
        <w:t xml:space="preserve"> проектным и фактическим основным топливом является природный газ.</w:t>
      </w:r>
    </w:p>
    <w:p w14:paraId="20682A6B" w14:textId="77777777" w:rsidR="00DB05C5" w:rsidRDefault="00DB05C5">
      <w:pPr>
        <w:spacing w:after="160" w:line="259" w:lineRule="auto"/>
        <w:rPr>
          <w:sz w:val="24"/>
          <w:szCs w:val="28"/>
        </w:rPr>
      </w:pPr>
      <w:r>
        <w:br w:type="page"/>
      </w:r>
    </w:p>
    <w:p w14:paraId="65624D5B" w14:textId="5F6AD487" w:rsidR="00F62FD6" w:rsidRPr="00F62FD6" w:rsidRDefault="00F62FD6" w:rsidP="00F62FD6">
      <w:pPr>
        <w:pStyle w:val="afffd"/>
      </w:pPr>
      <w:r w:rsidRPr="00F62FD6">
        <w:lastRenderedPageBreak/>
        <w:t>Годовой расход газа на всю котельную согласно данным предприятия</w:t>
      </w:r>
      <w:r>
        <w:t xml:space="preserve"> ООО «Ленжилэксплуатация»</w:t>
      </w:r>
      <w:r w:rsidRPr="00F62FD6">
        <w:t xml:space="preserve"> составляет 3294,615 тыс. м3/год</w:t>
      </w:r>
    </w:p>
    <w:p w14:paraId="4AA5B314" w14:textId="77777777" w:rsidR="00F62FD6" w:rsidRPr="00FB0DF3" w:rsidRDefault="00F62FD6" w:rsidP="00A10CA4">
      <w:pPr>
        <w:pStyle w:val="afffd"/>
      </w:pPr>
    </w:p>
    <w:p w14:paraId="35A55961" w14:textId="2972E06C" w:rsidR="00FB0DF3" w:rsidRDefault="00FB0DF3" w:rsidP="00A10CA4">
      <w:pPr>
        <w:pStyle w:val="afffd"/>
      </w:pPr>
      <w:r>
        <w:t>Резервное топливо отсутствует.</w:t>
      </w:r>
    </w:p>
    <w:p w14:paraId="1333A208" w14:textId="4B2F956F" w:rsidR="00A10CA4" w:rsidRDefault="00A10CA4" w:rsidP="00A10CA4">
      <w:pPr>
        <w:pStyle w:val="affc"/>
      </w:pPr>
      <w:bookmarkStart w:id="230" w:name="_Toc187933443"/>
      <w:bookmarkStart w:id="231" w:name="_Toc231822146"/>
      <w:r>
        <w:t xml:space="preserve">г) </w:t>
      </w:r>
      <w:r w:rsidRPr="00842BD1">
        <w:t xml:space="preserve">Описание технических характеристик котлоагрегатов в соответствии с частью 2 главы 1 </w:t>
      </w:r>
      <w:r w:rsidRPr="00A10CA4">
        <w:t>требований</w:t>
      </w:r>
      <w:r w:rsidRPr="00842BD1">
        <w:t xml:space="preserve"> к схемам, с добавлением описания технических характеристик дымовых труб и устройств очистки продуктов сгорания от вредных выбросов</w:t>
      </w:r>
      <w:bookmarkEnd w:id="230"/>
      <w:bookmarkEnd w:id="231"/>
    </w:p>
    <w:p w14:paraId="3EDBDA9B" w14:textId="5454EE20" w:rsidR="00A10CA4" w:rsidRDefault="00A10CA4" w:rsidP="00A10CA4">
      <w:pPr>
        <w:pStyle w:val="afffd"/>
      </w:pPr>
      <w:r w:rsidRPr="00410993">
        <w:t xml:space="preserve">Описание технических характеристик котлоагрегатов представлено в составе раздела 1.2 настоящего документа. </w:t>
      </w:r>
    </w:p>
    <w:p w14:paraId="178FADE9" w14:textId="518822D0" w:rsidR="00F62FD6" w:rsidRPr="00F62FD6" w:rsidRDefault="00F62FD6" w:rsidP="00F62FD6">
      <w:pPr>
        <w:pStyle w:val="afffd"/>
      </w:pPr>
      <w:r w:rsidRPr="00F62FD6">
        <w:t>Выбросы загрязняющих веществ удаляются через</w:t>
      </w:r>
      <w:r>
        <w:t xml:space="preserve"> 3 дымовых трубы высотой 18 м и </w:t>
      </w:r>
      <w:r w:rsidRPr="00F62FD6">
        <w:t xml:space="preserve">диаметром – 0,6 м каждая – </w:t>
      </w:r>
      <w:r w:rsidRPr="00F62FD6">
        <w:rPr>
          <w:bCs/>
          <w:iCs/>
        </w:rPr>
        <w:t>организованные источники №0001, 0002, 0003</w:t>
      </w:r>
      <w:r w:rsidRPr="00F62FD6">
        <w:t xml:space="preserve">. При сжигании природного газа в атмосферный воздух поступает: </w:t>
      </w:r>
      <w:r w:rsidRPr="00F62FD6">
        <w:rPr>
          <w:iCs/>
        </w:rPr>
        <w:t>азота диоксид, азота оксид, углерода</w:t>
      </w:r>
      <w:r w:rsidRPr="00F62FD6">
        <w:t xml:space="preserve"> </w:t>
      </w:r>
      <w:r w:rsidRPr="00F62FD6">
        <w:rPr>
          <w:iCs/>
        </w:rPr>
        <w:t>оксид, бенз/а/пирен</w:t>
      </w:r>
      <w:r w:rsidRPr="00F62FD6">
        <w:t>.</w:t>
      </w:r>
    </w:p>
    <w:p w14:paraId="135E5403" w14:textId="77777777" w:rsidR="00A10CA4" w:rsidRDefault="00A10CA4" w:rsidP="00A10CA4">
      <w:pPr>
        <w:pStyle w:val="afffd"/>
      </w:pPr>
    </w:p>
    <w:p w14:paraId="24C9B98E" w14:textId="7CAEBCCC" w:rsidR="00A10CA4" w:rsidRDefault="00A10CA4" w:rsidP="00A10CA4">
      <w:pPr>
        <w:pStyle w:val="affc"/>
      </w:pPr>
      <w:bookmarkStart w:id="232" w:name="_Toc187933444"/>
      <w:bookmarkStart w:id="233" w:name="_Toc231822147"/>
      <w:r>
        <w:t xml:space="preserve">д) </w:t>
      </w:r>
      <w:r w:rsidRPr="00842BD1">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232"/>
      <w:bookmarkEnd w:id="233"/>
    </w:p>
    <w:p w14:paraId="5ABD6341" w14:textId="28FA52C3" w:rsidR="00F62FD6" w:rsidRPr="00F62FD6" w:rsidRDefault="00F62FD6" w:rsidP="00F62FD6">
      <w:pPr>
        <w:pStyle w:val="1d"/>
      </w:pPr>
      <w:r w:rsidRPr="00F62FD6">
        <w:t>От источник</w:t>
      </w:r>
      <w:r w:rsidR="00A168EC">
        <w:t>а</w:t>
      </w:r>
      <w:r w:rsidRPr="00F62FD6">
        <w:t xml:space="preserve"> выбросов в атмосферу выделяется 6 ингредиентов.</w:t>
      </w:r>
    </w:p>
    <w:p w14:paraId="2E9595DF" w14:textId="61B5D661" w:rsidR="00F62FD6" w:rsidRPr="00F62FD6" w:rsidRDefault="00F62FD6" w:rsidP="00F62FD6">
      <w:pPr>
        <w:pStyle w:val="1d"/>
      </w:pPr>
      <w:r w:rsidRPr="00F62FD6">
        <w:t xml:space="preserve">Перечень загрязняющих веществ на существующее положение представлен в таблице </w:t>
      </w:r>
      <w:r>
        <w:t>ниже</w:t>
      </w:r>
      <w:r w:rsidRPr="00F62FD6">
        <w:t>.</w:t>
      </w:r>
    </w:p>
    <w:p w14:paraId="3BA35D03" w14:textId="77777777" w:rsidR="00F62FD6" w:rsidRPr="00F62FD6" w:rsidRDefault="00F62FD6" w:rsidP="00F62FD6">
      <w:pPr>
        <w:pStyle w:val="1d"/>
      </w:pPr>
      <w:r w:rsidRPr="00F62FD6">
        <w:t>Выбрасываемые вещества относятся к 1,3,4 классам опасности.</w:t>
      </w:r>
    </w:p>
    <w:p w14:paraId="3FDC0C3A" w14:textId="77777777" w:rsidR="00FB0DF3" w:rsidRDefault="00FB0DF3" w:rsidP="00F62FD6">
      <w:pPr>
        <w:pStyle w:val="1d"/>
      </w:pPr>
    </w:p>
    <w:p w14:paraId="64367FC0" w14:textId="2D9BAB00" w:rsidR="00F62FD6" w:rsidRDefault="00F62FD6" w:rsidP="00F62FD6">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29</w:t>
      </w:r>
      <w:r w:rsidR="00ED6856">
        <w:rPr>
          <w:noProof/>
        </w:rPr>
        <w:fldChar w:fldCharType="end"/>
      </w:r>
      <w:r>
        <w:t xml:space="preserve"> П</w:t>
      </w:r>
      <w:r w:rsidRPr="00F62FD6">
        <w:t>еречень загрязняющих веществ, выбрасываемых в атмосферу (с учетом залповых выбросов)</w:t>
      </w:r>
    </w:p>
    <w:tbl>
      <w:tblPr>
        <w:tblW w:w="0" w:type="auto"/>
        <w:tblInd w:w="-5" w:type="dxa"/>
        <w:tblLayout w:type="fixed"/>
        <w:tblCellMar>
          <w:left w:w="0" w:type="dxa"/>
          <w:right w:w="0" w:type="dxa"/>
        </w:tblCellMar>
        <w:tblLook w:val="0000" w:firstRow="0" w:lastRow="0" w:firstColumn="0" w:lastColumn="0" w:noHBand="0" w:noVBand="0"/>
      </w:tblPr>
      <w:tblGrid>
        <w:gridCol w:w="701"/>
        <w:gridCol w:w="2539"/>
        <w:gridCol w:w="1843"/>
        <w:gridCol w:w="1253"/>
        <w:gridCol w:w="854"/>
        <w:gridCol w:w="1349"/>
        <w:gridCol w:w="1373"/>
      </w:tblGrid>
      <w:tr w:rsidR="00F62FD6" w:rsidRPr="00F62FD6" w14:paraId="730A145B" w14:textId="77777777" w:rsidTr="00F62FD6">
        <w:trPr>
          <w:trHeight w:val="20"/>
        </w:trPr>
        <w:tc>
          <w:tcPr>
            <w:tcW w:w="3240" w:type="dxa"/>
            <w:gridSpan w:val="2"/>
            <w:tcBorders>
              <w:top w:val="single" w:sz="4" w:space="0" w:color="auto"/>
              <w:left w:val="single" w:sz="4" w:space="0" w:color="auto"/>
              <w:bottom w:val="nil"/>
              <w:right w:val="nil"/>
            </w:tcBorders>
            <w:vAlign w:val="center"/>
          </w:tcPr>
          <w:p w14:paraId="431C8413" w14:textId="77777777" w:rsidR="00F62FD6" w:rsidRPr="00F62FD6" w:rsidRDefault="00F62FD6" w:rsidP="00F62FD6">
            <w:pPr>
              <w:pStyle w:val="afff6"/>
              <w:jc w:val="center"/>
            </w:pPr>
            <w:r w:rsidRPr="00F62FD6">
              <w:t>Загрязняющее вещество</w:t>
            </w:r>
          </w:p>
        </w:tc>
        <w:tc>
          <w:tcPr>
            <w:tcW w:w="1843" w:type="dxa"/>
            <w:vMerge w:val="restart"/>
            <w:tcBorders>
              <w:top w:val="single" w:sz="4" w:space="0" w:color="auto"/>
              <w:left w:val="single" w:sz="4" w:space="0" w:color="auto"/>
              <w:bottom w:val="nil"/>
              <w:right w:val="nil"/>
            </w:tcBorders>
            <w:vAlign w:val="center"/>
          </w:tcPr>
          <w:p w14:paraId="3803ACD0" w14:textId="77777777" w:rsidR="00F62FD6" w:rsidRPr="00F62FD6" w:rsidRDefault="00F62FD6" w:rsidP="00F62FD6">
            <w:pPr>
              <w:pStyle w:val="afff6"/>
              <w:jc w:val="center"/>
            </w:pPr>
            <w:r w:rsidRPr="00F62FD6">
              <w:t>Используемый критерий</w:t>
            </w:r>
          </w:p>
        </w:tc>
        <w:tc>
          <w:tcPr>
            <w:tcW w:w="1253" w:type="dxa"/>
            <w:vMerge w:val="restart"/>
            <w:tcBorders>
              <w:top w:val="single" w:sz="4" w:space="0" w:color="auto"/>
              <w:left w:val="single" w:sz="4" w:space="0" w:color="auto"/>
              <w:bottom w:val="nil"/>
              <w:right w:val="nil"/>
            </w:tcBorders>
            <w:vAlign w:val="center"/>
          </w:tcPr>
          <w:p w14:paraId="00096E39" w14:textId="77777777" w:rsidR="00F62FD6" w:rsidRPr="00F62FD6" w:rsidRDefault="00F62FD6" w:rsidP="00F62FD6">
            <w:pPr>
              <w:pStyle w:val="afff6"/>
              <w:jc w:val="center"/>
            </w:pPr>
            <w:r w:rsidRPr="00F62FD6">
              <w:t>Значение критерия мг/м</w:t>
            </w:r>
            <w:r w:rsidRPr="00F62FD6">
              <w:rPr>
                <w:vertAlign w:val="superscript"/>
              </w:rPr>
              <w:t>3</w:t>
            </w:r>
          </w:p>
        </w:tc>
        <w:tc>
          <w:tcPr>
            <w:tcW w:w="854" w:type="dxa"/>
            <w:vMerge w:val="restart"/>
            <w:tcBorders>
              <w:top w:val="single" w:sz="4" w:space="0" w:color="auto"/>
              <w:left w:val="single" w:sz="4" w:space="0" w:color="auto"/>
              <w:bottom w:val="nil"/>
              <w:right w:val="nil"/>
            </w:tcBorders>
            <w:vAlign w:val="center"/>
          </w:tcPr>
          <w:p w14:paraId="04D63F33" w14:textId="77777777" w:rsidR="00F62FD6" w:rsidRPr="00F62FD6" w:rsidRDefault="00F62FD6" w:rsidP="00F62FD6">
            <w:pPr>
              <w:pStyle w:val="afff6"/>
              <w:jc w:val="center"/>
            </w:pPr>
            <w:r w:rsidRPr="00F62FD6">
              <w:t>Класс опас</w:t>
            </w:r>
            <w:r w:rsidRPr="00F62FD6">
              <w:softHyphen/>
              <w:t>ности</w:t>
            </w:r>
          </w:p>
        </w:tc>
        <w:tc>
          <w:tcPr>
            <w:tcW w:w="2722" w:type="dxa"/>
            <w:gridSpan w:val="2"/>
            <w:tcBorders>
              <w:top w:val="single" w:sz="4" w:space="0" w:color="auto"/>
              <w:left w:val="single" w:sz="4" w:space="0" w:color="auto"/>
              <w:bottom w:val="nil"/>
              <w:right w:val="single" w:sz="4" w:space="0" w:color="auto"/>
            </w:tcBorders>
            <w:vAlign w:val="center"/>
          </w:tcPr>
          <w:p w14:paraId="2A434DBD" w14:textId="77777777" w:rsidR="00F62FD6" w:rsidRPr="00F62FD6" w:rsidRDefault="00F62FD6" w:rsidP="00F62FD6">
            <w:pPr>
              <w:pStyle w:val="afff6"/>
              <w:jc w:val="center"/>
            </w:pPr>
            <w:r w:rsidRPr="00F62FD6">
              <w:t>Суммарный выброс вещества</w:t>
            </w:r>
          </w:p>
        </w:tc>
      </w:tr>
      <w:tr w:rsidR="00F62FD6" w:rsidRPr="00F62FD6" w14:paraId="6C1668A4" w14:textId="77777777" w:rsidTr="00F62FD6">
        <w:trPr>
          <w:trHeight w:val="20"/>
        </w:trPr>
        <w:tc>
          <w:tcPr>
            <w:tcW w:w="701" w:type="dxa"/>
            <w:tcBorders>
              <w:top w:val="single" w:sz="4" w:space="0" w:color="auto"/>
              <w:left w:val="single" w:sz="4" w:space="0" w:color="auto"/>
              <w:bottom w:val="nil"/>
              <w:right w:val="nil"/>
            </w:tcBorders>
            <w:vAlign w:val="center"/>
          </w:tcPr>
          <w:p w14:paraId="64BBE6BC" w14:textId="77777777" w:rsidR="00F62FD6" w:rsidRPr="00F62FD6" w:rsidRDefault="00F62FD6" w:rsidP="00F62FD6">
            <w:pPr>
              <w:pStyle w:val="afff6"/>
              <w:jc w:val="center"/>
            </w:pPr>
            <w:r w:rsidRPr="00F62FD6">
              <w:t>Код</w:t>
            </w:r>
          </w:p>
        </w:tc>
        <w:tc>
          <w:tcPr>
            <w:tcW w:w="2539" w:type="dxa"/>
            <w:tcBorders>
              <w:top w:val="single" w:sz="4" w:space="0" w:color="auto"/>
              <w:left w:val="single" w:sz="4" w:space="0" w:color="auto"/>
              <w:bottom w:val="nil"/>
              <w:right w:val="nil"/>
            </w:tcBorders>
            <w:vAlign w:val="center"/>
          </w:tcPr>
          <w:p w14:paraId="178FA7EB" w14:textId="77777777" w:rsidR="00F62FD6" w:rsidRPr="00F62FD6" w:rsidRDefault="00F62FD6" w:rsidP="00F62FD6">
            <w:pPr>
              <w:pStyle w:val="afff6"/>
              <w:jc w:val="center"/>
            </w:pPr>
            <w:r w:rsidRPr="00F62FD6">
              <w:t>Наименование</w:t>
            </w:r>
          </w:p>
        </w:tc>
        <w:tc>
          <w:tcPr>
            <w:tcW w:w="1843" w:type="dxa"/>
            <w:vMerge/>
            <w:tcBorders>
              <w:top w:val="nil"/>
              <w:left w:val="single" w:sz="4" w:space="0" w:color="auto"/>
              <w:bottom w:val="nil"/>
              <w:right w:val="nil"/>
            </w:tcBorders>
            <w:vAlign w:val="center"/>
          </w:tcPr>
          <w:p w14:paraId="7D29B23E" w14:textId="77777777" w:rsidR="00F62FD6" w:rsidRPr="00F62FD6" w:rsidRDefault="00F62FD6" w:rsidP="00F62FD6">
            <w:pPr>
              <w:pStyle w:val="afff6"/>
              <w:jc w:val="center"/>
            </w:pPr>
          </w:p>
        </w:tc>
        <w:tc>
          <w:tcPr>
            <w:tcW w:w="1253" w:type="dxa"/>
            <w:vMerge/>
            <w:tcBorders>
              <w:top w:val="nil"/>
              <w:left w:val="single" w:sz="4" w:space="0" w:color="auto"/>
              <w:bottom w:val="nil"/>
              <w:right w:val="nil"/>
            </w:tcBorders>
            <w:vAlign w:val="center"/>
          </w:tcPr>
          <w:p w14:paraId="43A7E67D" w14:textId="77777777" w:rsidR="00F62FD6" w:rsidRPr="00F62FD6" w:rsidRDefault="00F62FD6" w:rsidP="00F62FD6">
            <w:pPr>
              <w:pStyle w:val="afff6"/>
              <w:jc w:val="center"/>
            </w:pPr>
          </w:p>
        </w:tc>
        <w:tc>
          <w:tcPr>
            <w:tcW w:w="854" w:type="dxa"/>
            <w:vMerge/>
            <w:tcBorders>
              <w:top w:val="nil"/>
              <w:left w:val="single" w:sz="4" w:space="0" w:color="auto"/>
              <w:bottom w:val="nil"/>
              <w:right w:val="nil"/>
            </w:tcBorders>
            <w:vAlign w:val="center"/>
          </w:tcPr>
          <w:p w14:paraId="1B422DE4" w14:textId="77777777" w:rsidR="00F62FD6" w:rsidRPr="00F62FD6" w:rsidRDefault="00F62FD6" w:rsidP="00F62FD6">
            <w:pPr>
              <w:pStyle w:val="afff6"/>
              <w:jc w:val="center"/>
            </w:pPr>
          </w:p>
        </w:tc>
        <w:tc>
          <w:tcPr>
            <w:tcW w:w="1349" w:type="dxa"/>
            <w:tcBorders>
              <w:top w:val="single" w:sz="4" w:space="0" w:color="auto"/>
              <w:left w:val="single" w:sz="4" w:space="0" w:color="auto"/>
              <w:bottom w:val="nil"/>
              <w:right w:val="nil"/>
            </w:tcBorders>
            <w:vAlign w:val="center"/>
          </w:tcPr>
          <w:p w14:paraId="54E74D8E" w14:textId="77777777" w:rsidR="00F62FD6" w:rsidRPr="00F62FD6" w:rsidRDefault="00F62FD6" w:rsidP="00F62FD6">
            <w:pPr>
              <w:pStyle w:val="afff6"/>
              <w:jc w:val="center"/>
            </w:pPr>
            <w:r w:rsidRPr="00F62FD6">
              <w:t>г/с</w:t>
            </w:r>
          </w:p>
        </w:tc>
        <w:tc>
          <w:tcPr>
            <w:tcW w:w="1373" w:type="dxa"/>
            <w:tcBorders>
              <w:top w:val="single" w:sz="4" w:space="0" w:color="auto"/>
              <w:left w:val="single" w:sz="4" w:space="0" w:color="auto"/>
              <w:bottom w:val="nil"/>
              <w:right w:val="single" w:sz="4" w:space="0" w:color="auto"/>
            </w:tcBorders>
            <w:vAlign w:val="center"/>
          </w:tcPr>
          <w:p w14:paraId="48973699" w14:textId="77777777" w:rsidR="00F62FD6" w:rsidRPr="00F62FD6" w:rsidRDefault="00F62FD6" w:rsidP="00F62FD6">
            <w:pPr>
              <w:pStyle w:val="afff6"/>
              <w:jc w:val="center"/>
            </w:pPr>
            <w:r w:rsidRPr="00F62FD6">
              <w:t>т/год</w:t>
            </w:r>
          </w:p>
        </w:tc>
      </w:tr>
      <w:tr w:rsidR="00F62FD6" w:rsidRPr="00F62FD6" w14:paraId="137BDA97" w14:textId="77777777" w:rsidTr="00F62FD6">
        <w:trPr>
          <w:trHeight w:val="20"/>
        </w:trPr>
        <w:tc>
          <w:tcPr>
            <w:tcW w:w="701" w:type="dxa"/>
            <w:tcBorders>
              <w:top w:val="single" w:sz="4" w:space="0" w:color="auto"/>
              <w:left w:val="single" w:sz="4" w:space="0" w:color="auto"/>
              <w:bottom w:val="nil"/>
              <w:right w:val="nil"/>
            </w:tcBorders>
            <w:vAlign w:val="center"/>
          </w:tcPr>
          <w:p w14:paraId="32B94C59" w14:textId="77777777" w:rsidR="00F62FD6" w:rsidRPr="00F62FD6" w:rsidRDefault="00F62FD6" w:rsidP="00F62FD6">
            <w:pPr>
              <w:pStyle w:val="afff6"/>
              <w:jc w:val="center"/>
            </w:pPr>
            <w:r w:rsidRPr="00F62FD6">
              <w:t>0301</w:t>
            </w:r>
          </w:p>
        </w:tc>
        <w:tc>
          <w:tcPr>
            <w:tcW w:w="2539" w:type="dxa"/>
            <w:tcBorders>
              <w:top w:val="single" w:sz="4" w:space="0" w:color="auto"/>
              <w:left w:val="single" w:sz="4" w:space="0" w:color="auto"/>
              <w:bottom w:val="nil"/>
              <w:right w:val="nil"/>
            </w:tcBorders>
            <w:vAlign w:val="center"/>
          </w:tcPr>
          <w:p w14:paraId="09B2B40C" w14:textId="77777777" w:rsidR="00F62FD6" w:rsidRPr="00F62FD6" w:rsidRDefault="00F62FD6" w:rsidP="00F62FD6">
            <w:pPr>
              <w:pStyle w:val="afff6"/>
              <w:jc w:val="center"/>
            </w:pPr>
            <w:r w:rsidRPr="00F62FD6">
              <w:t>Азота диоксид (Азот (IV) оксид)</w:t>
            </w:r>
          </w:p>
        </w:tc>
        <w:tc>
          <w:tcPr>
            <w:tcW w:w="1843" w:type="dxa"/>
            <w:tcBorders>
              <w:top w:val="single" w:sz="4" w:space="0" w:color="auto"/>
              <w:left w:val="single" w:sz="4" w:space="0" w:color="auto"/>
              <w:bottom w:val="nil"/>
              <w:right w:val="nil"/>
            </w:tcBorders>
            <w:vAlign w:val="center"/>
          </w:tcPr>
          <w:p w14:paraId="27B1EF4D" w14:textId="77777777"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14:paraId="703626A0" w14:textId="77777777" w:rsidR="00F62FD6" w:rsidRPr="00F62FD6" w:rsidRDefault="00F62FD6" w:rsidP="00F62FD6">
            <w:pPr>
              <w:pStyle w:val="afff6"/>
              <w:jc w:val="center"/>
            </w:pPr>
            <w:r w:rsidRPr="00F62FD6">
              <w:t>0,20000</w:t>
            </w:r>
          </w:p>
        </w:tc>
        <w:tc>
          <w:tcPr>
            <w:tcW w:w="854" w:type="dxa"/>
            <w:tcBorders>
              <w:top w:val="single" w:sz="4" w:space="0" w:color="auto"/>
              <w:left w:val="single" w:sz="4" w:space="0" w:color="auto"/>
              <w:bottom w:val="nil"/>
              <w:right w:val="nil"/>
            </w:tcBorders>
            <w:vAlign w:val="center"/>
          </w:tcPr>
          <w:p w14:paraId="6874B72B" w14:textId="77777777"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14:paraId="60A3CDF4" w14:textId="77777777" w:rsidR="00F62FD6" w:rsidRPr="00F62FD6" w:rsidRDefault="00F62FD6" w:rsidP="00F62FD6">
            <w:pPr>
              <w:pStyle w:val="afff6"/>
              <w:jc w:val="center"/>
            </w:pPr>
            <w:r w:rsidRPr="00F62FD6">
              <w:t>0,1638559</w:t>
            </w:r>
          </w:p>
        </w:tc>
        <w:tc>
          <w:tcPr>
            <w:tcW w:w="1373" w:type="dxa"/>
            <w:tcBorders>
              <w:top w:val="single" w:sz="4" w:space="0" w:color="auto"/>
              <w:left w:val="single" w:sz="4" w:space="0" w:color="auto"/>
              <w:bottom w:val="nil"/>
              <w:right w:val="single" w:sz="4" w:space="0" w:color="auto"/>
            </w:tcBorders>
            <w:vAlign w:val="center"/>
          </w:tcPr>
          <w:p w14:paraId="0720E19C" w14:textId="77777777" w:rsidR="00F62FD6" w:rsidRPr="00F62FD6" w:rsidRDefault="00F62FD6" w:rsidP="00F62FD6">
            <w:pPr>
              <w:pStyle w:val="afff6"/>
              <w:jc w:val="center"/>
            </w:pPr>
            <w:r w:rsidRPr="00F62FD6">
              <w:t>1,528310</w:t>
            </w:r>
          </w:p>
        </w:tc>
      </w:tr>
      <w:tr w:rsidR="00F62FD6" w:rsidRPr="00F62FD6" w14:paraId="755077D9" w14:textId="77777777" w:rsidTr="00F62FD6">
        <w:trPr>
          <w:trHeight w:val="20"/>
        </w:trPr>
        <w:tc>
          <w:tcPr>
            <w:tcW w:w="701" w:type="dxa"/>
            <w:tcBorders>
              <w:top w:val="single" w:sz="4" w:space="0" w:color="auto"/>
              <w:left w:val="single" w:sz="4" w:space="0" w:color="auto"/>
              <w:bottom w:val="nil"/>
              <w:right w:val="nil"/>
            </w:tcBorders>
            <w:vAlign w:val="center"/>
          </w:tcPr>
          <w:p w14:paraId="117DA02F" w14:textId="77777777" w:rsidR="00F62FD6" w:rsidRPr="00F62FD6" w:rsidRDefault="00F62FD6" w:rsidP="00F62FD6">
            <w:pPr>
              <w:pStyle w:val="afff6"/>
              <w:jc w:val="center"/>
            </w:pPr>
            <w:r w:rsidRPr="00F62FD6">
              <w:t>0304</w:t>
            </w:r>
          </w:p>
        </w:tc>
        <w:tc>
          <w:tcPr>
            <w:tcW w:w="2539" w:type="dxa"/>
            <w:tcBorders>
              <w:top w:val="single" w:sz="4" w:space="0" w:color="auto"/>
              <w:left w:val="single" w:sz="4" w:space="0" w:color="auto"/>
              <w:bottom w:val="nil"/>
              <w:right w:val="nil"/>
            </w:tcBorders>
            <w:vAlign w:val="center"/>
          </w:tcPr>
          <w:p w14:paraId="1B76EFF0" w14:textId="77777777" w:rsidR="00F62FD6" w:rsidRPr="00F62FD6" w:rsidRDefault="00F62FD6" w:rsidP="00F62FD6">
            <w:pPr>
              <w:pStyle w:val="afff6"/>
              <w:jc w:val="center"/>
            </w:pPr>
            <w:r w:rsidRPr="00F62FD6">
              <w:t>Азот (II) оксид (Азота оксид)</w:t>
            </w:r>
          </w:p>
        </w:tc>
        <w:tc>
          <w:tcPr>
            <w:tcW w:w="1843" w:type="dxa"/>
            <w:tcBorders>
              <w:top w:val="single" w:sz="4" w:space="0" w:color="auto"/>
              <w:left w:val="single" w:sz="4" w:space="0" w:color="auto"/>
              <w:bottom w:val="nil"/>
              <w:right w:val="nil"/>
            </w:tcBorders>
            <w:vAlign w:val="center"/>
          </w:tcPr>
          <w:p w14:paraId="3CDF7AE4" w14:textId="77777777"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14:paraId="647A5936" w14:textId="77777777" w:rsidR="00F62FD6" w:rsidRPr="00F62FD6" w:rsidRDefault="00F62FD6" w:rsidP="00F62FD6">
            <w:pPr>
              <w:pStyle w:val="afff6"/>
              <w:jc w:val="center"/>
            </w:pPr>
            <w:r w:rsidRPr="00F62FD6">
              <w:t>0,40000</w:t>
            </w:r>
          </w:p>
        </w:tc>
        <w:tc>
          <w:tcPr>
            <w:tcW w:w="854" w:type="dxa"/>
            <w:tcBorders>
              <w:top w:val="single" w:sz="4" w:space="0" w:color="auto"/>
              <w:left w:val="single" w:sz="4" w:space="0" w:color="auto"/>
              <w:bottom w:val="nil"/>
              <w:right w:val="nil"/>
            </w:tcBorders>
            <w:vAlign w:val="center"/>
          </w:tcPr>
          <w:p w14:paraId="44BD6B65" w14:textId="77777777"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14:paraId="31CDE86B" w14:textId="77777777" w:rsidR="00F62FD6" w:rsidRPr="00F62FD6" w:rsidRDefault="00F62FD6" w:rsidP="00F62FD6">
            <w:pPr>
              <w:pStyle w:val="afff6"/>
              <w:jc w:val="center"/>
            </w:pPr>
            <w:r w:rsidRPr="00F62FD6">
              <w:t>0,0266266</w:t>
            </w:r>
          </w:p>
        </w:tc>
        <w:tc>
          <w:tcPr>
            <w:tcW w:w="1373" w:type="dxa"/>
            <w:tcBorders>
              <w:top w:val="single" w:sz="4" w:space="0" w:color="auto"/>
              <w:left w:val="single" w:sz="4" w:space="0" w:color="auto"/>
              <w:bottom w:val="nil"/>
              <w:right w:val="single" w:sz="4" w:space="0" w:color="auto"/>
            </w:tcBorders>
            <w:vAlign w:val="center"/>
          </w:tcPr>
          <w:p w14:paraId="435A2BD6" w14:textId="77777777" w:rsidR="00F62FD6" w:rsidRPr="00F62FD6" w:rsidRDefault="00F62FD6" w:rsidP="00F62FD6">
            <w:pPr>
              <w:pStyle w:val="afff6"/>
              <w:jc w:val="center"/>
            </w:pPr>
            <w:r w:rsidRPr="00F62FD6">
              <w:t>0,248350</w:t>
            </w:r>
          </w:p>
        </w:tc>
      </w:tr>
      <w:tr w:rsidR="00F62FD6" w:rsidRPr="00F62FD6" w14:paraId="18B71A8C" w14:textId="77777777" w:rsidTr="00F62FD6">
        <w:trPr>
          <w:trHeight w:val="20"/>
        </w:trPr>
        <w:tc>
          <w:tcPr>
            <w:tcW w:w="701" w:type="dxa"/>
            <w:tcBorders>
              <w:top w:val="single" w:sz="4" w:space="0" w:color="auto"/>
              <w:left w:val="single" w:sz="4" w:space="0" w:color="auto"/>
              <w:bottom w:val="nil"/>
              <w:right w:val="nil"/>
            </w:tcBorders>
            <w:vAlign w:val="center"/>
          </w:tcPr>
          <w:p w14:paraId="2B12A822" w14:textId="77777777" w:rsidR="00F62FD6" w:rsidRPr="00F62FD6" w:rsidRDefault="00F62FD6" w:rsidP="00F62FD6">
            <w:pPr>
              <w:pStyle w:val="afff6"/>
              <w:jc w:val="center"/>
            </w:pPr>
            <w:r w:rsidRPr="00F62FD6">
              <w:t>0337</w:t>
            </w:r>
          </w:p>
        </w:tc>
        <w:tc>
          <w:tcPr>
            <w:tcW w:w="2539" w:type="dxa"/>
            <w:tcBorders>
              <w:top w:val="single" w:sz="4" w:space="0" w:color="auto"/>
              <w:left w:val="single" w:sz="4" w:space="0" w:color="auto"/>
              <w:bottom w:val="nil"/>
              <w:right w:val="nil"/>
            </w:tcBorders>
            <w:vAlign w:val="center"/>
          </w:tcPr>
          <w:p w14:paraId="05C8F433" w14:textId="77777777" w:rsidR="00F62FD6" w:rsidRPr="00F62FD6" w:rsidRDefault="00F62FD6" w:rsidP="00F62FD6">
            <w:pPr>
              <w:pStyle w:val="afff6"/>
              <w:jc w:val="center"/>
            </w:pPr>
            <w:r w:rsidRPr="00F62FD6">
              <w:t>Углерод оксид</w:t>
            </w:r>
          </w:p>
        </w:tc>
        <w:tc>
          <w:tcPr>
            <w:tcW w:w="1843" w:type="dxa"/>
            <w:tcBorders>
              <w:top w:val="single" w:sz="4" w:space="0" w:color="auto"/>
              <w:left w:val="single" w:sz="4" w:space="0" w:color="auto"/>
              <w:bottom w:val="nil"/>
              <w:right w:val="nil"/>
            </w:tcBorders>
            <w:vAlign w:val="center"/>
          </w:tcPr>
          <w:p w14:paraId="094D05D3" w14:textId="77777777"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14:paraId="6AE51317" w14:textId="77777777" w:rsidR="00F62FD6" w:rsidRPr="00F62FD6" w:rsidRDefault="00F62FD6" w:rsidP="00F62FD6">
            <w:pPr>
              <w:pStyle w:val="afff6"/>
              <w:jc w:val="center"/>
            </w:pPr>
            <w:r w:rsidRPr="00F62FD6">
              <w:t>5,00000</w:t>
            </w:r>
          </w:p>
        </w:tc>
        <w:tc>
          <w:tcPr>
            <w:tcW w:w="854" w:type="dxa"/>
            <w:tcBorders>
              <w:top w:val="single" w:sz="4" w:space="0" w:color="auto"/>
              <w:left w:val="single" w:sz="4" w:space="0" w:color="auto"/>
              <w:bottom w:val="nil"/>
              <w:right w:val="nil"/>
            </w:tcBorders>
            <w:vAlign w:val="center"/>
          </w:tcPr>
          <w:p w14:paraId="711A5655" w14:textId="77777777" w:rsidR="00F62FD6" w:rsidRPr="00F62FD6" w:rsidRDefault="00F62FD6" w:rsidP="00F62FD6">
            <w:pPr>
              <w:pStyle w:val="afff6"/>
              <w:jc w:val="center"/>
            </w:pPr>
            <w:r w:rsidRPr="00F62FD6">
              <w:t>4</w:t>
            </w:r>
          </w:p>
        </w:tc>
        <w:tc>
          <w:tcPr>
            <w:tcW w:w="1349" w:type="dxa"/>
            <w:tcBorders>
              <w:top w:val="single" w:sz="4" w:space="0" w:color="auto"/>
              <w:left w:val="single" w:sz="4" w:space="0" w:color="auto"/>
              <w:bottom w:val="nil"/>
              <w:right w:val="nil"/>
            </w:tcBorders>
            <w:vAlign w:val="center"/>
          </w:tcPr>
          <w:p w14:paraId="1A6EFA2F" w14:textId="77777777" w:rsidR="00F62FD6" w:rsidRPr="00F62FD6" w:rsidRDefault="00F62FD6" w:rsidP="00F62FD6">
            <w:pPr>
              <w:pStyle w:val="afff6"/>
              <w:jc w:val="center"/>
            </w:pPr>
            <w:r w:rsidRPr="00F62FD6">
              <w:t>0,1510388</w:t>
            </w:r>
          </w:p>
        </w:tc>
        <w:tc>
          <w:tcPr>
            <w:tcW w:w="1373" w:type="dxa"/>
            <w:tcBorders>
              <w:top w:val="single" w:sz="4" w:space="0" w:color="auto"/>
              <w:left w:val="single" w:sz="4" w:space="0" w:color="auto"/>
              <w:bottom w:val="nil"/>
              <w:right w:val="single" w:sz="4" w:space="0" w:color="auto"/>
            </w:tcBorders>
            <w:vAlign w:val="center"/>
          </w:tcPr>
          <w:p w14:paraId="2E80A7EE" w14:textId="77777777" w:rsidR="00F62FD6" w:rsidRPr="00F62FD6" w:rsidRDefault="00F62FD6" w:rsidP="00F62FD6">
            <w:pPr>
              <w:pStyle w:val="afff6"/>
              <w:jc w:val="center"/>
            </w:pPr>
            <w:r w:rsidRPr="00F62FD6">
              <w:t>1,329367</w:t>
            </w:r>
          </w:p>
        </w:tc>
      </w:tr>
      <w:tr w:rsidR="00F62FD6" w:rsidRPr="00F62FD6" w14:paraId="7B55FD6C" w14:textId="77777777" w:rsidTr="00F62FD6">
        <w:trPr>
          <w:trHeight w:val="20"/>
        </w:trPr>
        <w:tc>
          <w:tcPr>
            <w:tcW w:w="701" w:type="dxa"/>
            <w:tcBorders>
              <w:top w:val="single" w:sz="4" w:space="0" w:color="auto"/>
              <w:left w:val="single" w:sz="4" w:space="0" w:color="auto"/>
              <w:bottom w:val="nil"/>
              <w:right w:val="nil"/>
            </w:tcBorders>
            <w:vAlign w:val="center"/>
          </w:tcPr>
          <w:p w14:paraId="43823278" w14:textId="77777777" w:rsidR="00F62FD6" w:rsidRPr="00F62FD6" w:rsidRDefault="00F62FD6" w:rsidP="00F62FD6">
            <w:pPr>
              <w:pStyle w:val="afff6"/>
              <w:jc w:val="center"/>
            </w:pPr>
            <w:r w:rsidRPr="00F62FD6">
              <w:t>0410</w:t>
            </w:r>
          </w:p>
        </w:tc>
        <w:tc>
          <w:tcPr>
            <w:tcW w:w="2539" w:type="dxa"/>
            <w:tcBorders>
              <w:top w:val="single" w:sz="4" w:space="0" w:color="auto"/>
              <w:left w:val="single" w:sz="4" w:space="0" w:color="auto"/>
              <w:bottom w:val="nil"/>
              <w:right w:val="nil"/>
            </w:tcBorders>
            <w:vAlign w:val="center"/>
          </w:tcPr>
          <w:p w14:paraId="74D6F59D" w14:textId="77777777" w:rsidR="00F62FD6" w:rsidRPr="00F62FD6" w:rsidRDefault="00F62FD6" w:rsidP="00F62FD6">
            <w:pPr>
              <w:pStyle w:val="afff6"/>
              <w:jc w:val="center"/>
            </w:pPr>
            <w:r w:rsidRPr="00F62FD6">
              <w:t>Метан</w:t>
            </w:r>
          </w:p>
        </w:tc>
        <w:tc>
          <w:tcPr>
            <w:tcW w:w="1843" w:type="dxa"/>
            <w:tcBorders>
              <w:top w:val="single" w:sz="4" w:space="0" w:color="auto"/>
              <w:left w:val="single" w:sz="4" w:space="0" w:color="auto"/>
              <w:bottom w:val="nil"/>
              <w:right w:val="nil"/>
            </w:tcBorders>
            <w:vAlign w:val="center"/>
          </w:tcPr>
          <w:p w14:paraId="759987EF" w14:textId="77777777" w:rsidR="00F62FD6" w:rsidRPr="00F62FD6" w:rsidRDefault="00F62FD6" w:rsidP="00F62FD6">
            <w:pPr>
              <w:pStyle w:val="afff6"/>
              <w:jc w:val="center"/>
            </w:pPr>
            <w:r w:rsidRPr="00F62FD6">
              <w:t>ОБУВ</w:t>
            </w:r>
          </w:p>
        </w:tc>
        <w:tc>
          <w:tcPr>
            <w:tcW w:w="1253" w:type="dxa"/>
            <w:tcBorders>
              <w:top w:val="single" w:sz="4" w:space="0" w:color="auto"/>
              <w:left w:val="single" w:sz="4" w:space="0" w:color="auto"/>
              <w:bottom w:val="nil"/>
              <w:right w:val="nil"/>
            </w:tcBorders>
            <w:vAlign w:val="center"/>
          </w:tcPr>
          <w:p w14:paraId="1E00DE6D" w14:textId="77777777" w:rsidR="00F62FD6" w:rsidRPr="00F62FD6" w:rsidRDefault="00F62FD6" w:rsidP="00F62FD6">
            <w:pPr>
              <w:pStyle w:val="afff6"/>
              <w:jc w:val="center"/>
            </w:pPr>
            <w:r w:rsidRPr="00F62FD6">
              <w:t>50,00000</w:t>
            </w:r>
          </w:p>
        </w:tc>
        <w:tc>
          <w:tcPr>
            <w:tcW w:w="854" w:type="dxa"/>
            <w:tcBorders>
              <w:top w:val="single" w:sz="4" w:space="0" w:color="auto"/>
              <w:left w:val="single" w:sz="4" w:space="0" w:color="auto"/>
              <w:bottom w:val="nil"/>
              <w:right w:val="nil"/>
            </w:tcBorders>
            <w:vAlign w:val="center"/>
          </w:tcPr>
          <w:p w14:paraId="2261C627" w14:textId="77777777" w:rsidR="00F62FD6" w:rsidRPr="00F62FD6" w:rsidRDefault="00F62FD6" w:rsidP="00F62FD6">
            <w:pPr>
              <w:pStyle w:val="afff6"/>
              <w:jc w:val="center"/>
            </w:pPr>
          </w:p>
        </w:tc>
        <w:tc>
          <w:tcPr>
            <w:tcW w:w="1349" w:type="dxa"/>
            <w:tcBorders>
              <w:top w:val="single" w:sz="4" w:space="0" w:color="auto"/>
              <w:left w:val="single" w:sz="4" w:space="0" w:color="auto"/>
              <w:bottom w:val="nil"/>
              <w:right w:val="nil"/>
            </w:tcBorders>
            <w:vAlign w:val="center"/>
          </w:tcPr>
          <w:p w14:paraId="1BFB95BF" w14:textId="77777777" w:rsidR="00F62FD6" w:rsidRPr="00F62FD6" w:rsidRDefault="00F62FD6" w:rsidP="00F62FD6">
            <w:pPr>
              <w:pStyle w:val="afff6"/>
              <w:jc w:val="center"/>
            </w:pPr>
            <w:r w:rsidRPr="00F62FD6">
              <w:t>0,0000100</w:t>
            </w:r>
          </w:p>
        </w:tc>
        <w:tc>
          <w:tcPr>
            <w:tcW w:w="1373" w:type="dxa"/>
            <w:tcBorders>
              <w:top w:val="single" w:sz="4" w:space="0" w:color="auto"/>
              <w:left w:val="single" w:sz="4" w:space="0" w:color="auto"/>
              <w:bottom w:val="nil"/>
              <w:right w:val="single" w:sz="4" w:space="0" w:color="auto"/>
            </w:tcBorders>
            <w:vAlign w:val="center"/>
          </w:tcPr>
          <w:p w14:paraId="1DAC701E" w14:textId="77777777" w:rsidR="00F62FD6" w:rsidRPr="00F62FD6" w:rsidRDefault="00F62FD6" w:rsidP="00F62FD6">
            <w:pPr>
              <w:pStyle w:val="afff6"/>
              <w:jc w:val="center"/>
            </w:pPr>
            <w:r w:rsidRPr="00F62FD6">
              <w:t>0,000246</w:t>
            </w:r>
          </w:p>
        </w:tc>
      </w:tr>
      <w:tr w:rsidR="00F62FD6" w:rsidRPr="00F62FD6" w14:paraId="11E04BFE" w14:textId="77777777" w:rsidTr="00F62FD6">
        <w:trPr>
          <w:trHeight w:val="20"/>
        </w:trPr>
        <w:tc>
          <w:tcPr>
            <w:tcW w:w="701" w:type="dxa"/>
            <w:tcBorders>
              <w:top w:val="single" w:sz="4" w:space="0" w:color="auto"/>
              <w:left w:val="single" w:sz="4" w:space="0" w:color="auto"/>
              <w:bottom w:val="nil"/>
              <w:right w:val="nil"/>
            </w:tcBorders>
            <w:vAlign w:val="center"/>
          </w:tcPr>
          <w:p w14:paraId="2CE7FFDD" w14:textId="77777777" w:rsidR="00F62FD6" w:rsidRPr="00F62FD6" w:rsidRDefault="00F62FD6" w:rsidP="00F62FD6">
            <w:pPr>
              <w:pStyle w:val="afff6"/>
              <w:jc w:val="center"/>
            </w:pPr>
            <w:r w:rsidRPr="00F62FD6">
              <w:t>0703</w:t>
            </w:r>
          </w:p>
        </w:tc>
        <w:tc>
          <w:tcPr>
            <w:tcW w:w="2539" w:type="dxa"/>
            <w:tcBorders>
              <w:top w:val="single" w:sz="4" w:space="0" w:color="auto"/>
              <w:left w:val="single" w:sz="4" w:space="0" w:color="auto"/>
              <w:bottom w:val="nil"/>
              <w:right w:val="nil"/>
            </w:tcBorders>
            <w:vAlign w:val="center"/>
          </w:tcPr>
          <w:p w14:paraId="5B4F7CDA" w14:textId="0D94363C" w:rsidR="00F62FD6" w:rsidRPr="00F62FD6" w:rsidRDefault="00F62FD6" w:rsidP="00F62FD6">
            <w:pPr>
              <w:pStyle w:val="afff6"/>
              <w:jc w:val="center"/>
            </w:pPr>
            <w:r>
              <w:t xml:space="preserve">Бенз/а/пирен </w:t>
            </w:r>
            <w:r w:rsidRPr="00F62FD6">
              <w:t>(3,4-</w:t>
            </w:r>
          </w:p>
          <w:p w14:paraId="1375A08C" w14:textId="77777777" w:rsidR="00F62FD6" w:rsidRPr="00F62FD6" w:rsidRDefault="00F62FD6" w:rsidP="00F62FD6">
            <w:pPr>
              <w:pStyle w:val="afff6"/>
              <w:jc w:val="center"/>
            </w:pPr>
            <w:r w:rsidRPr="00F62FD6">
              <w:t>Бензпирен)</w:t>
            </w:r>
          </w:p>
        </w:tc>
        <w:tc>
          <w:tcPr>
            <w:tcW w:w="1843" w:type="dxa"/>
            <w:tcBorders>
              <w:top w:val="single" w:sz="4" w:space="0" w:color="auto"/>
              <w:left w:val="single" w:sz="4" w:space="0" w:color="auto"/>
              <w:bottom w:val="nil"/>
              <w:right w:val="nil"/>
            </w:tcBorders>
            <w:vAlign w:val="center"/>
          </w:tcPr>
          <w:p w14:paraId="229CDD2C" w14:textId="77777777" w:rsidR="00F62FD6" w:rsidRPr="00F62FD6" w:rsidRDefault="00F62FD6" w:rsidP="00F62FD6">
            <w:pPr>
              <w:pStyle w:val="afff6"/>
              <w:jc w:val="center"/>
            </w:pPr>
            <w:r w:rsidRPr="00F62FD6">
              <w:t>ПДК с/с</w:t>
            </w:r>
          </w:p>
        </w:tc>
        <w:tc>
          <w:tcPr>
            <w:tcW w:w="1253" w:type="dxa"/>
            <w:tcBorders>
              <w:top w:val="single" w:sz="4" w:space="0" w:color="auto"/>
              <w:left w:val="single" w:sz="4" w:space="0" w:color="auto"/>
              <w:bottom w:val="nil"/>
              <w:right w:val="nil"/>
            </w:tcBorders>
            <w:vAlign w:val="center"/>
          </w:tcPr>
          <w:p w14:paraId="76DDB14E" w14:textId="77777777" w:rsidR="00F62FD6" w:rsidRPr="00F62FD6" w:rsidRDefault="00F62FD6" w:rsidP="00F62FD6">
            <w:pPr>
              <w:pStyle w:val="afff6"/>
              <w:jc w:val="center"/>
            </w:pPr>
            <w:r w:rsidRPr="00F62FD6">
              <w:rPr>
                <w:lang w:val="en-US"/>
              </w:rPr>
              <w:t>1,00e-06</w:t>
            </w:r>
          </w:p>
        </w:tc>
        <w:tc>
          <w:tcPr>
            <w:tcW w:w="854" w:type="dxa"/>
            <w:tcBorders>
              <w:top w:val="single" w:sz="4" w:space="0" w:color="auto"/>
              <w:left w:val="single" w:sz="4" w:space="0" w:color="auto"/>
              <w:bottom w:val="nil"/>
              <w:right w:val="nil"/>
            </w:tcBorders>
            <w:vAlign w:val="center"/>
          </w:tcPr>
          <w:p w14:paraId="31E7F2C0" w14:textId="77777777" w:rsidR="00F62FD6" w:rsidRPr="00F62FD6" w:rsidRDefault="00F62FD6" w:rsidP="00F62FD6">
            <w:pPr>
              <w:pStyle w:val="afff6"/>
              <w:jc w:val="center"/>
            </w:pPr>
            <w:r w:rsidRPr="00F62FD6">
              <w:t>1</w:t>
            </w:r>
          </w:p>
        </w:tc>
        <w:tc>
          <w:tcPr>
            <w:tcW w:w="1349" w:type="dxa"/>
            <w:tcBorders>
              <w:top w:val="single" w:sz="4" w:space="0" w:color="auto"/>
              <w:left w:val="single" w:sz="4" w:space="0" w:color="auto"/>
              <w:bottom w:val="nil"/>
              <w:right w:val="nil"/>
            </w:tcBorders>
            <w:vAlign w:val="center"/>
          </w:tcPr>
          <w:p w14:paraId="2A587B81" w14:textId="77777777" w:rsidR="00F62FD6" w:rsidRPr="00F62FD6" w:rsidRDefault="00F62FD6" w:rsidP="00F62FD6">
            <w:pPr>
              <w:pStyle w:val="afff6"/>
              <w:jc w:val="center"/>
            </w:pPr>
            <w:r w:rsidRPr="00F62FD6">
              <w:t>0,0000002</w:t>
            </w:r>
          </w:p>
        </w:tc>
        <w:tc>
          <w:tcPr>
            <w:tcW w:w="1373" w:type="dxa"/>
            <w:tcBorders>
              <w:top w:val="single" w:sz="4" w:space="0" w:color="auto"/>
              <w:left w:val="single" w:sz="4" w:space="0" w:color="auto"/>
              <w:bottom w:val="nil"/>
              <w:right w:val="single" w:sz="4" w:space="0" w:color="auto"/>
            </w:tcBorders>
            <w:vAlign w:val="center"/>
          </w:tcPr>
          <w:p w14:paraId="1F86CFD8" w14:textId="77777777" w:rsidR="00F62FD6" w:rsidRPr="00F62FD6" w:rsidRDefault="00F62FD6" w:rsidP="00F62FD6">
            <w:pPr>
              <w:pStyle w:val="afff6"/>
              <w:jc w:val="center"/>
            </w:pPr>
            <w:r w:rsidRPr="00F62FD6">
              <w:t>0,000001</w:t>
            </w:r>
          </w:p>
        </w:tc>
      </w:tr>
      <w:tr w:rsidR="00F62FD6" w:rsidRPr="00F62FD6" w14:paraId="1E80BD28" w14:textId="77777777" w:rsidTr="00F62FD6">
        <w:trPr>
          <w:trHeight w:val="20"/>
        </w:trPr>
        <w:tc>
          <w:tcPr>
            <w:tcW w:w="701" w:type="dxa"/>
            <w:tcBorders>
              <w:top w:val="single" w:sz="4" w:space="0" w:color="auto"/>
              <w:left w:val="single" w:sz="4" w:space="0" w:color="auto"/>
              <w:bottom w:val="nil"/>
              <w:right w:val="nil"/>
            </w:tcBorders>
            <w:vAlign w:val="center"/>
          </w:tcPr>
          <w:p w14:paraId="64CFFD6D" w14:textId="77777777" w:rsidR="00F62FD6" w:rsidRPr="00F62FD6" w:rsidRDefault="00F62FD6" w:rsidP="00F62FD6">
            <w:pPr>
              <w:pStyle w:val="afff6"/>
              <w:jc w:val="center"/>
            </w:pPr>
            <w:r w:rsidRPr="00F62FD6">
              <w:t>1716</w:t>
            </w:r>
          </w:p>
        </w:tc>
        <w:tc>
          <w:tcPr>
            <w:tcW w:w="2539" w:type="dxa"/>
            <w:tcBorders>
              <w:top w:val="single" w:sz="4" w:space="0" w:color="auto"/>
              <w:left w:val="single" w:sz="4" w:space="0" w:color="auto"/>
              <w:bottom w:val="nil"/>
              <w:right w:val="nil"/>
            </w:tcBorders>
            <w:vAlign w:val="center"/>
          </w:tcPr>
          <w:p w14:paraId="1A3A3A9B" w14:textId="77777777" w:rsidR="00F62FD6" w:rsidRPr="00F62FD6" w:rsidRDefault="00F62FD6" w:rsidP="00F62FD6">
            <w:pPr>
              <w:pStyle w:val="afff6"/>
              <w:jc w:val="center"/>
            </w:pPr>
            <w:r w:rsidRPr="00F62FD6">
              <w:t>Одорант СПМ</w:t>
            </w:r>
          </w:p>
        </w:tc>
        <w:tc>
          <w:tcPr>
            <w:tcW w:w="1843" w:type="dxa"/>
            <w:tcBorders>
              <w:top w:val="single" w:sz="4" w:space="0" w:color="auto"/>
              <w:left w:val="single" w:sz="4" w:space="0" w:color="auto"/>
              <w:bottom w:val="nil"/>
              <w:right w:val="nil"/>
            </w:tcBorders>
            <w:vAlign w:val="center"/>
          </w:tcPr>
          <w:p w14:paraId="46E71763" w14:textId="77777777"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14:paraId="2A790AF5" w14:textId="77777777" w:rsidR="00F62FD6" w:rsidRPr="00F62FD6" w:rsidRDefault="00F62FD6" w:rsidP="00F62FD6">
            <w:pPr>
              <w:pStyle w:val="afff6"/>
              <w:jc w:val="center"/>
            </w:pPr>
            <w:r w:rsidRPr="00F62FD6">
              <w:t>0,00005</w:t>
            </w:r>
          </w:p>
        </w:tc>
        <w:tc>
          <w:tcPr>
            <w:tcW w:w="854" w:type="dxa"/>
            <w:tcBorders>
              <w:top w:val="single" w:sz="4" w:space="0" w:color="auto"/>
              <w:left w:val="single" w:sz="4" w:space="0" w:color="auto"/>
              <w:bottom w:val="nil"/>
              <w:right w:val="nil"/>
            </w:tcBorders>
            <w:vAlign w:val="center"/>
          </w:tcPr>
          <w:p w14:paraId="00A61241" w14:textId="77777777"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14:paraId="7E16F265" w14:textId="77777777" w:rsidR="00F62FD6" w:rsidRPr="00F62FD6" w:rsidRDefault="00F62FD6" w:rsidP="00F62FD6">
            <w:pPr>
              <w:pStyle w:val="afff6"/>
              <w:jc w:val="center"/>
            </w:pPr>
            <w:r w:rsidRPr="00F62FD6">
              <w:t>0,0000004</w:t>
            </w:r>
          </w:p>
        </w:tc>
        <w:tc>
          <w:tcPr>
            <w:tcW w:w="1373" w:type="dxa"/>
            <w:tcBorders>
              <w:top w:val="single" w:sz="4" w:space="0" w:color="auto"/>
              <w:left w:val="single" w:sz="4" w:space="0" w:color="auto"/>
              <w:bottom w:val="nil"/>
              <w:right w:val="single" w:sz="4" w:space="0" w:color="auto"/>
            </w:tcBorders>
            <w:vAlign w:val="center"/>
          </w:tcPr>
          <w:p w14:paraId="515E0208" w14:textId="77777777" w:rsidR="00F62FD6" w:rsidRPr="00F62FD6" w:rsidRDefault="00F62FD6" w:rsidP="00F62FD6">
            <w:pPr>
              <w:pStyle w:val="afff6"/>
              <w:jc w:val="center"/>
            </w:pPr>
            <w:r w:rsidRPr="00F62FD6">
              <w:rPr>
                <w:lang w:val="en-US"/>
              </w:rPr>
              <w:t>7,50e-09</w:t>
            </w:r>
          </w:p>
        </w:tc>
      </w:tr>
      <w:tr w:rsidR="00F62FD6" w:rsidRPr="00F62FD6" w14:paraId="2661BA67" w14:textId="77777777" w:rsidTr="00F62FD6">
        <w:trPr>
          <w:trHeight w:val="20"/>
        </w:trPr>
        <w:tc>
          <w:tcPr>
            <w:tcW w:w="7190" w:type="dxa"/>
            <w:gridSpan w:val="5"/>
            <w:tcBorders>
              <w:top w:val="single" w:sz="4" w:space="0" w:color="auto"/>
              <w:left w:val="single" w:sz="4" w:space="0" w:color="auto"/>
              <w:bottom w:val="nil"/>
              <w:right w:val="nil"/>
            </w:tcBorders>
            <w:vAlign w:val="center"/>
          </w:tcPr>
          <w:p w14:paraId="4BE56F9D" w14:textId="00954B54" w:rsidR="00F62FD6" w:rsidRPr="00F62FD6" w:rsidRDefault="00F62FD6" w:rsidP="00F62FD6">
            <w:pPr>
              <w:pStyle w:val="afff6"/>
              <w:jc w:val="center"/>
            </w:pPr>
            <w:r>
              <w:t xml:space="preserve">Всего веществ: </w:t>
            </w:r>
            <w:r w:rsidRPr="00F62FD6">
              <w:t>6</w:t>
            </w:r>
          </w:p>
        </w:tc>
        <w:tc>
          <w:tcPr>
            <w:tcW w:w="1349" w:type="dxa"/>
            <w:tcBorders>
              <w:top w:val="single" w:sz="4" w:space="0" w:color="auto"/>
              <w:left w:val="single" w:sz="4" w:space="0" w:color="auto"/>
              <w:bottom w:val="nil"/>
              <w:right w:val="nil"/>
            </w:tcBorders>
            <w:vAlign w:val="center"/>
          </w:tcPr>
          <w:p w14:paraId="3BF7A9D6" w14:textId="77777777" w:rsidR="00F62FD6" w:rsidRPr="00F62FD6" w:rsidRDefault="00F62FD6" w:rsidP="00F62FD6">
            <w:pPr>
              <w:pStyle w:val="afff6"/>
              <w:jc w:val="center"/>
            </w:pPr>
            <w:r w:rsidRPr="00F62FD6">
              <w:t>0,3415319</w:t>
            </w:r>
          </w:p>
        </w:tc>
        <w:tc>
          <w:tcPr>
            <w:tcW w:w="1373" w:type="dxa"/>
            <w:tcBorders>
              <w:top w:val="single" w:sz="4" w:space="0" w:color="auto"/>
              <w:left w:val="single" w:sz="4" w:space="0" w:color="auto"/>
              <w:bottom w:val="nil"/>
              <w:right w:val="single" w:sz="4" w:space="0" w:color="auto"/>
            </w:tcBorders>
            <w:vAlign w:val="center"/>
          </w:tcPr>
          <w:p w14:paraId="273B3B61" w14:textId="77777777" w:rsidR="00F62FD6" w:rsidRPr="00F62FD6" w:rsidRDefault="00F62FD6" w:rsidP="00F62FD6">
            <w:pPr>
              <w:pStyle w:val="afff6"/>
              <w:jc w:val="center"/>
            </w:pPr>
            <w:r w:rsidRPr="00F62FD6">
              <w:t>3,106274</w:t>
            </w:r>
          </w:p>
        </w:tc>
      </w:tr>
      <w:tr w:rsidR="00F62FD6" w:rsidRPr="00F62FD6" w14:paraId="4FAD046C" w14:textId="77777777" w:rsidTr="00F62FD6">
        <w:trPr>
          <w:trHeight w:val="20"/>
        </w:trPr>
        <w:tc>
          <w:tcPr>
            <w:tcW w:w="7190" w:type="dxa"/>
            <w:gridSpan w:val="5"/>
            <w:tcBorders>
              <w:top w:val="single" w:sz="4" w:space="0" w:color="auto"/>
              <w:left w:val="single" w:sz="4" w:space="0" w:color="auto"/>
              <w:bottom w:val="nil"/>
              <w:right w:val="nil"/>
            </w:tcBorders>
            <w:vAlign w:val="center"/>
          </w:tcPr>
          <w:p w14:paraId="0E38C3CF" w14:textId="640FDB9C" w:rsidR="00F62FD6" w:rsidRPr="00F62FD6" w:rsidRDefault="00F62FD6" w:rsidP="00F62FD6">
            <w:pPr>
              <w:pStyle w:val="afff6"/>
              <w:jc w:val="center"/>
            </w:pPr>
            <w:r>
              <w:t xml:space="preserve">в том числе твердых: </w:t>
            </w:r>
            <w:r w:rsidRPr="00F62FD6">
              <w:t>1</w:t>
            </w:r>
          </w:p>
        </w:tc>
        <w:tc>
          <w:tcPr>
            <w:tcW w:w="1349" w:type="dxa"/>
            <w:tcBorders>
              <w:top w:val="single" w:sz="4" w:space="0" w:color="auto"/>
              <w:left w:val="single" w:sz="4" w:space="0" w:color="auto"/>
              <w:bottom w:val="nil"/>
              <w:right w:val="nil"/>
            </w:tcBorders>
            <w:vAlign w:val="center"/>
          </w:tcPr>
          <w:p w14:paraId="32BC8D21" w14:textId="77777777" w:rsidR="00F62FD6" w:rsidRPr="00F62FD6" w:rsidRDefault="00F62FD6" w:rsidP="00F62FD6">
            <w:pPr>
              <w:pStyle w:val="afff6"/>
              <w:jc w:val="center"/>
            </w:pPr>
            <w:r w:rsidRPr="00F62FD6">
              <w:t>0,0000002</w:t>
            </w:r>
          </w:p>
        </w:tc>
        <w:tc>
          <w:tcPr>
            <w:tcW w:w="1373" w:type="dxa"/>
            <w:tcBorders>
              <w:top w:val="single" w:sz="4" w:space="0" w:color="auto"/>
              <w:left w:val="single" w:sz="4" w:space="0" w:color="auto"/>
              <w:bottom w:val="nil"/>
              <w:right w:val="single" w:sz="4" w:space="0" w:color="auto"/>
            </w:tcBorders>
            <w:vAlign w:val="center"/>
          </w:tcPr>
          <w:p w14:paraId="067EF5EC" w14:textId="77777777" w:rsidR="00F62FD6" w:rsidRPr="00F62FD6" w:rsidRDefault="00F62FD6" w:rsidP="00F62FD6">
            <w:pPr>
              <w:pStyle w:val="afff6"/>
              <w:jc w:val="center"/>
            </w:pPr>
            <w:r w:rsidRPr="00F62FD6">
              <w:t>0,000001</w:t>
            </w:r>
          </w:p>
        </w:tc>
      </w:tr>
      <w:tr w:rsidR="00F62FD6" w:rsidRPr="00F62FD6" w14:paraId="7D191AE3" w14:textId="77777777" w:rsidTr="00F62FD6">
        <w:trPr>
          <w:trHeight w:val="20"/>
        </w:trPr>
        <w:tc>
          <w:tcPr>
            <w:tcW w:w="7190" w:type="dxa"/>
            <w:gridSpan w:val="5"/>
            <w:tcBorders>
              <w:top w:val="single" w:sz="4" w:space="0" w:color="auto"/>
              <w:left w:val="single" w:sz="4" w:space="0" w:color="auto"/>
              <w:bottom w:val="single" w:sz="4" w:space="0" w:color="auto"/>
              <w:right w:val="nil"/>
            </w:tcBorders>
            <w:vAlign w:val="center"/>
          </w:tcPr>
          <w:p w14:paraId="3B8F8B16" w14:textId="15AC9375" w:rsidR="00F62FD6" w:rsidRPr="00F62FD6" w:rsidRDefault="00F62FD6" w:rsidP="00F62FD6">
            <w:pPr>
              <w:pStyle w:val="afff6"/>
              <w:jc w:val="center"/>
            </w:pPr>
            <w:r>
              <w:t xml:space="preserve">жидких/газообразных: </w:t>
            </w:r>
            <w:r w:rsidRPr="00F62FD6">
              <w:t>5</w:t>
            </w:r>
          </w:p>
        </w:tc>
        <w:tc>
          <w:tcPr>
            <w:tcW w:w="1349" w:type="dxa"/>
            <w:tcBorders>
              <w:top w:val="single" w:sz="4" w:space="0" w:color="auto"/>
              <w:left w:val="single" w:sz="4" w:space="0" w:color="auto"/>
              <w:bottom w:val="single" w:sz="4" w:space="0" w:color="auto"/>
              <w:right w:val="nil"/>
            </w:tcBorders>
            <w:vAlign w:val="center"/>
          </w:tcPr>
          <w:p w14:paraId="0CD79B65" w14:textId="77777777" w:rsidR="00F62FD6" w:rsidRPr="00F62FD6" w:rsidRDefault="00F62FD6" w:rsidP="00F62FD6">
            <w:pPr>
              <w:pStyle w:val="afff6"/>
              <w:jc w:val="center"/>
            </w:pPr>
            <w:r w:rsidRPr="00F62FD6">
              <w:t>0,3415317</w:t>
            </w:r>
          </w:p>
        </w:tc>
        <w:tc>
          <w:tcPr>
            <w:tcW w:w="1373" w:type="dxa"/>
            <w:tcBorders>
              <w:top w:val="single" w:sz="4" w:space="0" w:color="auto"/>
              <w:left w:val="single" w:sz="4" w:space="0" w:color="auto"/>
              <w:bottom w:val="single" w:sz="4" w:space="0" w:color="auto"/>
              <w:right w:val="single" w:sz="4" w:space="0" w:color="auto"/>
            </w:tcBorders>
            <w:vAlign w:val="center"/>
          </w:tcPr>
          <w:p w14:paraId="46712159" w14:textId="77777777" w:rsidR="00F62FD6" w:rsidRPr="00F62FD6" w:rsidRDefault="00F62FD6" w:rsidP="00F62FD6">
            <w:pPr>
              <w:pStyle w:val="afff6"/>
              <w:jc w:val="center"/>
            </w:pPr>
            <w:r w:rsidRPr="00F62FD6">
              <w:t>3,106273</w:t>
            </w:r>
          </w:p>
        </w:tc>
      </w:tr>
    </w:tbl>
    <w:p w14:paraId="692A7DAE" w14:textId="77777777" w:rsidR="00F62FD6" w:rsidRDefault="00F62FD6" w:rsidP="00A10CA4">
      <w:pPr>
        <w:pStyle w:val="afffd"/>
      </w:pPr>
    </w:p>
    <w:p w14:paraId="594A3FDA" w14:textId="0FE11415" w:rsidR="00A10CA4" w:rsidRDefault="00A10CA4" w:rsidP="00A10CA4">
      <w:pPr>
        <w:pStyle w:val="affc"/>
      </w:pPr>
      <w:bookmarkStart w:id="234" w:name="_Toc187933445"/>
      <w:bookmarkStart w:id="235" w:name="_Toc231822148"/>
      <w:r>
        <w:t xml:space="preserve">е) </w:t>
      </w:r>
      <w:r w:rsidRPr="00842BD1">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234"/>
      <w:bookmarkEnd w:id="235"/>
    </w:p>
    <w:p w14:paraId="3CA48526" w14:textId="0D5A636F" w:rsidR="00EE2A1A" w:rsidRPr="00EE2A1A" w:rsidRDefault="00EE2A1A" w:rsidP="00EE2A1A">
      <w:pPr>
        <w:pStyle w:val="afffd"/>
      </w:pPr>
      <w:r w:rsidRPr="00EE2A1A">
        <w:t xml:space="preserve">Согласно предоставленным данным, </w:t>
      </w:r>
      <w:r>
        <w:t>средние за год</w:t>
      </w:r>
      <w:r w:rsidRPr="00EE2A1A">
        <w:t xml:space="preserve"> концентрации вредных (загрязняющих) веществ не превышают установленные предельно допустимые концентрации.</w:t>
      </w:r>
    </w:p>
    <w:p w14:paraId="108080FD" w14:textId="24D28E29" w:rsidR="00A10CA4" w:rsidRDefault="00A10CA4" w:rsidP="00A10CA4">
      <w:pPr>
        <w:pStyle w:val="afffd"/>
      </w:pPr>
    </w:p>
    <w:p w14:paraId="2CE127E1" w14:textId="77777777" w:rsidR="00A10CA4" w:rsidRDefault="00A10CA4" w:rsidP="00A10CA4">
      <w:pPr>
        <w:pStyle w:val="afffd"/>
      </w:pPr>
    </w:p>
    <w:p w14:paraId="54C39E88" w14:textId="4B2ADD85" w:rsidR="00A10CA4" w:rsidRDefault="00A10CA4" w:rsidP="00A10CA4">
      <w:pPr>
        <w:pStyle w:val="affc"/>
      </w:pPr>
      <w:bookmarkStart w:id="236" w:name="_Toc187933446"/>
      <w:bookmarkStart w:id="237" w:name="_Toc231822149"/>
      <w:r>
        <w:lastRenderedPageBreak/>
        <w:t xml:space="preserve">ж) </w:t>
      </w:r>
      <w:r w:rsidRPr="00842BD1">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236"/>
      <w:bookmarkEnd w:id="237"/>
    </w:p>
    <w:p w14:paraId="6FA59F4B" w14:textId="77777777" w:rsidR="00A10CA4" w:rsidRDefault="00A10CA4" w:rsidP="00A10CA4">
      <w:pPr>
        <w:pStyle w:val="afffd"/>
      </w:pPr>
      <w:r w:rsidRPr="00410993">
        <w:t>В отношении максимальных разовых концентраций вредных (загрязняющих)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муниципального образования.</w:t>
      </w:r>
    </w:p>
    <w:p w14:paraId="3FDD02EC" w14:textId="77777777" w:rsidR="00A10CA4" w:rsidRDefault="00A10CA4" w:rsidP="00A10CA4">
      <w:pPr>
        <w:pStyle w:val="afffd"/>
      </w:pPr>
      <w:r>
        <w:t xml:space="preserve">Согласно предоставленным данным, </w:t>
      </w:r>
      <w:r w:rsidRPr="00410993">
        <w:t>максимальные разовые концентрации вредных (загрязняющих) веществ не превышают установленные предельно допустимые концентрации</w:t>
      </w:r>
      <w:r>
        <w:t>.</w:t>
      </w:r>
    </w:p>
    <w:p w14:paraId="1CC5E92F" w14:textId="77777777" w:rsidR="00A10CA4" w:rsidRPr="00842BD1" w:rsidRDefault="00A10CA4" w:rsidP="00A10CA4">
      <w:pPr>
        <w:pStyle w:val="afffd"/>
      </w:pPr>
    </w:p>
    <w:p w14:paraId="6F8F748E" w14:textId="7F22E520" w:rsidR="00A10CA4" w:rsidRDefault="00A10CA4" w:rsidP="00A10CA4">
      <w:pPr>
        <w:pStyle w:val="affc"/>
      </w:pPr>
      <w:bookmarkStart w:id="238" w:name="_Toc187933447"/>
      <w:bookmarkStart w:id="239" w:name="_Toc231822150"/>
      <w:r>
        <w:t xml:space="preserve">з) </w:t>
      </w:r>
      <w:r w:rsidRPr="00842BD1">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238"/>
      <w:bookmarkEnd w:id="239"/>
    </w:p>
    <w:p w14:paraId="54AA4032" w14:textId="26475A2D" w:rsidR="00EE2A1A" w:rsidRPr="00EE2A1A" w:rsidRDefault="00EE2A1A" w:rsidP="00EE2A1A">
      <w:pPr>
        <w:pStyle w:val="1d"/>
      </w:pPr>
      <w:r w:rsidRPr="00EE2A1A">
        <w:t xml:space="preserve">Результаты расчетов рассеивания представлены в таблице </w:t>
      </w:r>
      <w:r>
        <w:t>ниже, согласно предоставленному проекту предельно-допустимых выбросов для котельной ООО «Ленжилэксплуатация»</w:t>
      </w:r>
      <w:r w:rsidRPr="00EE2A1A">
        <w:t>.</w:t>
      </w:r>
    </w:p>
    <w:p w14:paraId="226DA63E" w14:textId="77777777" w:rsidR="00EE2A1A" w:rsidRPr="00EE2A1A" w:rsidRDefault="00EE2A1A" w:rsidP="00EE2A1A">
      <w:pPr>
        <w:pStyle w:val="1d"/>
      </w:pPr>
      <w:r w:rsidRPr="00EE2A1A">
        <w:t>Анализ результатов расчета рассеивания (301) Азота диоксид (Азот (IV) оксид) в атмосферном воздухе на границе ближайшей нормируемой территории показал отсутствие превышений 1 ПДК на границе селитебной территории и 0,8 ПДК на границе сквера братского захоронения и парка.</w:t>
      </w:r>
    </w:p>
    <w:p w14:paraId="6F35B83A" w14:textId="77777777" w:rsidR="00EE2A1A" w:rsidRDefault="00EE2A1A" w:rsidP="00EE2A1A">
      <w:pPr>
        <w:pStyle w:val="1d"/>
      </w:pPr>
    </w:p>
    <w:p w14:paraId="5207B2AB" w14:textId="26F206D3" w:rsidR="00EE2A1A" w:rsidRDefault="00EE2A1A" w:rsidP="00EE2A1A">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30</w:t>
      </w:r>
      <w:r w:rsidR="00ED6856">
        <w:rPr>
          <w:noProof/>
        </w:rPr>
        <w:fldChar w:fldCharType="end"/>
      </w:r>
      <w:r>
        <w:t xml:space="preserve"> </w:t>
      </w:r>
      <w:r w:rsidRPr="00EE2A1A">
        <w:t>Результаты расчетов рассеивания (без учета фона, без учета застройки)</w:t>
      </w:r>
    </w:p>
    <w:tbl>
      <w:tblPr>
        <w:tblW w:w="5000" w:type="pct"/>
        <w:tblCellMar>
          <w:left w:w="0" w:type="dxa"/>
          <w:right w:w="0" w:type="dxa"/>
        </w:tblCellMar>
        <w:tblLook w:val="0000" w:firstRow="0" w:lastRow="0" w:firstColumn="0" w:lastColumn="0" w:noHBand="0" w:noVBand="0"/>
      </w:tblPr>
      <w:tblGrid>
        <w:gridCol w:w="411"/>
        <w:gridCol w:w="1397"/>
        <w:gridCol w:w="1209"/>
        <w:gridCol w:w="614"/>
        <w:gridCol w:w="1302"/>
        <w:gridCol w:w="936"/>
        <w:gridCol w:w="725"/>
        <w:gridCol w:w="1045"/>
        <w:gridCol w:w="601"/>
        <w:gridCol w:w="1671"/>
      </w:tblGrid>
      <w:tr w:rsidR="00EE2A1A" w:rsidRPr="00EE2A1A" w14:paraId="267110E5" w14:textId="77777777" w:rsidTr="00EE2A1A">
        <w:trPr>
          <w:trHeight w:val="20"/>
        </w:trPr>
        <w:tc>
          <w:tcPr>
            <w:tcW w:w="912" w:type="pct"/>
            <w:gridSpan w:val="2"/>
            <w:vMerge w:val="restart"/>
            <w:tcBorders>
              <w:top w:val="single" w:sz="4" w:space="0" w:color="auto"/>
              <w:left w:val="single" w:sz="4" w:space="0" w:color="auto"/>
              <w:bottom w:val="nil"/>
              <w:right w:val="nil"/>
            </w:tcBorders>
            <w:vAlign w:val="center"/>
          </w:tcPr>
          <w:p w14:paraId="1C1157D7" w14:textId="77777777" w:rsidR="00EE2A1A" w:rsidRPr="00EE2A1A" w:rsidRDefault="00EE2A1A" w:rsidP="00EE2A1A">
            <w:pPr>
              <w:pStyle w:val="afff6"/>
              <w:jc w:val="center"/>
            </w:pPr>
            <w:r w:rsidRPr="00EE2A1A">
              <w:t>Загрязняющее вещество</w:t>
            </w:r>
          </w:p>
        </w:tc>
        <w:tc>
          <w:tcPr>
            <w:tcW w:w="610" w:type="pct"/>
            <w:vMerge w:val="restart"/>
            <w:tcBorders>
              <w:top w:val="single" w:sz="4" w:space="0" w:color="auto"/>
              <w:left w:val="single" w:sz="4" w:space="0" w:color="auto"/>
              <w:bottom w:val="nil"/>
              <w:right w:val="nil"/>
            </w:tcBorders>
            <w:vAlign w:val="center"/>
          </w:tcPr>
          <w:p w14:paraId="606382D5" w14:textId="77777777" w:rsidR="00EE2A1A" w:rsidRPr="00EE2A1A" w:rsidRDefault="00EE2A1A" w:rsidP="00EE2A1A">
            <w:pPr>
              <w:pStyle w:val="afff6"/>
              <w:jc w:val="center"/>
            </w:pPr>
            <w:r w:rsidRPr="00EE2A1A">
              <w:t>Номер контрольной точки</w:t>
            </w:r>
          </w:p>
        </w:tc>
        <w:tc>
          <w:tcPr>
            <w:tcW w:w="1805" w:type="pct"/>
            <w:gridSpan w:val="4"/>
            <w:vMerge w:val="restart"/>
            <w:tcBorders>
              <w:top w:val="single" w:sz="4" w:space="0" w:color="auto"/>
              <w:left w:val="single" w:sz="4" w:space="0" w:color="auto"/>
              <w:bottom w:val="nil"/>
              <w:right w:val="nil"/>
            </w:tcBorders>
            <w:vAlign w:val="center"/>
          </w:tcPr>
          <w:p w14:paraId="649F1A44" w14:textId="77777777" w:rsidR="00EE2A1A" w:rsidRPr="00EE2A1A" w:rsidRDefault="00EE2A1A" w:rsidP="00EE2A1A">
            <w:pPr>
              <w:pStyle w:val="afff6"/>
              <w:jc w:val="center"/>
            </w:pPr>
            <w:r w:rsidRPr="00EE2A1A">
              <w:t>Расчетная максимальная приземная концентрация, в долях ПДК</w:t>
            </w:r>
          </w:p>
        </w:tc>
        <w:tc>
          <w:tcPr>
            <w:tcW w:w="830" w:type="pct"/>
            <w:gridSpan w:val="2"/>
            <w:tcBorders>
              <w:top w:val="single" w:sz="4" w:space="0" w:color="auto"/>
              <w:left w:val="single" w:sz="4" w:space="0" w:color="auto"/>
              <w:bottom w:val="nil"/>
              <w:right w:val="nil"/>
            </w:tcBorders>
            <w:vAlign w:val="center"/>
          </w:tcPr>
          <w:p w14:paraId="46BF8A54" w14:textId="77777777" w:rsidR="00EE2A1A" w:rsidRPr="00EE2A1A" w:rsidRDefault="00EE2A1A" w:rsidP="00EE2A1A">
            <w:pPr>
              <w:pStyle w:val="afff6"/>
              <w:jc w:val="center"/>
            </w:pPr>
            <w:r w:rsidRPr="00EE2A1A">
              <w:t>Источники, дающие наибольший вклад</w:t>
            </w:r>
          </w:p>
        </w:tc>
        <w:tc>
          <w:tcPr>
            <w:tcW w:w="843" w:type="pct"/>
            <w:vMerge w:val="restart"/>
            <w:tcBorders>
              <w:top w:val="single" w:sz="4" w:space="0" w:color="auto"/>
              <w:left w:val="single" w:sz="4" w:space="0" w:color="auto"/>
              <w:bottom w:val="nil"/>
              <w:right w:val="single" w:sz="4" w:space="0" w:color="auto"/>
            </w:tcBorders>
            <w:vAlign w:val="center"/>
          </w:tcPr>
          <w:p w14:paraId="3D2A9A5F" w14:textId="77777777" w:rsidR="00EE2A1A" w:rsidRPr="00EE2A1A" w:rsidRDefault="00EE2A1A" w:rsidP="00EE2A1A">
            <w:pPr>
              <w:pStyle w:val="afff6"/>
              <w:jc w:val="center"/>
            </w:pPr>
            <w:r w:rsidRPr="00EE2A1A">
              <w:t>Принадлежность источника (площадка, цех)</w:t>
            </w:r>
          </w:p>
        </w:tc>
      </w:tr>
      <w:tr w:rsidR="00EE2A1A" w:rsidRPr="00EE2A1A" w14:paraId="550B0DEA" w14:textId="77777777" w:rsidTr="00EE2A1A">
        <w:trPr>
          <w:trHeight w:val="230"/>
        </w:trPr>
        <w:tc>
          <w:tcPr>
            <w:tcW w:w="912" w:type="pct"/>
            <w:gridSpan w:val="2"/>
            <w:vMerge/>
            <w:tcBorders>
              <w:top w:val="nil"/>
              <w:left w:val="single" w:sz="4" w:space="0" w:color="auto"/>
              <w:bottom w:val="nil"/>
              <w:right w:val="nil"/>
            </w:tcBorders>
            <w:vAlign w:val="center"/>
          </w:tcPr>
          <w:p w14:paraId="5AA1E79F" w14:textId="77777777" w:rsidR="00EE2A1A" w:rsidRPr="00EE2A1A" w:rsidRDefault="00EE2A1A" w:rsidP="00EE2A1A">
            <w:pPr>
              <w:pStyle w:val="afff6"/>
              <w:jc w:val="center"/>
            </w:pPr>
          </w:p>
        </w:tc>
        <w:tc>
          <w:tcPr>
            <w:tcW w:w="610" w:type="pct"/>
            <w:vMerge/>
            <w:tcBorders>
              <w:top w:val="nil"/>
              <w:left w:val="single" w:sz="4" w:space="0" w:color="auto"/>
              <w:bottom w:val="nil"/>
              <w:right w:val="nil"/>
            </w:tcBorders>
            <w:vAlign w:val="center"/>
          </w:tcPr>
          <w:p w14:paraId="103FB514" w14:textId="77777777" w:rsidR="00EE2A1A" w:rsidRPr="00EE2A1A" w:rsidRDefault="00EE2A1A" w:rsidP="00EE2A1A">
            <w:pPr>
              <w:pStyle w:val="afff6"/>
              <w:jc w:val="center"/>
            </w:pPr>
          </w:p>
        </w:tc>
        <w:tc>
          <w:tcPr>
            <w:tcW w:w="1805" w:type="pct"/>
            <w:gridSpan w:val="4"/>
            <w:vMerge/>
            <w:tcBorders>
              <w:top w:val="nil"/>
              <w:left w:val="single" w:sz="4" w:space="0" w:color="auto"/>
              <w:bottom w:val="nil"/>
              <w:right w:val="nil"/>
            </w:tcBorders>
            <w:vAlign w:val="center"/>
          </w:tcPr>
          <w:p w14:paraId="77126C78" w14:textId="77777777" w:rsidR="00EE2A1A" w:rsidRPr="00EE2A1A" w:rsidRDefault="00EE2A1A" w:rsidP="00EE2A1A">
            <w:pPr>
              <w:pStyle w:val="afff6"/>
              <w:jc w:val="center"/>
            </w:pPr>
          </w:p>
        </w:tc>
        <w:tc>
          <w:tcPr>
            <w:tcW w:w="527" w:type="pct"/>
            <w:vMerge w:val="restart"/>
            <w:tcBorders>
              <w:top w:val="single" w:sz="4" w:space="0" w:color="auto"/>
              <w:left w:val="single" w:sz="4" w:space="0" w:color="auto"/>
              <w:bottom w:val="nil"/>
              <w:right w:val="nil"/>
            </w:tcBorders>
            <w:vAlign w:val="center"/>
          </w:tcPr>
          <w:p w14:paraId="18D83E3E" w14:textId="77777777" w:rsidR="00EE2A1A" w:rsidRPr="00EE2A1A" w:rsidRDefault="00EE2A1A" w:rsidP="00EE2A1A">
            <w:pPr>
              <w:pStyle w:val="afff6"/>
              <w:jc w:val="center"/>
            </w:pPr>
            <w:r w:rsidRPr="00EE2A1A">
              <w:t>№ источника на карте - схеме</w:t>
            </w:r>
          </w:p>
        </w:tc>
        <w:tc>
          <w:tcPr>
            <w:tcW w:w="303" w:type="pct"/>
            <w:vMerge w:val="restart"/>
            <w:tcBorders>
              <w:top w:val="single" w:sz="4" w:space="0" w:color="auto"/>
              <w:left w:val="single" w:sz="4" w:space="0" w:color="auto"/>
              <w:bottom w:val="nil"/>
              <w:right w:val="nil"/>
            </w:tcBorders>
            <w:vAlign w:val="center"/>
          </w:tcPr>
          <w:p w14:paraId="3AD893BC" w14:textId="77777777" w:rsidR="00EE2A1A" w:rsidRPr="00EE2A1A" w:rsidRDefault="00EE2A1A" w:rsidP="00EE2A1A">
            <w:pPr>
              <w:pStyle w:val="afff6"/>
              <w:jc w:val="center"/>
            </w:pPr>
            <w:r w:rsidRPr="00EE2A1A">
              <w:t>% вклада</w:t>
            </w:r>
          </w:p>
        </w:tc>
        <w:tc>
          <w:tcPr>
            <w:tcW w:w="843" w:type="pct"/>
            <w:vMerge/>
            <w:tcBorders>
              <w:top w:val="nil"/>
              <w:left w:val="single" w:sz="4" w:space="0" w:color="auto"/>
              <w:bottom w:val="nil"/>
              <w:right w:val="single" w:sz="4" w:space="0" w:color="auto"/>
            </w:tcBorders>
            <w:vAlign w:val="center"/>
          </w:tcPr>
          <w:p w14:paraId="21A86A84" w14:textId="77777777" w:rsidR="00EE2A1A" w:rsidRPr="00EE2A1A" w:rsidRDefault="00EE2A1A" w:rsidP="00EE2A1A">
            <w:pPr>
              <w:pStyle w:val="afff6"/>
              <w:jc w:val="center"/>
            </w:pPr>
          </w:p>
        </w:tc>
      </w:tr>
      <w:tr w:rsidR="00EE2A1A" w:rsidRPr="00EE2A1A" w14:paraId="30961A4C" w14:textId="77777777" w:rsidTr="00EE2A1A">
        <w:trPr>
          <w:trHeight w:val="230"/>
        </w:trPr>
        <w:tc>
          <w:tcPr>
            <w:tcW w:w="912" w:type="pct"/>
            <w:gridSpan w:val="2"/>
            <w:vMerge/>
            <w:tcBorders>
              <w:top w:val="nil"/>
              <w:left w:val="single" w:sz="4" w:space="0" w:color="auto"/>
              <w:bottom w:val="nil"/>
              <w:right w:val="nil"/>
            </w:tcBorders>
            <w:vAlign w:val="center"/>
          </w:tcPr>
          <w:p w14:paraId="24219A2F" w14:textId="77777777" w:rsidR="00EE2A1A" w:rsidRPr="00EE2A1A" w:rsidRDefault="00EE2A1A" w:rsidP="00EE2A1A">
            <w:pPr>
              <w:pStyle w:val="afff6"/>
              <w:jc w:val="center"/>
            </w:pPr>
          </w:p>
        </w:tc>
        <w:tc>
          <w:tcPr>
            <w:tcW w:w="610" w:type="pct"/>
            <w:vMerge/>
            <w:tcBorders>
              <w:top w:val="nil"/>
              <w:left w:val="single" w:sz="4" w:space="0" w:color="auto"/>
              <w:bottom w:val="nil"/>
              <w:right w:val="nil"/>
            </w:tcBorders>
            <w:vAlign w:val="center"/>
          </w:tcPr>
          <w:p w14:paraId="3824BE30" w14:textId="77777777" w:rsidR="00EE2A1A" w:rsidRPr="00EE2A1A" w:rsidRDefault="00EE2A1A" w:rsidP="00EE2A1A">
            <w:pPr>
              <w:pStyle w:val="afff6"/>
              <w:jc w:val="center"/>
            </w:pPr>
          </w:p>
        </w:tc>
        <w:tc>
          <w:tcPr>
            <w:tcW w:w="310" w:type="pct"/>
            <w:vMerge w:val="restart"/>
            <w:tcBorders>
              <w:top w:val="single" w:sz="4" w:space="0" w:color="auto"/>
              <w:left w:val="single" w:sz="4" w:space="0" w:color="auto"/>
              <w:bottom w:val="nil"/>
              <w:right w:val="nil"/>
            </w:tcBorders>
            <w:vAlign w:val="center"/>
          </w:tcPr>
          <w:p w14:paraId="74A10B5B" w14:textId="77777777" w:rsidR="00EE2A1A" w:rsidRPr="00EE2A1A" w:rsidRDefault="00EE2A1A" w:rsidP="00EE2A1A">
            <w:pPr>
              <w:pStyle w:val="afff6"/>
              <w:jc w:val="center"/>
            </w:pPr>
            <w:r w:rsidRPr="00EE2A1A">
              <w:t>в жилой зоне</w:t>
            </w:r>
          </w:p>
        </w:tc>
        <w:tc>
          <w:tcPr>
            <w:tcW w:w="657" w:type="pct"/>
            <w:vMerge w:val="restart"/>
            <w:tcBorders>
              <w:top w:val="single" w:sz="4" w:space="0" w:color="auto"/>
              <w:left w:val="single" w:sz="4" w:space="0" w:color="auto"/>
              <w:bottom w:val="nil"/>
              <w:right w:val="nil"/>
            </w:tcBorders>
            <w:vAlign w:val="center"/>
          </w:tcPr>
          <w:p w14:paraId="613D8CAE" w14:textId="77777777" w:rsidR="00EE2A1A" w:rsidRPr="00EE2A1A" w:rsidRDefault="00EE2A1A" w:rsidP="00EE2A1A">
            <w:pPr>
              <w:pStyle w:val="afff6"/>
              <w:jc w:val="center"/>
            </w:pPr>
            <w:r w:rsidRPr="00EE2A1A">
              <w:t>на границе сквера братского захоронения</w:t>
            </w:r>
          </w:p>
        </w:tc>
        <w:tc>
          <w:tcPr>
            <w:tcW w:w="472" w:type="pct"/>
            <w:vMerge w:val="restart"/>
            <w:tcBorders>
              <w:top w:val="single" w:sz="4" w:space="0" w:color="auto"/>
              <w:left w:val="single" w:sz="4" w:space="0" w:color="auto"/>
              <w:bottom w:val="nil"/>
              <w:right w:val="nil"/>
            </w:tcBorders>
            <w:vAlign w:val="center"/>
          </w:tcPr>
          <w:p w14:paraId="114ADB56" w14:textId="77777777" w:rsidR="00EE2A1A" w:rsidRPr="00EE2A1A" w:rsidRDefault="00EE2A1A" w:rsidP="00EE2A1A">
            <w:pPr>
              <w:pStyle w:val="afff6"/>
              <w:jc w:val="center"/>
            </w:pPr>
            <w:r w:rsidRPr="00EE2A1A">
              <w:t>на границе парковой зоны</w:t>
            </w:r>
          </w:p>
        </w:tc>
        <w:tc>
          <w:tcPr>
            <w:tcW w:w="366" w:type="pct"/>
            <w:vMerge w:val="restart"/>
            <w:tcBorders>
              <w:top w:val="single" w:sz="4" w:space="0" w:color="auto"/>
              <w:left w:val="single" w:sz="4" w:space="0" w:color="auto"/>
              <w:bottom w:val="nil"/>
              <w:right w:val="nil"/>
            </w:tcBorders>
            <w:vAlign w:val="center"/>
          </w:tcPr>
          <w:p w14:paraId="7FCD29D6" w14:textId="77777777" w:rsidR="00EE2A1A" w:rsidRPr="00EE2A1A" w:rsidRDefault="00EE2A1A" w:rsidP="00EE2A1A">
            <w:pPr>
              <w:pStyle w:val="afff6"/>
              <w:jc w:val="center"/>
            </w:pPr>
            <w:r w:rsidRPr="00EE2A1A">
              <w:t>на</w:t>
            </w:r>
          </w:p>
          <w:p w14:paraId="7CCAEE66" w14:textId="77777777" w:rsidR="00EE2A1A" w:rsidRPr="00EE2A1A" w:rsidRDefault="00EE2A1A" w:rsidP="00EE2A1A">
            <w:pPr>
              <w:pStyle w:val="afff6"/>
              <w:jc w:val="center"/>
            </w:pPr>
            <w:r w:rsidRPr="00EE2A1A">
              <w:t>границе СЗЗ</w:t>
            </w:r>
          </w:p>
        </w:tc>
        <w:tc>
          <w:tcPr>
            <w:tcW w:w="527" w:type="pct"/>
            <w:vMerge/>
            <w:tcBorders>
              <w:top w:val="nil"/>
              <w:left w:val="single" w:sz="4" w:space="0" w:color="auto"/>
              <w:bottom w:val="nil"/>
              <w:right w:val="nil"/>
            </w:tcBorders>
            <w:vAlign w:val="center"/>
          </w:tcPr>
          <w:p w14:paraId="1028C268" w14:textId="77777777" w:rsidR="00EE2A1A" w:rsidRPr="00EE2A1A" w:rsidRDefault="00EE2A1A" w:rsidP="00EE2A1A">
            <w:pPr>
              <w:pStyle w:val="afff6"/>
              <w:jc w:val="center"/>
            </w:pPr>
          </w:p>
        </w:tc>
        <w:tc>
          <w:tcPr>
            <w:tcW w:w="303" w:type="pct"/>
            <w:vMerge/>
            <w:tcBorders>
              <w:top w:val="nil"/>
              <w:left w:val="single" w:sz="4" w:space="0" w:color="auto"/>
              <w:bottom w:val="nil"/>
              <w:right w:val="nil"/>
            </w:tcBorders>
            <w:vAlign w:val="center"/>
          </w:tcPr>
          <w:p w14:paraId="06B6D34C" w14:textId="77777777" w:rsidR="00EE2A1A" w:rsidRPr="00EE2A1A" w:rsidRDefault="00EE2A1A" w:rsidP="00EE2A1A">
            <w:pPr>
              <w:pStyle w:val="afff6"/>
              <w:jc w:val="center"/>
            </w:pPr>
          </w:p>
        </w:tc>
        <w:tc>
          <w:tcPr>
            <w:tcW w:w="843" w:type="pct"/>
            <w:vMerge/>
            <w:tcBorders>
              <w:top w:val="nil"/>
              <w:left w:val="single" w:sz="4" w:space="0" w:color="auto"/>
              <w:bottom w:val="nil"/>
              <w:right w:val="single" w:sz="4" w:space="0" w:color="auto"/>
            </w:tcBorders>
            <w:vAlign w:val="center"/>
          </w:tcPr>
          <w:p w14:paraId="2ED4B0F9" w14:textId="77777777" w:rsidR="00EE2A1A" w:rsidRPr="00EE2A1A" w:rsidRDefault="00EE2A1A" w:rsidP="00EE2A1A">
            <w:pPr>
              <w:pStyle w:val="afff6"/>
              <w:jc w:val="center"/>
            </w:pPr>
          </w:p>
        </w:tc>
      </w:tr>
      <w:tr w:rsidR="00EE2A1A" w:rsidRPr="00EE2A1A" w14:paraId="469CCE19" w14:textId="77777777" w:rsidTr="00EE2A1A">
        <w:trPr>
          <w:trHeight w:val="20"/>
        </w:trPr>
        <w:tc>
          <w:tcPr>
            <w:tcW w:w="207" w:type="pct"/>
            <w:tcBorders>
              <w:top w:val="single" w:sz="4" w:space="0" w:color="auto"/>
              <w:left w:val="single" w:sz="4" w:space="0" w:color="auto"/>
              <w:bottom w:val="nil"/>
              <w:right w:val="nil"/>
            </w:tcBorders>
            <w:vAlign w:val="center"/>
          </w:tcPr>
          <w:p w14:paraId="097BA749" w14:textId="77777777" w:rsidR="00EE2A1A" w:rsidRPr="00EE2A1A" w:rsidRDefault="00EE2A1A" w:rsidP="00EE2A1A">
            <w:pPr>
              <w:pStyle w:val="afff6"/>
              <w:jc w:val="center"/>
            </w:pPr>
            <w:r w:rsidRPr="00EE2A1A">
              <w:t>Код</w:t>
            </w:r>
          </w:p>
        </w:tc>
        <w:tc>
          <w:tcPr>
            <w:tcW w:w="705" w:type="pct"/>
            <w:tcBorders>
              <w:top w:val="single" w:sz="4" w:space="0" w:color="auto"/>
              <w:left w:val="single" w:sz="4" w:space="0" w:color="auto"/>
              <w:bottom w:val="nil"/>
              <w:right w:val="nil"/>
            </w:tcBorders>
            <w:vAlign w:val="center"/>
          </w:tcPr>
          <w:p w14:paraId="67CD4E8B" w14:textId="77777777" w:rsidR="00EE2A1A" w:rsidRPr="00EE2A1A" w:rsidRDefault="00EE2A1A" w:rsidP="00EE2A1A">
            <w:pPr>
              <w:pStyle w:val="afff6"/>
              <w:jc w:val="center"/>
            </w:pPr>
            <w:r w:rsidRPr="00EE2A1A">
              <w:t>Наименование</w:t>
            </w:r>
          </w:p>
        </w:tc>
        <w:tc>
          <w:tcPr>
            <w:tcW w:w="610" w:type="pct"/>
            <w:vMerge/>
            <w:tcBorders>
              <w:top w:val="nil"/>
              <w:left w:val="single" w:sz="4" w:space="0" w:color="auto"/>
              <w:bottom w:val="nil"/>
              <w:right w:val="nil"/>
            </w:tcBorders>
            <w:vAlign w:val="center"/>
          </w:tcPr>
          <w:p w14:paraId="4A4B1F16" w14:textId="77777777" w:rsidR="00EE2A1A" w:rsidRPr="00EE2A1A" w:rsidRDefault="00EE2A1A" w:rsidP="00EE2A1A">
            <w:pPr>
              <w:pStyle w:val="afff6"/>
              <w:jc w:val="center"/>
            </w:pPr>
          </w:p>
        </w:tc>
        <w:tc>
          <w:tcPr>
            <w:tcW w:w="310" w:type="pct"/>
            <w:vMerge/>
            <w:tcBorders>
              <w:top w:val="nil"/>
              <w:left w:val="single" w:sz="4" w:space="0" w:color="auto"/>
              <w:bottom w:val="nil"/>
              <w:right w:val="nil"/>
            </w:tcBorders>
            <w:vAlign w:val="center"/>
          </w:tcPr>
          <w:p w14:paraId="3EF45ABF" w14:textId="77777777" w:rsidR="00EE2A1A" w:rsidRPr="00EE2A1A" w:rsidRDefault="00EE2A1A" w:rsidP="00EE2A1A">
            <w:pPr>
              <w:pStyle w:val="afff6"/>
              <w:jc w:val="center"/>
            </w:pPr>
          </w:p>
        </w:tc>
        <w:tc>
          <w:tcPr>
            <w:tcW w:w="657" w:type="pct"/>
            <w:vMerge/>
            <w:tcBorders>
              <w:top w:val="nil"/>
              <w:left w:val="single" w:sz="4" w:space="0" w:color="auto"/>
              <w:bottom w:val="nil"/>
              <w:right w:val="nil"/>
            </w:tcBorders>
            <w:vAlign w:val="center"/>
          </w:tcPr>
          <w:p w14:paraId="3F4A1D5D" w14:textId="77777777" w:rsidR="00EE2A1A" w:rsidRPr="00EE2A1A" w:rsidRDefault="00EE2A1A" w:rsidP="00EE2A1A">
            <w:pPr>
              <w:pStyle w:val="afff6"/>
              <w:jc w:val="center"/>
            </w:pPr>
          </w:p>
        </w:tc>
        <w:tc>
          <w:tcPr>
            <w:tcW w:w="472" w:type="pct"/>
            <w:vMerge/>
            <w:tcBorders>
              <w:top w:val="nil"/>
              <w:left w:val="single" w:sz="4" w:space="0" w:color="auto"/>
              <w:bottom w:val="nil"/>
              <w:right w:val="nil"/>
            </w:tcBorders>
            <w:vAlign w:val="center"/>
          </w:tcPr>
          <w:p w14:paraId="195559AC" w14:textId="77777777" w:rsidR="00EE2A1A" w:rsidRPr="00EE2A1A" w:rsidRDefault="00EE2A1A" w:rsidP="00EE2A1A">
            <w:pPr>
              <w:pStyle w:val="afff6"/>
              <w:jc w:val="center"/>
            </w:pPr>
          </w:p>
        </w:tc>
        <w:tc>
          <w:tcPr>
            <w:tcW w:w="366" w:type="pct"/>
            <w:vMerge/>
            <w:tcBorders>
              <w:top w:val="nil"/>
              <w:left w:val="single" w:sz="4" w:space="0" w:color="auto"/>
              <w:bottom w:val="nil"/>
              <w:right w:val="nil"/>
            </w:tcBorders>
            <w:vAlign w:val="center"/>
          </w:tcPr>
          <w:p w14:paraId="7A5DC9A3" w14:textId="77777777" w:rsidR="00EE2A1A" w:rsidRPr="00EE2A1A" w:rsidRDefault="00EE2A1A" w:rsidP="00EE2A1A">
            <w:pPr>
              <w:pStyle w:val="afff6"/>
              <w:jc w:val="center"/>
            </w:pPr>
          </w:p>
        </w:tc>
        <w:tc>
          <w:tcPr>
            <w:tcW w:w="527" w:type="pct"/>
            <w:vMerge/>
            <w:tcBorders>
              <w:top w:val="nil"/>
              <w:left w:val="single" w:sz="4" w:space="0" w:color="auto"/>
              <w:bottom w:val="nil"/>
              <w:right w:val="nil"/>
            </w:tcBorders>
            <w:vAlign w:val="center"/>
          </w:tcPr>
          <w:p w14:paraId="7B0D6E38" w14:textId="77777777" w:rsidR="00EE2A1A" w:rsidRPr="00EE2A1A" w:rsidRDefault="00EE2A1A" w:rsidP="00EE2A1A">
            <w:pPr>
              <w:pStyle w:val="afff6"/>
              <w:jc w:val="center"/>
            </w:pPr>
          </w:p>
        </w:tc>
        <w:tc>
          <w:tcPr>
            <w:tcW w:w="303" w:type="pct"/>
            <w:vMerge/>
            <w:tcBorders>
              <w:top w:val="nil"/>
              <w:left w:val="single" w:sz="4" w:space="0" w:color="auto"/>
              <w:bottom w:val="nil"/>
              <w:right w:val="nil"/>
            </w:tcBorders>
            <w:vAlign w:val="center"/>
          </w:tcPr>
          <w:p w14:paraId="4D4A4BDC" w14:textId="77777777" w:rsidR="00EE2A1A" w:rsidRPr="00EE2A1A" w:rsidRDefault="00EE2A1A" w:rsidP="00EE2A1A">
            <w:pPr>
              <w:pStyle w:val="afff6"/>
              <w:jc w:val="center"/>
            </w:pPr>
          </w:p>
        </w:tc>
        <w:tc>
          <w:tcPr>
            <w:tcW w:w="843" w:type="pct"/>
            <w:vMerge/>
            <w:tcBorders>
              <w:top w:val="nil"/>
              <w:left w:val="single" w:sz="4" w:space="0" w:color="auto"/>
              <w:bottom w:val="nil"/>
              <w:right w:val="single" w:sz="4" w:space="0" w:color="auto"/>
            </w:tcBorders>
            <w:vAlign w:val="center"/>
          </w:tcPr>
          <w:p w14:paraId="364D17F4" w14:textId="77777777" w:rsidR="00EE2A1A" w:rsidRPr="00EE2A1A" w:rsidRDefault="00EE2A1A" w:rsidP="00EE2A1A">
            <w:pPr>
              <w:pStyle w:val="afff6"/>
              <w:jc w:val="center"/>
            </w:pPr>
          </w:p>
        </w:tc>
      </w:tr>
      <w:tr w:rsidR="00EE2A1A" w:rsidRPr="00EE2A1A" w14:paraId="1382169E" w14:textId="77777777" w:rsidTr="00EE2A1A">
        <w:trPr>
          <w:trHeight w:val="20"/>
        </w:trPr>
        <w:tc>
          <w:tcPr>
            <w:tcW w:w="207" w:type="pct"/>
            <w:tcBorders>
              <w:top w:val="single" w:sz="4" w:space="0" w:color="auto"/>
              <w:left w:val="single" w:sz="4" w:space="0" w:color="auto"/>
              <w:bottom w:val="single" w:sz="4" w:space="0" w:color="auto"/>
              <w:right w:val="nil"/>
            </w:tcBorders>
            <w:vAlign w:val="center"/>
          </w:tcPr>
          <w:p w14:paraId="089B627D" w14:textId="77777777" w:rsidR="00EE2A1A" w:rsidRPr="00EE2A1A" w:rsidRDefault="00EE2A1A" w:rsidP="00EE2A1A">
            <w:pPr>
              <w:pStyle w:val="afff6"/>
              <w:jc w:val="center"/>
            </w:pPr>
            <w:r w:rsidRPr="00EE2A1A">
              <w:t>0301</w:t>
            </w:r>
          </w:p>
        </w:tc>
        <w:tc>
          <w:tcPr>
            <w:tcW w:w="705" w:type="pct"/>
            <w:tcBorders>
              <w:top w:val="single" w:sz="4" w:space="0" w:color="auto"/>
              <w:left w:val="single" w:sz="4" w:space="0" w:color="auto"/>
              <w:bottom w:val="single" w:sz="4" w:space="0" w:color="auto"/>
              <w:right w:val="nil"/>
            </w:tcBorders>
            <w:vAlign w:val="center"/>
          </w:tcPr>
          <w:p w14:paraId="4C1DFAE0" w14:textId="77777777" w:rsidR="00EE2A1A" w:rsidRPr="00EE2A1A" w:rsidRDefault="00EE2A1A" w:rsidP="00EE2A1A">
            <w:pPr>
              <w:pStyle w:val="afff6"/>
              <w:jc w:val="center"/>
            </w:pPr>
            <w:r w:rsidRPr="00EE2A1A">
              <w:t>Азота диоксид (Азот (IV) оксид)</w:t>
            </w:r>
          </w:p>
        </w:tc>
        <w:tc>
          <w:tcPr>
            <w:tcW w:w="610" w:type="pct"/>
            <w:tcBorders>
              <w:top w:val="single" w:sz="4" w:space="0" w:color="auto"/>
              <w:left w:val="single" w:sz="4" w:space="0" w:color="auto"/>
              <w:bottom w:val="single" w:sz="4" w:space="0" w:color="auto"/>
              <w:right w:val="nil"/>
            </w:tcBorders>
            <w:vAlign w:val="center"/>
          </w:tcPr>
          <w:p w14:paraId="352E3652" w14:textId="77777777" w:rsidR="00EE2A1A" w:rsidRPr="00EE2A1A" w:rsidRDefault="00EE2A1A" w:rsidP="00EE2A1A">
            <w:pPr>
              <w:pStyle w:val="afff6"/>
              <w:jc w:val="center"/>
            </w:pPr>
            <w:r w:rsidRPr="00EE2A1A">
              <w:t>9</w:t>
            </w:r>
          </w:p>
        </w:tc>
        <w:tc>
          <w:tcPr>
            <w:tcW w:w="310" w:type="pct"/>
            <w:tcBorders>
              <w:top w:val="single" w:sz="4" w:space="0" w:color="auto"/>
              <w:left w:val="single" w:sz="4" w:space="0" w:color="auto"/>
              <w:bottom w:val="single" w:sz="4" w:space="0" w:color="auto"/>
              <w:right w:val="nil"/>
            </w:tcBorders>
            <w:vAlign w:val="center"/>
          </w:tcPr>
          <w:p w14:paraId="48E6C48D" w14:textId="77777777" w:rsidR="00EE2A1A" w:rsidRPr="00EE2A1A" w:rsidRDefault="00EE2A1A" w:rsidP="00EE2A1A">
            <w:pPr>
              <w:pStyle w:val="afff6"/>
              <w:jc w:val="center"/>
            </w:pPr>
            <w:r w:rsidRPr="00EE2A1A">
              <w:t>0,0699</w:t>
            </w:r>
          </w:p>
        </w:tc>
        <w:tc>
          <w:tcPr>
            <w:tcW w:w="657" w:type="pct"/>
            <w:tcBorders>
              <w:top w:val="single" w:sz="4" w:space="0" w:color="auto"/>
              <w:left w:val="single" w:sz="4" w:space="0" w:color="auto"/>
              <w:bottom w:val="single" w:sz="4" w:space="0" w:color="auto"/>
              <w:right w:val="nil"/>
            </w:tcBorders>
            <w:vAlign w:val="center"/>
          </w:tcPr>
          <w:p w14:paraId="580F2A1E" w14:textId="77777777" w:rsidR="00EE2A1A" w:rsidRPr="00EE2A1A" w:rsidRDefault="00EE2A1A" w:rsidP="00EE2A1A">
            <w:pPr>
              <w:pStyle w:val="afff6"/>
              <w:jc w:val="center"/>
            </w:pPr>
            <w:r w:rsidRPr="00EE2A1A">
              <w:t>0,0471</w:t>
            </w:r>
          </w:p>
        </w:tc>
        <w:tc>
          <w:tcPr>
            <w:tcW w:w="472" w:type="pct"/>
            <w:tcBorders>
              <w:top w:val="single" w:sz="4" w:space="0" w:color="auto"/>
              <w:left w:val="single" w:sz="4" w:space="0" w:color="auto"/>
              <w:bottom w:val="single" w:sz="4" w:space="0" w:color="auto"/>
              <w:right w:val="nil"/>
            </w:tcBorders>
            <w:vAlign w:val="center"/>
          </w:tcPr>
          <w:p w14:paraId="58CF9305" w14:textId="77777777" w:rsidR="00EE2A1A" w:rsidRPr="00EE2A1A" w:rsidRDefault="00EE2A1A" w:rsidP="00EE2A1A">
            <w:pPr>
              <w:pStyle w:val="afff6"/>
              <w:jc w:val="center"/>
            </w:pPr>
            <w:r w:rsidRPr="00EE2A1A">
              <w:t>0,0197</w:t>
            </w:r>
          </w:p>
        </w:tc>
        <w:tc>
          <w:tcPr>
            <w:tcW w:w="366" w:type="pct"/>
            <w:tcBorders>
              <w:top w:val="single" w:sz="4" w:space="0" w:color="auto"/>
              <w:left w:val="single" w:sz="4" w:space="0" w:color="auto"/>
              <w:bottom w:val="single" w:sz="4" w:space="0" w:color="auto"/>
              <w:right w:val="nil"/>
            </w:tcBorders>
            <w:vAlign w:val="center"/>
          </w:tcPr>
          <w:p w14:paraId="2E4803A7" w14:textId="77777777" w:rsidR="00EE2A1A" w:rsidRPr="00EE2A1A" w:rsidRDefault="00EE2A1A" w:rsidP="00EE2A1A">
            <w:pPr>
              <w:pStyle w:val="afff6"/>
              <w:jc w:val="center"/>
            </w:pPr>
            <w:r w:rsidRPr="00EE2A1A">
              <w:t>----</w:t>
            </w:r>
          </w:p>
        </w:tc>
        <w:tc>
          <w:tcPr>
            <w:tcW w:w="527" w:type="pct"/>
            <w:tcBorders>
              <w:top w:val="single" w:sz="4" w:space="0" w:color="auto"/>
              <w:left w:val="single" w:sz="4" w:space="0" w:color="auto"/>
              <w:bottom w:val="single" w:sz="4" w:space="0" w:color="auto"/>
              <w:right w:val="nil"/>
            </w:tcBorders>
            <w:vAlign w:val="center"/>
          </w:tcPr>
          <w:p w14:paraId="1BC0F988" w14:textId="77777777" w:rsidR="00EE2A1A" w:rsidRPr="00EE2A1A" w:rsidRDefault="00EE2A1A" w:rsidP="00EE2A1A">
            <w:pPr>
              <w:pStyle w:val="afff6"/>
              <w:jc w:val="center"/>
            </w:pPr>
            <w:r w:rsidRPr="00EE2A1A">
              <w:t>0002</w:t>
            </w:r>
          </w:p>
        </w:tc>
        <w:tc>
          <w:tcPr>
            <w:tcW w:w="303" w:type="pct"/>
            <w:tcBorders>
              <w:top w:val="single" w:sz="4" w:space="0" w:color="auto"/>
              <w:left w:val="single" w:sz="4" w:space="0" w:color="auto"/>
              <w:bottom w:val="single" w:sz="4" w:space="0" w:color="auto"/>
              <w:right w:val="nil"/>
            </w:tcBorders>
            <w:vAlign w:val="center"/>
          </w:tcPr>
          <w:p w14:paraId="5531A468" w14:textId="77777777" w:rsidR="00EE2A1A" w:rsidRPr="00EE2A1A" w:rsidRDefault="00EE2A1A" w:rsidP="00EE2A1A">
            <w:pPr>
              <w:pStyle w:val="afff6"/>
              <w:jc w:val="center"/>
            </w:pPr>
            <w:r w:rsidRPr="00EE2A1A">
              <w:t>40,21</w:t>
            </w:r>
          </w:p>
        </w:tc>
        <w:tc>
          <w:tcPr>
            <w:tcW w:w="843" w:type="pct"/>
            <w:tcBorders>
              <w:top w:val="single" w:sz="4" w:space="0" w:color="auto"/>
              <w:left w:val="single" w:sz="4" w:space="0" w:color="auto"/>
              <w:bottom w:val="single" w:sz="4" w:space="0" w:color="auto"/>
              <w:right w:val="single" w:sz="4" w:space="0" w:color="auto"/>
            </w:tcBorders>
            <w:vAlign w:val="center"/>
          </w:tcPr>
          <w:p w14:paraId="6C7D06FD" w14:textId="77777777" w:rsidR="00EE2A1A" w:rsidRPr="00EE2A1A" w:rsidRDefault="00EE2A1A" w:rsidP="00EE2A1A">
            <w:pPr>
              <w:pStyle w:val="afff6"/>
              <w:jc w:val="center"/>
            </w:pPr>
            <w:r w:rsidRPr="00EE2A1A">
              <w:t>Плщ:</w:t>
            </w:r>
            <w:r w:rsidRPr="00EE2A1A">
              <w:tab/>
              <w:t>Цех:</w:t>
            </w:r>
          </w:p>
        </w:tc>
      </w:tr>
    </w:tbl>
    <w:p w14:paraId="6D776C89" w14:textId="5EDB3F1E" w:rsidR="00A10CA4" w:rsidRDefault="00A10CA4" w:rsidP="00A10CA4">
      <w:pPr>
        <w:pStyle w:val="afffd"/>
      </w:pPr>
    </w:p>
    <w:p w14:paraId="493B0FEB" w14:textId="396FE243" w:rsidR="00A10CA4" w:rsidRDefault="00A10CA4" w:rsidP="00A10CA4">
      <w:pPr>
        <w:pStyle w:val="260"/>
      </w:pPr>
    </w:p>
    <w:p w14:paraId="1447F6C4" w14:textId="3B7C4C15" w:rsidR="00A10CA4" w:rsidRDefault="00A10CA4">
      <w:pPr>
        <w:spacing w:after="160" w:line="259" w:lineRule="auto"/>
        <w:rPr>
          <w:sz w:val="24"/>
          <w:szCs w:val="28"/>
        </w:rPr>
      </w:pPr>
      <w:r>
        <w:br w:type="page"/>
      </w:r>
    </w:p>
    <w:p w14:paraId="241227B7" w14:textId="59254040" w:rsidR="00D31A0E" w:rsidRPr="00026C6C" w:rsidRDefault="00D31A0E" w:rsidP="00D31A0E">
      <w:pPr>
        <w:pStyle w:val="affe"/>
      </w:pPr>
      <w:bookmarkStart w:id="240" w:name="_Toc231822151"/>
      <w:r w:rsidRPr="00682B55">
        <w:lastRenderedPageBreak/>
        <w:t>Глава 2. Существующее и перспективное потребление тепловой</w:t>
      </w:r>
      <w:r w:rsidRPr="00BA45D1">
        <w:t xml:space="preserve"> энергии на цели теплоснабжения</w:t>
      </w:r>
      <w:bookmarkEnd w:id="221"/>
      <w:bookmarkEnd w:id="222"/>
      <w:bookmarkEnd w:id="240"/>
    </w:p>
    <w:p w14:paraId="678A6481" w14:textId="77777777" w:rsidR="00D31A0E" w:rsidRPr="00026C6C" w:rsidRDefault="00D31A0E" w:rsidP="00D31A0E">
      <w:pPr>
        <w:pStyle w:val="affc"/>
      </w:pPr>
      <w:bookmarkStart w:id="241" w:name="_Toc71814757"/>
      <w:bookmarkStart w:id="242" w:name="_Toc77079600"/>
      <w:bookmarkStart w:id="243" w:name="_Toc231822152"/>
      <w:r w:rsidRPr="00026C6C">
        <w:t>а) данные базового уровня потребления тепла на цели теплоснабжения</w:t>
      </w:r>
      <w:bookmarkEnd w:id="241"/>
      <w:bookmarkEnd w:id="242"/>
      <w:bookmarkEnd w:id="243"/>
    </w:p>
    <w:p w14:paraId="545654F4" w14:textId="77777777" w:rsidR="00D31A0E" w:rsidRDefault="00D31A0E" w:rsidP="00D31A0E">
      <w:pPr>
        <w:pStyle w:val="260"/>
      </w:pPr>
      <w:r w:rsidRPr="00722716">
        <w:t xml:space="preserve">Значения потребления тепловой энергии в расчетных элементах территориального деления при расчетных температурах наружного воздуха основаны на анализе тепловых нагрузок </w:t>
      </w:r>
      <w:r w:rsidRPr="000C56F0">
        <w:t>потребителей и указаны в таблице ниже.</w:t>
      </w:r>
    </w:p>
    <w:p w14:paraId="1FADEE36" w14:textId="77777777" w:rsidR="00FC7F0B" w:rsidRPr="000C56F0" w:rsidRDefault="00FC7F0B" w:rsidP="00D31A0E">
      <w:pPr>
        <w:pStyle w:val="260"/>
      </w:pPr>
    </w:p>
    <w:p w14:paraId="0F05EF88" w14:textId="5DD352C7" w:rsidR="00C871E8" w:rsidRPr="000C56F0" w:rsidRDefault="00C871E8" w:rsidP="00C871E8">
      <w:pPr>
        <w:pStyle w:val="ad"/>
        <w:keepNext/>
      </w:pPr>
      <w:r w:rsidRPr="000C56F0">
        <w:t xml:space="preserve">Таблица </w:t>
      </w:r>
      <w:r w:rsidR="001B0373" w:rsidRPr="000C56F0">
        <w:rPr>
          <w:noProof/>
        </w:rPr>
        <w:fldChar w:fldCharType="begin"/>
      </w:r>
      <w:r w:rsidR="001B0373" w:rsidRPr="000C56F0">
        <w:rPr>
          <w:noProof/>
        </w:rPr>
        <w:instrText xml:space="preserve"> SEQ Таблица \* ARABIC </w:instrText>
      </w:r>
      <w:r w:rsidR="001B0373" w:rsidRPr="000C56F0">
        <w:rPr>
          <w:noProof/>
        </w:rPr>
        <w:fldChar w:fldCharType="separate"/>
      </w:r>
      <w:r w:rsidR="0083661A">
        <w:rPr>
          <w:noProof/>
        </w:rPr>
        <w:t>31</w:t>
      </w:r>
      <w:r w:rsidR="001B0373" w:rsidRPr="000C56F0">
        <w:rPr>
          <w:noProof/>
        </w:rPr>
        <w:fldChar w:fldCharType="end"/>
      </w:r>
      <w:r w:rsidRPr="000C56F0">
        <w:t xml:space="preserve">. </w:t>
      </w:r>
      <w:r w:rsidR="00FC7F0B">
        <w:t>Данные базового уровня потребления тепла на цени теплоснабжения</w:t>
      </w:r>
    </w:p>
    <w:tbl>
      <w:tblPr>
        <w:tblW w:w="5000" w:type="pct"/>
        <w:tblCellMar>
          <w:left w:w="0" w:type="dxa"/>
          <w:right w:w="0" w:type="dxa"/>
        </w:tblCellMar>
        <w:tblLook w:val="0000" w:firstRow="0" w:lastRow="0" w:firstColumn="0" w:lastColumn="0" w:noHBand="0" w:noVBand="0"/>
      </w:tblPr>
      <w:tblGrid>
        <w:gridCol w:w="2689"/>
        <w:gridCol w:w="3259"/>
        <w:gridCol w:w="2837"/>
        <w:gridCol w:w="1126"/>
      </w:tblGrid>
      <w:tr w:rsidR="00EE2A1A" w:rsidRPr="00EE2A1A" w14:paraId="55644E1D" w14:textId="77777777" w:rsidTr="00FC7F0B">
        <w:trPr>
          <w:trHeight w:val="595"/>
        </w:trPr>
        <w:tc>
          <w:tcPr>
            <w:tcW w:w="1357" w:type="pct"/>
            <w:tcBorders>
              <w:top w:val="single" w:sz="4" w:space="0" w:color="auto"/>
              <w:left w:val="single" w:sz="4" w:space="0" w:color="auto"/>
              <w:bottom w:val="nil"/>
              <w:right w:val="nil"/>
            </w:tcBorders>
            <w:shd w:val="clear" w:color="auto" w:fill="auto"/>
            <w:vAlign w:val="center"/>
          </w:tcPr>
          <w:p w14:paraId="6680C503" w14:textId="77777777" w:rsidR="00EE2A1A" w:rsidRPr="00EE2A1A" w:rsidRDefault="00EE2A1A" w:rsidP="00EE2A1A">
            <w:pPr>
              <w:pStyle w:val="afff6"/>
              <w:jc w:val="center"/>
            </w:pPr>
            <w:bookmarkStart w:id="244" w:name="_Toc71814758"/>
            <w:bookmarkStart w:id="245" w:name="_Toc77079601"/>
            <w:r w:rsidRPr="00EE2A1A">
              <w:t>Наименование котельной</w:t>
            </w:r>
          </w:p>
        </w:tc>
        <w:tc>
          <w:tcPr>
            <w:tcW w:w="1644" w:type="pct"/>
            <w:tcBorders>
              <w:top w:val="single" w:sz="4" w:space="0" w:color="auto"/>
              <w:left w:val="single" w:sz="4" w:space="0" w:color="auto"/>
              <w:bottom w:val="nil"/>
              <w:right w:val="nil"/>
            </w:tcBorders>
            <w:shd w:val="clear" w:color="auto" w:fill="auto"/>
            <w:vAlign w:val="center"/>
          </w:tcPr>
          <w:p w14:paraId="7512FA66" w14:textId="77777777" w:rsidR="00EE2A1A" w:rsidRPr="00EE2A1A" w:rsidRDefault="00EE2A1A" w:rsidP="00EE2A1A">
            <w:pPr>
              <w:pStyle w:val="afff6"/>
              <w:jc w:val="center"/>
            </w:pPr>
            <w:r w:rsidRPr="00EE2A1A">
              <w:t>Тепловая нагрузка отопление Гкал/ч</w:t>
            </w:r>
          </w:p>
        </w:tc>
        <w:tc>
          <w:tcPr>
            <w:tcW w:w="1431" w:type="pct"/>
            <w:tcBorders>
              <w:top w:val="single" w:sz="4" w:space="0" w:color="auto"/>
              <w:left w:val="single" w:sz="4" w:space="0" w:color="auto"/>
              <w:bottom w:val="nil"/>
              <w:right w:val="nil"/>
            </w:tcBorders>
            <w:shd w:val="clear" w:color="auto" w:fill="auto"/>
            <w:vAlign w:val="center"/>
          </w:tcPr>
          <w:p w14:paraId="741D13FC" w14:textId="77777777" w:rsidR="00EE2A1A" w:rsidRPr="00EE2A1A" w:rsidRDefault="00EE2A1A" w:rsidP="00EE2A1A">
            <w:pPr>
              <w:pStyle w:val="afff6"/>
              <w:jc w:val="center"/>
            </w:pPr>
            <w:r w:rsidRPr="00EE2A1A">
              <w:t>Тепловая нагрузка ГВС, Гкал/ч</w:t>
            </w:r>
          </w:p>
        </w:tc>
        <w:tc>
          <w:tcPr>
            <w:tcW w:w="569" w:type="pct"/>
            <w:tcBorders>
              <w:top w:val="single" w:sz="4" w:space="0" w:color="auto"/>
              <w:left w:val="single" w:sz="4" w:space="0" w:color="auto"/>
              <w:bottom w:val="nil"/>
              <w:right w:val="single" w:sz="4" w:space="0" w:color="auto"/>
            </w:tcBorders>
            <w:shd w:val="clear" w:color="auto" w:fill="auto"/>
            <w:vAlign w:val="center"/>
          </w:tcPr>
          <w:p w14:paraId="1A94B158" w14:textId="77777777" w:rsidR="00EE2A1A" w:rsidRPr="00EE2A1A" w:rsidRDefault="00EE2A1A" w:rsidP="00EE2A1A">
            <w:pPr>
              <w:pStyle w:val="afff6"/>
              <w:jc w:val="center"/>
            </w:pPr>
            <w:r w:rsidRPr="00EE2A1A">
              <w:t>Итого</w:t>
            </w:r>
          </w:p>
        </w:tc>
      </w:tr>
      <w:tr w:rsidR="00EE2A1A" w:rsidRPr="00EE2A1A" w14:paraId="5C5C057E" w14:textId="77777777" w:rsidTr="00FC7F0B">
        <w:trPr>
          <w:trHeight w:val="581"/>
        </w:trPr>
        <w:tc>
          <w:tcPr>
            <w:tcW w:w="1357" w:type="pct"/>
            <w:tcBorders>
              <w:top w:val="single" w:sz="4" w:space="0" w:color="auto"/>
              <w:left w:val="single" w:sz="4" w:space="0" w:color="auto"/>
              <w:bottom w:val="single" w:sz="4" w:space="0" w:color="auto"/>
              <w:right w:val="nil"/>
            </w:tcBorders>
            <w:shd w:val="clear" w:color="auto" w:fill="auto"/>
            <w:vAlign w:val="center"/>
          </w:tcPr>
          <w:p w14:paraId="0415A3E0" w14:textId="67FB7CD0" w:rsidR="00EE2A1A" w:rsidRPr="00EE2A1A" w:rsidRDefault="00EE2A1A" w:rsidP="00EE2A1A">
            <w:pPr>
              <w:pStyle w:val="afff6"/>
              <w:jc w:val="center"/>
            </w:pPr>
            <w:r w:rsidRPr="00EE2A1A">
              <w:t xml:space="preserve">Котельная </w:t>
            </w:r>
            <w:r>
              <w:t>г.</w:t>
            </w:r>
            <w:r w:rsidRPr="00EE2A1A">
              <w:t>п.</w:t>
            </w:r>
            <w:r w:rsidR="00082B07">
              <w:t xml:space="preserve"> </w:t>
            </w:r>
            <w:r w:rsidRPr="00EE2A1A">
              <w:t>Синявино</w:t>
            </w:r>
          </w:p>
        </w:tc>
        <w:tc>
          <w:tcPr>
            <w:tcW w:w="1644" w:type="pct"/>
            <w:tcBorders>
              <w:top w:val="single" w:sz="4" w:space="0" w:color="auto"/>
              <w:left w:val="single" w:sz="4" w:space="0" w:color="auto"/>
              <w:bottom w:val="single" w:sz="4" w:space="0" w:color="auto"/>
              <w:right w:val="nil"/>
            </w:tcBorders>
            <w:shd w:val="clear" w:color="auto" w:fill="auto"/>
            <w:vAlign w:val="center"/>
          </w:tcPr>
          <w:p w14:paraId="4D3C8D15" w14:textId="77777777" w:rsidR="00EE2A1A" w:rsidRPr="00EE2A1A" w:rsidRDefault="00EE2A1A" w:rsidP="00EE2A1A">
            <w:pPr>
              <w:pStyle w:val="afff6"/>
              <w:jc w:val="center"/>
            </w:pPr>
            <w:r w:rsidRPr="00EE2A1A">
              <w:t>4,66</w:t>
            </w:r>
          </w:p>
        </w:tc>
        <w:tc>
          <w:tcPr>
            <w:tcW w:w="1431" w:type="pct"/>
            <w:tcBorders>
              <w:top w:val="single" w:sz="4" w:space="0" w:color="auto"/>
              <w:left w:val="single" w:sz="4" w:space="0" w:color="auto"/>
              <w:bottom w:val="single" w:sz="4" w:space="0" w:color="auto"/>
              <w:right w:val="nil"/>
            </w:tcBorders>
            <w:shd w:val="clear" w:color="auto" w:fill="auto"/>
            <w:vAlign w:val="center"/>
          </w:tcPr>
          <w:p w14:paraId="26FD4E20" w14:textId="77777777" w:rsidR="00EE2A1A" w:rsidRPr="00EE2A1A" w:rsidRDefault="00EE2A1A" w:rsidP="00EE2A1A">
            <w:pPr>
              <w:pStyle w:val="afff6"/>
              <w:jc w:val="center"/>
            </w:pPr>
            <w:r w:rsidRPr="00EE2A1A">
              <w:t>0,93</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5EAADFE4" w14:textId="77777777" w:rsidR="00EE2A1A" w:rsidRPr="00EE2A1A" w:rsidRDefault="00EE2A1A" w:rsidP="00EE2A1A">
            <w:pPr>
              <w:pStyle w:val="afff6"/>
              <w:jc w:val="center"/>
            </w:pPr>
            <w:r w:rsidRPr="00EE2A1A">
              <w:t>5,59</w:t>
            </w:r>
          </w:p>
        </w:tc>
      </w:tr>
    </w:tbl>
    <w:p w14:paraId="5A027F87" w14:textId="77777777" w:rsidR="00982F85" w:rsidRDefault="00982F85" w:rsidP="00EE2A1A">
      <w:pPr>
        <w:pStyle w:val="1d"/>
      </w:pPr>
    </w:p>
    <w:p w14:paraId="4E3BB462" w14:textId="0CEA6F0E" w:rsidR="00EE2A1A" w:rsidRDefault="00EE2A1A" w:rsidP="00EE2A1A">
      <w:pPr>
        <w:pStyle w:val="1d"/>
      </w:pPr>
      <w:r w:rsidRPr="00EE2A1A">
        <w:t>Выработка тепловой энергии по плану, учтенному при тарифном регулировании Комитетом по тарифам и ценовой политике Ленинградской области (далее - ЛенРТК), на 2025 год составит 19 417,7 Гкал.</w:t>
      </w:r>
    </w:p>
    <w:p w14:paraId="18B330F3" w14:textId="77777777" w:rsidR="007B6019" w:rsidRDefault="007B6019" w:rsidP="00EE2A1A">
      <w:pPr>
        <w:pStyle w:val="1d"/>
        <w:rPr>
          <w:b/>
        </w:rPr>
      </w:pPr>
    </w:p>
    <w:p w14:paraId="0796A1C0" w14:textId="6383FA2D" w:rsidR="00AC69FC" w:rsidRPr="00BA45D1" w:rsidRDefault="00AC69FC" w:rsidP="00AC69FC">
      <w:pPr>
        <w:pStyle w:val="affc"/>
      </w:pPr>
      <w:bookmarkStart w:id="246" w:name="_Toc231822153"/>
      <w:r w:rsidRPr="007572D8">
        <w:t>б)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44"/>
      <w:bookmarkEnd w:id="245"/>
      <w:bookmarkEnd w:id="246"/>
    </w:p>
    <w:p w14:paraId="7912006E" w14:textId="5CB28DB9" w:rsidR="00FC7F0B" w:rsidRPr="00FC7F0B" w:rsidRDefault="00FC7F0B" w:rsidP="00FC7F0B">
      <w:pPr>
        <w:pStyle w:val="1d"/>
      </w:pPr>
      <w:bookmarkStart w:id="247" w:name="_Toc77079602"/>
      <w:r w:rsidRPr="00FC7F0B">
        <w:t>Новое жилищное строительство в Синявинском городском поселении</w:t>
      </w:r>
      <w:r>
        <w:t xml:space="preserve"> </w:t>
      </w:r>
      <w:r w:rsidRPr="00FC7F0B">
        <w:t>предполагается:</w:t>
      </w:r>
    </w:p>
    <w:p w14:paraId="54CE6738" w14:textId="2D3AAC1D" w:rsidR="004028FA" w:rsidRDefault="00FC7F0B" w:rsidP="00012ABD">
      <w:pPr>
        <w:pStyle w:val="1d"/>
        <w:numPr>
          <w:ilvl w:val="0"/>
          <w:numId w:val="21"/>
        </w:numPr>
        <w:tabs>
          <w:tab w:val="left" w:pos="993"/>
        </w:tabs>
        <w:ind w:left="0" w:firstLine="709"/>
      </w:pPr>
      <w:r w:rsidRPr="00FC7F0B">
        <w:t xml:space="preserve">в северной части и западной части населенного пункта в сложившихся его границах </w:t>
      </w:r>
      <w:r w:rsidR="004028FA">
        <w:t>на землях населенного пункта;</w:t>
      </w:r>
    </w:p>
    <w:p w14:paraId="42A76CE1" w14:textId="5FE5DEBA" w:rsidR="00FC7F0B" w:rsidRPr="00FC7F0B" w:rsidRDefault="00FC7F0B" w:rsidP="00012ABD">
      <w:pPr>
        <w:pStyle w:val="1d"/>
        <w:numPr>
          <w:ilvl w:val="0"/>
          <w:numId w:val="21"/>
        </w:numPr>
        <w:tabs>
          <w:tab w:val="left" w:pos="993"/>
        </w:tabs>
        <w:ind w:left="0" w:firstLine="709"/>
      </w:pPr>
      <w:r w:rsidRPr="00FC7F0B">
        <w:t>с западной стороны от сложившейся застройки населенного пункта</w:t>
      </w:r>
      <w:r w:rsidR="00082B07">
        <w:t>.</w:t>
      </w:r>
    </w:p>
    <w:p w14:paraId="2C08C363" w14:textId="46FA996D" w:rsidR="00FC7F0B" w:rsidRPr="00FC7F0B" w:rsidRDefault="00082B07" w:rsidP="00FC7F0B">
      <w:pPr>
        <w:pStyle w:val="1d"/>
      </w:pPr>
      <w:r>
        <w:t>В западной части г.п. Синявино</w:t>
      </w:r>
      <w:r w:rsidR="00FC7F0B" w:rsidRPr="00FC7F0B">
        <w:t xml:space="preserve"> существующая и перспективная застройки организованы только индивидуальными жилыми домами коттеджного типа с малой удельной тепловой нагрузкой. Централизация объектов такого типа является не целесообразной ввиду сопоставимости тепловых потерь на передачу тепловой мощности и самой тепловой нагрузкой объектов.</w:t>
      </w:r>
    </w:p>
    <w:p w14:paraId="673C8A06" w14:textId="3759D912" w:rsidR="00FC7F0B" w:rsidRPr="00FC7F0B" w:rsidRDefault="00FC7F0B" w:rsidP="00FC7F0B">
      <w:pPr>
        <w:pStyle w:val="1d"/>
      </w:pPr>
      <w:r w:rsidRPr="00FC7F0B">
        <w:t>Отопление индивидуальных домов будет осуществляться от собственных источников тепла.</w:t>
      </w:r>
    </w:p>
    <w:p w14:paraId="47F3D496" w14:textId="77777777" w:rsidR="0002270B" w:rsidRDefault="004028FA" w:rsidP="008C1BC4">
      <w:pPr>
        <w:pStyle w:val="1d"/>
      </w:pPr>
      <w:r w:rsidRPr="004028FA">
        <w:t>На расчетный срок общая тепловая мощность потребителей г.п. Синявино</w:t>
      </w:r>
      <w:r w:rsidR="0002270B">
        <w:t>:</w:t>
      </w:r>
    </w:p>
    <w:p w14:paraId="3BAD75F6" w14:textId="169D1266" w:rsidR="0002270B" w:rsidRDefault="00082B07" w:rsidP="00012ABD">
      <w:pPr>
        <w:pStyle w:val="1d"/>
        <w:numPr>
          <w:ilvl w:val="0"/>
          <w:numId w:val="22"/>
        </w:numPr>
        <w:tabs>
          <w:tab w:val="left" w:pos="993"/>
        </w:tabs>
        <w:ind w:left="0" w:firstLine="709"/>
      </w:pPr>
      <w:r>
        <w:t>район Синявино-</w:t>
      </w:r>
      <w:r w:rsidR="0002270B">
        <w:t>1</w:t>
      </w:r>
      <w:r>
        <w:t>, г.п. Синявино</w:t>
      </w:r>
      <w:r w:rsidR="0002270B">
        <w:t xml:space="preserve"> составит 11,33 Гкал/час;</w:t>
      </w:r>
    </w:p>
    <w:p w14:paraId="5ED5E27D" w14:textId="2705E15D" w:rsidR="0002270B" w:rsidRDefault="004028FA" w:rsidP="00012ABD">
      <w:pPr>
        <w:pStyle w:val="1d"/>
        <w:numPr>
          <w:ilvl w:val="0"/>
          <w:numId w:val="22"/>
        </w:numPr>
        <w:tabs>
          <w:tab w:val="left" w:pos="993"/>
        </w:tabs>
        <w:ind w:left="0" w:firstLine="709"/>
      </w:pPr>
      <w:r w:rsidRPr="004028FA">
        <w:t xml:space="preserve">по </w:t>
      </w:r>
      <w:r w:rsidR="00082B07">
        <w:t xml:space="preserve">району Синявино-2, г.п. Синявино составит </w:t>
      </w:r>
      <w:r w:rsidR="0002270B">
        <w:t>2,514 Гкал/час.</w:t>
      </w:r>
    </w:p>
    <w:p w14:paraId="0D070E85" w14:textId="1254EB5C" w:rsidR="008C1BC4" w:rsidRDefault="004028FA" w:rsidP="008C1BC4">
      <w:pPr>
        <w:pStyle w:val="1d"/>
      </w:pPr>
      <w:r w:rsidRPr="004028FA">
        <w:t>В ближайшие годы планируется ввод новых жилых площадей, в том числе и для посемейного расселения населения с предоставлением каждому члену семьи жилую площадь в соответствии с нормативно- правовыми актами органов местного самоуправления.</w:t>
      </w:r>
    </w:p>
    <w:p w14:paraId="74BAF6A6" w14:textId="77777777" w:rsidR="004028FA" w:rsidRDefault="00982F85">
      <w:pPr>
        <w:spacing w:after="160" w:line="259" w:lineRule="auto"/>
        <w:sectPr w:rsidR="004028FA"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br w:type="page"/>
      </w:r>
    </w:p>
    <w:p w14:paraId="08B42AA1" w14:textId="02C26191" w:rsidR="00CF3A2A" w:rsidRDefault="00CF3A2A" w:rsidP="00CF3A2A">
      <w:pPr>
        <w:pStyle w:val="ad"/>
        <w:keepNext/>
      </w:pPr>
      <w:bookmarkStart w:id="248" w:name="_Ref202123671"/>
      <w:bookmarkStart w:id="249" w:name="_Ref202123667"/>
      <w:r>
        <w:lastRenderedPageBreak/>
        <w:t xml:space="preserve">Таблица </w:t>
      </w:r>
      <w:r w:rsidR="005B7138">
        <w:rPr>
          <w:noProof/>
        </w:rPr>
        <w:fldChar w:fldCharType="begin"/>
      </w:r>
      <w:r w:rsidR="005B7138">
        <w:rPr>
          <w:noProof/>
        </w:rPr>
        <w:instrText xml:space="preserve"> SEQ Таблица \* ARABIC </w:instrText>
      </w:r>
      <w:r w:rsidR="005B7138">
        <w:rPr>
          <w:noProof/>
        </w:rPr>
        <w:fldChar w:fldCharType="separate"/>
      </w:r>
      <w:r w:rsidR="0083661A">
        <w:rPr>
          <w:noProof/>
        </w:rPr>
        <w:t>32</w:t>
      </w:r>
      <w:r w:rsidR="005B7138">
        <w:rPr>
          <w:noProof/>
        </w:rPr>
        <w:fldChar w:fldCharType="end"/>
      </w:r>
      <w:bookmarkEnd w:id="248"/>
      <w:r>
        <w:t xml:space="preserve"> </w:t>
      </w:r>
      <w:r w:rsidR="00346AD4">
        <w:t>Перспективный прирост нагрузки в г.п. Синявино</w:t>
      </w:r>
      <w:bookmarkEnd w:id="249"/>
    </w:p>
    <w:tbl>
      <w:tblPr>
        <w:tblW w:w="5000" w:type="pct"/>
        <w:tblLook w:val="04A0" w:firstRow="1" w:lastRow="0" w:firstColumn="1" w:lastColumn="0" w:noHBand="0" w:noVBand="1"/>
      </w:tblPr>
      <w:tblGrid>
        <w:gridCol w:w="2466"/>
        <w:gridCol w:w="1736"/>
        <w:gridCol w:w="1718"/>
        <w:gridCol w:w="2160"/>
        <w:gridCol w:w="666"/>
        <w:gridCol w:w="1238"/>
        <w:gridCol w:w="1147"/>
        <w:gridCol w:w="799"/>
        <w:gridCol w:w="734"/>
        <w:gridCol w:w="1345"/>
        <w:gridCol w:w="834"/>
      </w:tblGrid>
      <w:tr w:rsidR="00346AD4" w:rsidRPr="00346AD4" w14:paraId="6F489188" w14:textId="77777777" w:rsidTr="0002270B">
        <w:trPr>
          <w:trHeight w:val="20"/>
          <w:tblHeader/>
        </w:trPr>
        <w:tc>
          <w:tcPr>
            <w:tcW w:w="8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21E0E9" w14:textId="77777777" w:rsidR="00346AD4" w:rsidRPr="00346AD4" w:rsidRDefault="00346AD4" w:rsidP="00346AD4">
            <w:pPr>
              <w:pStyle w:val="afff6"/>
            </w:pPr>
            <w:r w:rsidRPr="00346AD4">
              <w:t xml:space="preserve">Наименование </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BE47DA" w14:textId="77777777" w:rsidR="00346AD4" w:rsidRPr="00346AD4" w:rsidRDefault="00346AD4" w:rsidP="00346AD4">
            <w:pPr>
              <w:pStyle w:val="afff6"/>
            </w:pPr>
            <w:r w:rsidRPr="00346AD4">
              <w:t xml:space="preserve">Количество зданий </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D73DAD" w14:textId="77777777" w:rsidR="00346AD4" w:rsidRPr="00346AD4" w:rsidRDefault="00346AD4" w:rsidP="00346AD4">
            <w:pPr>
              <w:pStyle w:val="afff6"/>
            </w:pPr>
            <w:r w:rsidRPr="00346AD4">
              <w:t>Общая площадь, м</w:t>
            </w:r>
            <w:r w:rsidRPr="00346AD4">
              <w:rPr>
                <w:vertAlign w:val="superscript"/>
              </w:rPr>
              <w:t>2</w:t>
            </w:r>
          </w:p>
        </w:tc>
        <w:tc>
          <w:tcPr>
            <w:tcW w:w="7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65FAA0" w14:textId="77777777" w:rsidR="00346AD4" w:rsidRPr="00346AD4" w:rsidRDefault="00346AD4" w:rsidP="00346AD4">
            <w:pPr>
              <w:pStyle w:val="afff6"/>
            </w:pPr>
            <w:r w:rsidRPr="00346AD4">
              <w:t>Строительный объем, м</w:t>
            </w:r>
            <w:r w:rsidRPr="00346AD4">
              <w:rPr>
                <w:vertAlign w:val="superscript"/>
              </w:rPr>
              <w:t>3</w:t>
            </w:r>
          </w:p>
        </w:tc>
        <w:tc>
          <w:tcPr>
            <w:tcW w:w="1296" w:type="pct"/>
            <w:gridSpan w:val="4"/>
            <w:tcBorders>
              <w:top w:val="single" w:sz="4" w:space="0" w:color="auto"/>
              <w:left w:val="nil"/>
              <w:bottom w:val="single" w:sz="4" w:space="0" w:color="auto"/>
              <w:right w:val="single" w:sz="4" w:space="0" w:color="auto"/>
            </w:tcBorders>
            <w:shd w:val="clear" w:color="auto" w:fill="auto"/>
            <w:vAlign w:val="center"/>
            <w:hideMark/>
          </w:tcPr>
          <w:p w14:paraId="094CB1CE" w14:textId="77777777" w:rsidR="00346AD4" w:rsidRPr="00346AD4" w:rsidRDefault="00346AD4" w:rsidP="00346AD4">
            <w:pPr>
              <w:pStyle w:val="afff6"/>
            </w:pPr>
            <w:r w:rsidRPr="00346AD4">
              <w:t xml:space="preserve">Нагрузка на, Гкал/час </w:t>
            </w:r>
          </w:p>
        </w:tc>
        <w:tc>
          <w:tcPr>
            <w:tcW w:w="981" w:type="pct"/>
            <w:gridSpan w:val="3"/>
            <w:tcBorders>
              <w:top w:val="single" w:sz="4" w:space="0" w:color="auto"/>
              <w:left w:val="nil"/>
              <w:bottom w:val="single" w:sz="4" w:space="0" w:color="auto"/>
              <w:right w:val="single" w:sz="4" w:space="0" w:color="auto"/>
            </w:tcBorders>
            <w:shd w:val="clear" w:color="auto" w:fill="auto"/>
            <w:vAlign w:val="center"/>
            <w:hideMark/>
          </w:tcPr>
          <w:p w14:paraId="5E4DF1F8" w14:textId="77777777" w:rsidR="00346AD4" w:rsidRPr="00346AD4" w:rsidRDefault="00346AD4" w:rsidP="00346AD4">
            <w:pPr>
              <w:pStyle w:val="afff6"/>
            </w:pPr>
            <w:r w:rsidRPr="00346AD4">
              <w:t xml:space="preserve">Расход газа на, м /ч </w:t>
            </w:r>
          </w:p>
        </w:tc>
      </w:tr>
      <w:tr w:rsidR="00346AD4" w:rsidRPr="00346AD4" w14:paraId="261BB2A4" w14:textId="77777777" w:rsidTr="0002270B">
        <w:trPr>
          <w:trHeight w:val="20"/>
          <w:tblHeader/>
        </w:trPr>
        <w:tc>
          <w:tcPr>
            <w:tcW w:w="8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03F176" w14:textId="77777777" w:rsidR="00346AD4" w:rsidRPr="00346AD4" w:rsidRDefault="00346AD4" w:rsidP="00346AD4">
            <w:pPr>
              <w:pStyle w:val="afff6"/>
            </w:pPr>
          </w:p>
        </w:tc>
        <w:tc>
          <w:tcPr>
            <w:tcW w:w="5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531ACE" w14:textId="77777777" w:rsidR="00346AD4" w:rsidRPr="00346AD4" w:rsidRDefault="00346AD4" w:rsidP="00346AD4">
            <w:pPr>
              <w:pStyle w:val="afff6"/>
            </w:pPr>
          </w:p>
        </w:tc>
        <w:tc>
          <w:tcPr>
            <w:tcW w:w="5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3809A1" w14:textId="77777777" w:rsidR="00346AD4" w:rsidRPr="00346AD4" w:rsidRDefault="00346AD4" w:rsidP="00346AD4">
            <w:pPr>
              <w:pStyle w:val="afff6"/>
            </w:pPr>
          </w:p>
        </w:tc>
        <w:tc>
          <w:tcPr>
            <w:tcW w:w="7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D6598E" w14:textId="77777777" w:rsidR="00346AD4" w:rsidRPr="00346AD4" w:rsidRDefault="00346AD4" w:rsidP="00346AD4">
            <w:pPr>
              <w:pStyle w:val="afff6"/>
            </w:pPr>
          </w:p>
        </w:tc>
        <w:tc>
          <w:tcPr>
            <w:tcW w:w="224" w:type="pct"/>
            <w:tcBorders>
              <w:top w:val="nil"/>
              <w:left w:val="nil"/>
              <w:bottom w:val="single" w:sz="4" w:space="0" w:color="auto"/>
              <w:right w:val="single" w:sz="4" w:space="0" w:color="auto"/>
            </w:tcBorders>
            <w:shd w:val="clear" w:color="auto" w:fill="auto"/>
            <w:vAlign w:val="center"/>
            <w:hideMark/>
          </w:tcPr>
          <w:p w14:paraId="29365E00" w14:textId="77777777" w:rsidR="00346AD4" w:rsidRPr="00346AD4" w:rsidRDefault="00346AD4" w:rsidP="00346AD4">
            <w:pPr>
              <w:pStyle w:val="afff6"/>
            </w:pPr>
            <w:r w:rsidRPr="00346AD4">
              <w:t xml:space="preserve">ГВС </w:t>
            </w:r>
          </w:p>
        </w:tc>
        <w:tc>
          <w:tcPr>
            <w:tcW w:w="417" w:type="pct"/>
            <w:tcBorders>
              <w:top w:val="nil"/>
              <w:left w:val="nil"/>
              <w:bottom w:val="single" w:sz="4" w:space="0" w:color="auto"/>
              <w:right w:val="single" w:sz="4" w:space="0" w:color="auto"/>
            </w:tcBorders>
            <w:shd w:val="clear" w:color="auto" w:fill="auto"/>
            <w:vAlign w:val="center"/>
            <w:hideMark/>
          </w:tcPr>
          <w:p w14:paraId="25C0EF6F" w14:textId="27D96C8A" w:rsidR="00346AD4" w:rsidRPr="00346AD4" w:rsidRDefault="00346AD4" w:rsidP="00346AD4">
            <w:pPr>
              <w:pStyle w:val="afff6"/>
            </w:pPr>
            <w:r>
              <w:t>Вентил</w:t>
            </w:r>
            <w:r w:rsidRPr="00346AD4">
              <w:t xml:space="preserve">яция </w:t>
            </w:r>
          </w:p>
        </w:tc>
        <w:tc>
          <w:tcPr>
            <w:tcW w:w="386" w:type="pct"/>
            <w:tcBorders>
              <w:top w:val="nil"/>
              <w:left w:val="nil"/>
              <w:bottom w:val="single" w:sz="4" w:space="0" w:color="auto"/>
              <w:right w:val="single" w:sz="4" w:space="0" w:color="auto"/>
            </w:tcBorders>
            <w:shd w:val="clear" w:color="auto" w:fill="auto"/>
            <w:vAlign w:val="center"/>
            <w:hideMark/>
          </w:tcPr>
          <w:p w14:paraId="75AE2919" w14:textId="77777777" w:rsidR="00346AD4" w:rsidRPr="00346AD4" w:rsidRDefault="00346AD4" w:rsidP="00346AD4">
            <w:pPr>
              <w:pStyle w:val="afff6"/>
            </w:pPr>
            <w:r w:rsidRPr="00346AD4">
              <w:t xml:space="preserve">Отопление </w:t>
            </w:r>
          </w:p>
        </w:tc>
        <w:tc>
          <w:tcPr>
            <w:tcW w:w="268" w:type="pct"/>
            <w:tcBorders>
              <w:top w:val="nil"/>
              <w:left w:val="nil"/>
              <w:bottom w:val="single" w:sz="4" w:space="0" w:color="auto"/>
              <w:right w:val="single" w:sz="4" w:space="0" w:color="auto"/>
            </w:tcBorders>
            <w:shd w:val="clear" w:color="auto" w:fill="auto"/>
            <w:vAlign w:val="center"/>
            <w:hideMark/>
          </w:tcPr>
          <w:p w14:paraId="356B91A1" w14:textId="77777777" w:rsidR="00346AD4" w:rsidRPr="00346AD4" w:rsidRDefault="00346AD4" w:rsidP="00346AD4">
            <w:pPr>
              <w:pStyle w:val="afff6"/>
            </w:pPr>
            <w:r w:rsidRPr="00346AD4">
              <w:t xml:space="preserve">Общая </w:t>
            </w:r>
          </w:p>
        </w:tc>
        <w:tc>
          <w:tcPr>
            <w:tcW w:w="247" w:type="pct"/>
            <w:tcBorders>
              <w:top w:val="nil"/>
              <w:left w:val="nil"/>
              <w:bottom w:val="single" w:sz="4" w:space="0" w:color="auto"/>
              <w:right w:val="single" w:sz="4" w:space="0" w:color="auto"/>
            </w:tcBorders>
            <w:shd w:val="clear" w:color="auto" w:fill="auto"/>
            <w:vAlign w:val="center"/>
            <w:hideMark/>
          </w:tcPr>
          <w:p w14:paraId="7ABE968A" w14:textId="77777777" w:rsidR="00346AD4" w:rsidRPr="00346AD4" w:rsidRDefault="00346AD4" w:rsidP="00346AD4">
            <w:pPr>
              <w:pStyle w:val="afff6"/>
            </w:pPr>
            <w:r w:rsidRPr="00346AD4">
              <w:t xml:space="preserve">Тепло </w:t>
            </w:r>
          </w:p>
        </w:tc>
        <w:tc>
          <w:tcPr>
            <w:tcW w:w="453" w:type="pct"/>
            <w:tcBorders>
              <w:top w:val="nil"/>
              <w:left w:val="nil"/>
              <w:bottom w:val="single" w:sz="4" w:space="0" w:color="auto"/>
              <w:right w:val="single" w:sz="4" w:space="0" w:color="auto"/>
            </w:tcBorders>
            <w:shd w:val="clear" w:color="auto" w:fill="auto"/>
            <w:vAlign w:val="center"/>
            <w:hideMark/>
          </w:tcPr>
          <w:p w14:paraId="7CA23027" w14:textId="77777777" w:rsidR="00346AD4" w:rsidRPr="00346AD4" w:rsidRDefault="00346AD4" w:rsidP="00346AD4">
            <w:pPr>
              <w:pStyle w:val="afff6"/>
            </w:pPr>
            <w:r w:rsidRPr="00346AD4">
              <w:t xml:space="preserve">Пищепр и гот. </w:t>
            </w:r>
          </w:p>
        </w:tc>
        <w:tc>
          <w:tcPr>
            <w:tcW w:w="280" w:type="pct"/>
            <w:tcBorders>
              <w:top w:val="nil"/>
              <w:left w:val="nil"/>
              <w:bottom w:val="single" w:sz="4" w:space="0" w:color="auto"/>
              <w:right w:val="single" w:sz="4" w:space="0" w:color="auto"/>
            </w:tcBorders>
            <w:shd w:val="clear" w:color="auto" w:fill="auto"/>
            <w:vAlign w:val="center"/>
            <w:hideMark/>
          </w:tcPr>
          <w:p w14:paraId="751E4A77" w14:textId="77777777" w:rsidR="00346AD4" w:rsidRPr="00346AD4" w:rsidRDefault="00346AD4" w:rsidP="00346AD4">
            <w:pPr>
              <w:pStyle w:val="afff6"/>
            </w:pPr>
            <w:r w:rsidRPr="00346AD4">
              <w:t xml:space="preserve">Общий </w:t>
            </w:r>
          </w:p>
        </w:tc>
      </w:tr>
      <w:tr w:rsidR="00346AD4" w:rsidRPr="00346AD4" w14:paraId="2D3DECE5"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FA0F75A" w14:textId="0FE61266" w:rsidR="00346AD4" w:rsidRPr="00346AD4" w:rsidRDefault="00346AD4" w:rsidP="00346AD4">
            <w:pPr>
              <w:pStyle w:val="afff6"/>
              <w:jc w:val="center"/>
            </w:pPr>
            <w:r w:rsidRPr="00346AD4">
              <w:t>Первая очередь 2031</w:t>
            </w:r>
            <w:r>
              <w:t xml:space="preserve"> </w:t>
            </w:r>
            <w:r w:rsidRPr="00346AD4">
              <w:t>г.</w:t>
            </w:r>
          </w:p>
        </w:tc>
      </w:tr>
      <w:tr w:rsidR="00346AD4" w:rsidRPr="00346AD4" w14:paraId="4C3931E8"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3BB5E5AF" w14:textId="6E3021C0" w:rsidR="00346AD4" w:rsidRPr="00346AD4" w:rsidRDefault="00346AD4" w:rsidP="00346AD4">
            <w:pPr>
              <w:pStyle w:val="afff6"/>
              <w:jc w:val="center"/>
            </w:pPr>
            <w:r w:rsidRPr="00346AD4">
              <w:t>г.п. Синявино</w:t>
            </w:r>
          </w:p>
        </w:tc>
      </w:tr>
      <w:tr w:rsidR="00346AD4" w:rsidRPr="00346AD4" w14:paraId="2D735B1C"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93C681F" w14:textId="77777777"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14:paraId="08E701AB"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3D7AFF96" w14:textId="77777777" w:rsidR="00346AD4" w:rsidRPr="00346AD4" w:rsidRDefault="00346AD4" w:rsidP="00346AD4">
            <w:pPr>
              <w:pStyle w:val="afff6"/>
            </w:pPr>
            <w:r w:rsidRPr="00346AD4">
              <w:t xml:space="preserve">квартал № 3 </w:t>
            </w:r>
          </w:p>
        </w:tc>
        <w:tc>
          <w:tcPr>
            <w:tcW w:w="585" w:type="pct"/>
            <w:tcBorders>
              <w:top w:val="nil"/>
              <w:left w:val="nil"/>
              <w:bottom w:val="single" w:sz="4" w:space="0" w:color="auto"/>
              <w:right w:val="single" w:sz="4" w:space="0" w:color="auto"/>
            </w:tcBorders>
            <w:shd w:val="clear" w:color="auto" w:fill="auto"/>
            <w:vAlign w:val="center"/>
            <w:hideMark/>
          </w:tcPr>
          <w:p w14:paraId="32AC0319" w14:textId="77777777"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14:paraId="0BFF9540" w14:textId="77777777"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14:paraId="670D7072" w14:textId="77777777"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14:paraId="099FA819" w14:textId="77777777"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14:paraId="4D008306"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27AF6302" w14:textId="77777777"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14:paraId="0E7617CD" w14:textId="77777777"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14:paraId="637BBF4E" w14:textId="77777777"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14:paraId="1D66F725" w14:textId="77777777"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14:paraId="1223F7D3" w14:textId="77777777" w:rsidR="00346AD4" w:rsidRPr="00346AD4" w:rsidRDefault="00346AD4" w:rsidP="00346AD4">
            <w:pPr>
              <w:pStyle w:val="afff6"/>
              <w:jc w:val="center"/>
            </w:pPr>
            <w:r w:rsidRPr="00346AD4">
              <w:t>20,5</w:t>
            </w:r>
          </w:p>
        </w:tc>
      </w:tr>
      <w:tr w:rsidR="00346AD4" w:rsidRPr="00346AD4" w14:paraId="1454B3D8"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2137B073" w14:textId="77777777" w:rsidR="00346AD4" w:rsidRPr="00346AD4" w:rsidRDefault="00346AD4" w:rsidP="00346AD4">
            <w:pPr>
              <w:pStyle w:val="afff6"/>
            </w:pPr>
            <w:r w:rsidRPr="00346AD4">
              <w:t xml:space="preserve">квартал № 4 </w:t>
            </w:r>
          </w:p>
        </w:tc>
        <w:tc>
          <w:tcPr>
            <w:tcW w:w="585" w:type="pct"/>
            <w:tcBorders>
              <w:top w:val="nil"/>
              <w:left w:val="nil"/>
              <w:bottom w:val="single" w:sz="4" w:space="0" w:color="auto"/>
              <w:right w:val="single" w:sz="4" w:space="0" w:color="auto"/>
            </w:tcBorders>
            <w:shd w:val="clear" w:color="auto" w:fill="auto"/>
            <w:vAlign w:val="center"/>
            <w:hideMark/>
          </w:tcPr>
          <w:p w14:paraId="7078EF83" w14:textId="77777777"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14:paraId="6A895638" w14:textId="77777777"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14:paraId="31BD9642" w14:textId="77777777"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14:paraId="513A3BBD" w14:textId="77777777"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14:paraId="4212B2BA"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625F6714" w14:textId="77777777"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14:paraId="01025E7C" w14:textId="77777777"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14:paraId="52EF63F5" w14:textId="77777777"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14:paraId="44DA8E96" w14:textId="77777777"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14:paraId="0F9CFAF8" w14:textId="77777777" w:rsidR="00346AD4" w:rsidRPr="00346AD4" w:rsidRDefault="00346AD4" w:rsidP="00346AD4">
            <w:pPr>
              <w:pStyle w:val="afff6"/>
              <w:jc w:val="center"/>
            </w:pPr>
            <w:r w:rsidRPr="00346AD4">
              <w:t>20,5</w:t>
            </w:r>
          </w:p>
        </w:tc>
      </w:tr>
      <w:tr w:rsidR="00346AD4" w:rsidRPr="00346AD4" w14:paraId="6B225ED7"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10841E58" w14:textId="77777777" w:rsidR="00346AD4" w:rsidRPr="00346AD4" w:rsidRDefault="00346AD4" w:rsidP="00346AD4">
            <w:pPr>
              <w:pStyle w:val="afff6"/>
            </w:pPr>
            <w:r w:rsidRPr="00346AD4">
              <w:t>квартал № 5</w:t>
            </w:r>
          </w:p>
          <w:p w14:paraId="378CC446" w14:textId="5C345FD3"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2E529503" w14:textId="77777777"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14:paraId="312B56ED" w14:textId="77777777"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14:paraId="66B29CD5" w14:textId="77777777"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14:paraId="6D37964E" w14:textId="77777777"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14:paraId="088E2301"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4FE189CC" w14:textId="77777777"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14:paraId="1A7025F0" w14:textId="77777777"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14:paraId="5B6C1EF5" w14:textId="77777777"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14:paraId="5DEC94BD" w14:textId="77777777"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14:paraId="5812FA8A" w14:textId="77777777" w:rsidR="00346AD4" w:rsidRPr="00346AD4" w:rsidRDefault="00346AD4" w:rsidP="00346AD4">
            <w:pPr>
              <w:pStyle w:val="afff6"/>
              <w:jc w:val="center"/>
            </w:pPr>
            <w:r w:rsidRPr="00346AD4">
              <w:t>20,5</w:t>
            </w:r>
          </w:p>
        </w:tc>
      </w:tr>
      <w:tr w:rsidR="00346AD4" w:rsidRPr="00346AD4" w14:paraId="0D6E1410"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209D4EBA" w14:textId="77777777" w:rsidR="00346AD4" w:rsidRPr="00346AD4" w:rsidRDefault="00346AD4" w:rsidP="00346AD4">
            <w:pPr>
              <w:pStyle w:val="afff6"/>
            </w:pPr>
            <w:r w:rsidRPr="00346AD4">
              <w:t xml:space="preserve">квартал № 6 </w:t>
            </w:r>
          </w:p>
          <w:p w14:paraId="4DE1E958" w14:textId="77777777"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6EC1C283" w14:textId="77777777"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14:paraId="1A500ADC" w14:textId="77777777" w:rsidR="00346AD4" w:rsidRPr="00346AD4" w:rsidRDefault="00346AD4" w:rsidP="00346AD4">
            <w:pPr>
              <w:pStyle w:val="afff6"/>
              <w:jc w:val="center"/>
            </w:pPr>
            <w:r w:rsidRPr="00346AD4">
              <w:t>300</w:t>
            </w:r>
          </w:p>
        </w:tc>
        <w:tc>
          <w:tcPr>
            <w:tcW w:w="728" w:type="pct"/>
            <w:tcBorders>
              <w:top w:val="nil"/>
              <w:left w:val="nil"/>
              <w:bottom w:val="single" w:sz="4" w:space="0" w:color="auto"/>
              <w:right w:val="single" w:sz="4" w:space="0" w:color="auto"/>
            </w:tcBorders>
            <w:shd w:val="clear" w:color="auto" w:fill="auto"/>
            <w:vAlign w:val="center"/>
            <w:hideMark/>
          </w:tcPr>
          <w:p w14:paraId="0BBD69B9" w14:textId="77777777" w:rsidR="00346AD4" w:rsidRPr="00346AD4" w:rsidRDefault="00346AD4" w:rsidP="00346AD4">
            <w:pPr>
              <w:pStyle w:val="afff6"/>
              <w:jc w:val="center"/>
            </w:pPr>
            <w:r w:rsidRPr="00346AD4">
              <w:t>900</w:t>
            </w:r>
          </w:p>
        </w:tc>
        <w:tc>
          <w:tcPr>
            <w:tcW w:w="224" w:type="pct"/>
            <w:tcBorders>
              <w:top w:val="nil"/>
              <w:left w:val="nil"/>
              <w:bottom w:val="single" w:sz="4" w:space="0" w:color="auto"/>
              <w:right w:val="single" w:sz="4" w:space="0" w:color="auto"/>
            </w:tcBorders>
            <w:shd w:val="clear" w:color="auto" w:fill="auto"/>
            <w:vAlign w:val="center"/>
            <w:hideMark/>
          </w:tcPr>
          <w:p w14:paraId="7C8DA2D7" w14:textId="77777777" w:rsidR="00346AD4" w:rsidRPr="00346AD4" w:rsidRDefault="00346AD4" w:rsidP="00346AD4">
            <w:pPr>
              <w:pStyle w:val="afff6"/>
              <w:jc w:val="center"/>
            </w:pPr>
            <w:r w:rsidRPr="00346AD4">
              <w:t>0,003</w:t>
            </w:r>
          </w:p>
        </w:tc>
        <w:tc>
          <w:tcPr>
            <w:tcW w:w="417" w:type="pct"/>
            <w:tcBorders>
              <w:top w:val="nil"/>
              <w:left w:val="nil"/>
              <w:bottom w:val="single" w:sz="4" w:space="0" w:color="auto"/>
              <w:right w:val="single" w:sz="4" w:space="0" w:color="auto"/>
            </w:tcBorders>
            <w:shd w:val="clear" w:color="auto" w:fill="auto"/>
            <w:vAlign w:val="center"/>
            <w:hideMark/>
          </w:tcPr>
          <w:p w14:paraId="60ACFAA1"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6717DB50" w14:textId="77777777" w:rsidR="00346AD4" w:rsidRPr="00346AD4" w:rsidRDefault="00346AD4" w:rsidP="00346AD4">
            <w:pPr>
              <w:pStyle w:val="afff6"/>
              <w:jc w:val="center"/>
            </w:pPr>
            <w:r w:rsidRPr="00346AD4">
              <w:t>0,018</w:t>
            </w:r>
          </w:p>
        </w:tc>
        <w:tc>
          <w:tcPr>
            <w:tcW w:w="268" w:type="pct"/>
            <w:tcBorders>
              <w:top w:val="nil"/>
              <w:left w:val="nil"/>
              <w:bottom w:val="single" w:sz="4" w:space="0" w:color="auto"/>
              <w:right w:val="single" w:sz="4" w:space="0" w:color="auto"/>
            </w:tcBorders>
            <w:shd w:val="clear" w:color="auto" w:fill="auto"/>
            <w:vAlign w:val="center"/>
            <w:hideMark/>
          </w:tcPr>
          <w:p w14:paraId="19456A53" w14:textId="77777777" w:rsidR="00346AD4" w:rsidRPr="00346AD4" w:rsidRDefault="00346AD4" w:rsidP="00346AD4">
            <w:pPr>
              <w:pStyle w:val="afff6"/>
              <w:jc w:val="center"/>
            </w:pPr>
            <w:r w:rsidRPr="00346AD4">
              <w:t>0,021</w:t>
            </w:r>
          </w:p>
        </w:tc>
        <w:tc>
          <w:tcPr>
            <w:tcW w:w="247" w:type="pct"/>
            <w:tcBorders>
              <w:top w:val="nil"/>
              <w:left w:val="nil"/>
              <w:bottom w:val="single" w:sz="4" w:space="0" w:color="auto"/>
              <w:right w:val="single" w:sz="4" w:space="0" w:color="auto"/>
            </w:tcBorders>
            <w:shd w:val="clear" w:color="auto" w:fill="auto"/>
            <w:vAlign w:val="center"/>
            <w:hideMark/>
          </w:tcPr>
          <w:p w14:paraId="170CB8F6" w14:textId="77777777" w:rsidR="00346AD4" w:rsidRPr="00346AD4" w:rsidRDefault="00346AD4" w:rsidP="00346AD4">
            <w:pPr>
              <w:pStyle w:val="afff6"/>
              <w:jc w:val="center"/>
            </w:pPr>
            <w:r w:rsidRPr="00346AD4">
              <w:t>3,2</w:t>
            </w:r>
          </w:p>
        </w:tc>
        <w:tc>
          <w:tcPr>
            <w:tcW w:w="453" w:type="pct"/>
            <w:tcBorders>
              <w:top w:val="nil"/>
              <w:left w:val="nil"/>
              <w:bottom w:val="single" w:sz="4" w:space="0" w:color="auto"/>
              <w:right w:val="single" w:sz="4" w:space="0" w:color="auto"/>
            </w:tcBorders>
            <w:shd w:val="clear" w:color="auto" w:fill="auto"/>
            <w:vAlign w:val="center"/>
            <w:hideMark/>
          </w:tcPr>
          <w:p w14:paraId="5E2081CB" w14:textId="77777777" w:rsidR="00346AD4" w:rsidRPr="00346AD4" w:rsidRDefault="00346AD4" w:rsidP="00346AD4">
            <w:pPr>
              <w:pStyle w:val="afff6"/>
              <w:jc w:val="center"/>
            </w:pPr>
            <w:r w:rsidRPr="00346AD4">
              <w:t>6</w:t>
            </w:r>
          </w:p>
        </w:tc>
        <w:tc>
          <w:tcPr>
            <w:tcW w:w="280" w:type="pct"/>
            <w:tcBorders>
              <w:top w:val="nil"/>
              <w:left w:val="nil"/>
              <w:bottom w:val="single" w:sz="4" w:space="0" w:color="auto"/>
              <w:right w:val="single" w:sz="4" w:space="0" w:color="auto"/>
            </w:tcBorders>
            <w:shd w:val="clear" w:color="auto" w:fill="auto"/>
            <w:vAlign w:val="center"/>
            <w:hideMark/>
          </w:tcPr>
          <w:p w14:paraId="20202D14" w14:textId="77777777" w:rsidR="00346AD4" w:rsidRPr="00346AD4" w:rsidRDefault="00346AD4" w:rsidP="00346AD4">
            <w:pPr>
              <w:pStyle w:val="afff6"/>
              <w:jc w:val="center"/>
            </w:pPr>
            <w:r w:rsidRPr="00346AD4">
              <w:t>9,2</w:t>
            </w:r>
          </w:p>
        </w:tc>
      </w:tr>
      <w:tr w:rsidR="00346AD4" w:rsidRPr="00346AD4" w14:paraId="3E38EF4C"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3045B57" w14:textId="77777777" w:rsidR="00346AD4" w:rsidRPr="00346AD4" w:rsidRDefault="00346AD4" w:rsidP="00346AD4">
            <w:pPr>
              <w:pStyle w:val="afff6"/>
            </w:pPr>
            <w:r w:rsidRPr="00346AD4">
              <w:t xml:space="preserve">квартал № 7 </w:t>
            </w:r>
          </w:p>
          <w:p w14:paraId="6930F4EA" w14:textId="77777777"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1630ACD2" w14:textId="77777777"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14:paraId="6462B8C6" w14:textId="77777777" w:rsidR="00346AD4" w:rsidRPr="00346AD4" w:rsidRDefault="00346AD4" w:rsidP="00346AD4">
            <w:pPr>
              <w:pStyle w:val="afff6"/>
              <w:jc w:val="center"/>
            </w:pPr>
            <w:r w:rsidRPr="00346AD4">
              <w:t>300</w:t>
            </w:r>
          </w:p>
        </w:tc>
        <w:tc>
          <w:tcPr>
            <w:tcW w:w="728" w:type="pct"/>
            <w:tcBorders>
              <w:top w:val="nil"/>
              <w:left w:val="nil"/>
              <w:bottom w:val="single" w:sz="4" w:space="0" w:color="auto"/>
              <w:right w:val="single" w:sz="4" w:space="0" w:color="auto"/>
            </w:tcBorders>
            <w:shd w:val="clear" w:color="auto" w:fill="auto"/>
            <w:vAlign w:val="center"/>
            <w:hideMark/>
          </w:tcPr>
          <w:p w14:paraId="3A575E85" w14:textId="77777777" w:rsidR="00346AD4" w:rsidRPr="00346AD4" w:rsidRDefault="00346AD4" w:rsidP="00346AD4">
            <w:pPr>
              <w:pStyle w:val="afff6"/>
              <w:jc w:val="center"/>
            </w:pPr>
            <w:r w:rsidRPr="00346AD4">
              <w:t>900</w:t>
            </w:r>
          </w:p>
        </w:tc>
        <w:tc>
          <w:tcPr>
            <w:tcW w:w="224" w:type="pct"/>
            <w:tcBorders>
              <w:top w:val="nil"/>
              <w:left w:val="nil"/>
              <w:bottom w:val="single" w:sz="4" w:space="0" w:color="auto"/>
              <w:right w:val="single" w:sz="4" w:space="0" w:color="auto"/>
            </w:tcBorders>
            <w:shd w:val="clear" w:color="auto" w:fill="auto"/>
            <w:vAlign w:val="center"/>
            <w:hideMark/>
          </w:tcPr>
          <w:p w14:paraId="44D1DEF2" w14:textId="77777777" w:rsidR="00346AD4" w:rsidRPr="00346AD4" w:rsidRDefault="00346AD4" w:rsidP="00346AD4">
            <w:pPr>
              <w:pStyle w:val="afff6"/>
              <w:jc w:val="center"/>
            </w:pPr>
            <w:r w:rsidRPr="00346AD4">
              <w:t>0,003</w:t>
            </w:r>
          </w:p>
        </w:tc>
        <w:tc>
          <w:tcPr>
            <w:tcW w:w="417" w:type="pct"/>
            <w:tcBorders>
              <w:top w:val="nil"/>
              <w:left w:val="nil"/>
              <w:bottom w:val="single" w:sz="4" w:space="0" w:color="auto"/>
              <w:right w:val="single" w:sz="4" w:space="0" w:color="auto"/>
            </w:tcBorders>
            <w:shd w:val="clear" w:color="auto" w:fill="auto"/>
            <w:vAlign w:val="center"/>
            <w:hideMark/>
          </w:tcPr>
          <w:p w14:paraId="4262C075"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617E1A79" w14:textId="77777777" w:rsidR="00346AD4" w:rsidRPr="00346AD4" w:rsidRDefault="00346AD4" w:rsidP="00346AD4">
            <w:pPr>
              <w:pStyle w:val="afff6"/>
              <w:jc w:val="center"/>
            </w:pPr>
            <w:r w:rsidRPr="00346AD4">
              <w:t>0,018</w:t>
            </w:r>
          </w:p>
        </w:tc>
        <w:tc>
          <w:tcPr>
            <w:tcW w:w="268" w:type="pct"/>
            <w:tcBorders>
              <w:top w:val="nil"/>
              <w:left w:val="nil"/>
              <w:bottom w:val="single" w:sz="4" w:space="0" w:color="auto"/>
              <w:right w:val="single" w:sz="4" w:space="0" w:color="auto"/>
            </w:tcBorders>
            <w:shd w:val="clear" w:color="auto" w:fill="auto"/>
            <w:vAlign w:val="center"/>
            <w:hideMark/>
          </w:tcPr>
          <w:p w14:paraId="3DCA8938" w14:textId="77777777" w:rsidR="00346AD4" w:rsidRPr="00346AD4" w:rsidRDefault="00346AD4" w:rsidP="00346AD4">
            <w:pPr>
              <w:pStyle w:val="afff6"/>
              <w:jc w:val="center"/>
            </w:pPr>
            <w:r w:rsidRPr="00346AD4">
              <w:t>0,021</w:t>
            </w:r>
          </w:p>
        </w:tc>
        <w:tc>
          <w:tcPr>
            <w:tcW w:w="247" w:type="pct"/>
            <w:tcBorders>
              <w:top w:val="nil"/>
              <w:left w:val="nil"/>
              <w:bottom w:val="single" w:sz="4" w:space="0" w:color="auto"/>
              <w:right w:val="single" w:sz="4" w:space="0" w:color="auto"/>
            </w:tcBorders>
            <w:shd w:val="clear" w:color="auto" w:fill="auto"/>
            <w:vAlign w:val="center"/>
            <w:hideMark/>
          </w:tcPr>
          <w:p w14:paraId="1DFF0D73" w14:textId="77777777" w:rsidR="00346AD4" w:rsidRPr="00346AD4" w:rsidRDefault="00346AD4" w:rsidP="00346AD4">
            <w:pPr>
              <w:pStyle w:val="afff6"/>
              <w:jc w:val="center"/>
            </w:pPr>
            <w:r w:rsidRPr="00346AD4">
              <w:t>3,2</w:t>
            </w:r>
          </w:p>
        </w:tc>
        <w:tc>
          <w:tcPr>
            <w:tcW w:w="453" w:type="pct"/>
            <w:tcBorders>
              <w:top w:val="nil"/>
              <w:left w:val="nil"/>
              <w:bottom w:val="single" w:sz="4" w:space="0" w:color="auto"/>
              <w:right w:val="single" w:sz="4" w:space="0" w:color="auto"/>
            </w:tcBorders>
            <w:shd w:val="clear" w:color="auto" w:fill="auto"/>
            <w:vAlign w:val="center"/>
            <w:hideMark/>
          </w:tcPr>
          <w:p w14:paraId="5CB3C207" w14:textId="77777777" w:rsidR="00346AD4" w:rsidRPr="00346AD4" w:rsidRDefault="00346AD4" w:rsidP="00346AD4">
            <w:pPr>
              <w:pStyle w:val="afff6"/>
              <w:jc w:val="center"/>
            </w:pPr>
            <w:r w:rsidRPr="00346AD4">
              <w:t>6</w:t>
            </w:r>
          </w:p>
        </w:tc>
        <w:tc>
          <w:tcPr>
            <w:tcW w:w="280" w:type="pct"/>
            <w:tcBorders>
              <w:top w:val="nil"/>
              <w:left w:val="nil"/>
              <w:bottom w:val="single" w:sz="4" w:space="0" w:color="auto"/>
              <w:right w:val="single" w:sz="4" w:space="0" w:color="auto"/>
            </w:tcBorders>
            <w:shd w:val="clear" w:color="auto" w:fill="auto"/>
            <w:vAlign w:val="center"/>
            <w:hideMark/>
          </w:tcPr>
          <w:p w14:paraId="77276ACB" w14:textId="77777777" w:rsidR="00346AD4" w:rsidRPr="00346AD4" w:rsidRDefault="00346AD4" w:rsidP="00346AD4">
            <w:pPr>
              <w:pStyle w:val="afff6"/>
              <w:jc w:val="center"/>
            </w:pPr>
            <w:r w:rsidRPr="00346AD4">
              <w:t>9,2</w:t>
            </w:r>
          </w:p>
        </w:tc>
      </w:tr>
      <w:tr w:rsidR="00346AD4" w:rsidRPr="00346AD4" w14:paraId="40771992"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94112B3" w14:textId="77777777" w:rsidR="00346AD4" w:rsidRPr="00346AD4" w:rsidRDefault="00346AD4" w:rsidP="00346AD4">
            <w:pPr>
              <w:pStyle w:val="afff6"/>
            </w:pPr>
            <w:r w:rsidRPr="00346AD4">
              <w:t xml:space="preserve">Застройка жилой застройки средней этажности (5 эт.)   </w:t>
            </w:r>
          </w:p>
        </w:tc>
      </w:tr>
      <w:tr w:rsidR="00346AD4" w:rsidRPr="00346AD4" w14:paraId="51C36E09"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341CC6E3" w14:textId="77777777" w:rsidR="00346AD4" w:rsidRPr="00346AD4" w:rsidRDefault="00346AD4" w:rsidP="00346AD4">
            <w:pPr>
              <w:pStyle w:val="afff6"/>
            </w:pPr>
            <w:r w:rsidRPr="00346AD4">
              <w:t xml:space="preserve">квартал № 5 </w:t>
            </w:r>
          </w:p>
          <w:p w14:paraId="4F06CBEE" w14:textId="77777777"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52CA3EA7" w14:textId="77777777"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14:paraId="33D27AAA" w14:textId="77777777" w:rsidR="00346AD4" w:rsidRPr="00346AD4" w:rsidRDefault="00346AD4" w:rsidP="00346AD4">
            <w:pPr>
              <w:pStyle w:val="afff6"/>
              <w:jc w:val="center"/>
            </w:pPr>
            <w:r w:rsidRPr="00346AD4">
              <w:t>16575</w:t>
            </w:r>
          </w:p>
        </w:tc>
        <w:tc>
          <w:tcPr>
            <w:tcW w:w="728" w:type="pct"/>
            <w:tcBorders>
              <w:top w:val="nil"/>
              <w:left w:val="nil"/>
              <w:bottom w:val="single" w:sz="4" w:space="0" w:color="auto"/>
              <w:right w:val="single" w:sz="4" w:space="0" w:color="auto"/>
            </w:tcBorders>
            <w:shd w:val="clear" w:color="auto" w:fill="auto"/>
            <w:vAlign w:val="center"/>
            <w:hideMark/>
          </w:tcPr>
          <w:p w14:paraId="2CB8981C" w14:textId="77777777" w:rsidR="00346AD4" w:rsidRPr="00346AD4" w:rsidRDefault="00346AD4" w:rsidP="00346AD4">
            <w:pPr>
              <w:pStyle w:val="afff6"/>
              <w:jc w:val="center"/>
            </w:pPr>
            <w:r w:rsidRPr="00346AD4">
              <w:t>49725</w:t>
            </w:r>
          </w:p>
        </w:tc>
        <w:tc>
          <w:tcPr>
            <w:tcW w:w="224" w:type="pct"/>
            <w:tcBorders>
              <w:top w:val="nil"/>
              <w:left w:val="nil"/>
              <w:bottom w:val="single" w:sz="4" w:space="0" w:color="auto"/>
              <w:right w:val="single" w:sz="4" w:space="0" w:color="auto"/>
            </w:tcBorders>
            <w:shd w:val="clear" w:color="auto" w:fill="auto"/>
            <w:vAlign w:val="center"/>
            <w:hideMark/>
          </w:tcPr>
          <w:p w14:paraId="40B04788" w14:textId="77777777" w:rsidR="00346AD4" w:rsidRPr="00346AD4" w:rsidRDefault="00346AD4" w:rsidP="00346AD4">
            <w:pPr>
              <w:pStyle w:val="afff6"/>
              <w:jc w:val="center"/>
            </w:pPr>
            <w:r w:rsidRPr="00346AD4">
              <w:t>0,152</w:t>
            </w:r>
          </w:p>
        </w:tc>
        <w:tc>
          <w:tcPr>
            <w:tcW w:w="417" w:type="pct"/>
            <w:tcBorders>
              <w:top w:val="nil"/>
              <w:left w:val="nil"/>
              <w:bottom w:val="single" w:sz="4" w:space="0" w:color="auto"/>
              <w:right w:val="single" w:sz="4" w:space="0" w:color="auto"/>
            </w:tcBorders>
            <w:shd w:val="clear" w:color="auto" w:fill="auto"/>
            <w:vAlign w:val="center"/>
            <w:hideMark/>
          </w:tcPr>
          <w:p w14:paraId="45B512AF"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4E9A9B17" w14:textId="77777777" w:rsidR="00346AD4" w:rsidRPr="00346AD4" w:rsidRDefault="00346AD4" w:rsidP="00346AD4">
            <w:pPr>
              <w:pStyle w:val="afff6"/>
              <w:jc w:val="center"/>
            </w:pPr>
            <w:r w:rsidRPr="00346AD4">
              <w:t>1,011</w:t>
            </w:r>
          </w:p>
        </w:tc>
        <w:tc>
          <w:tcPr>
            <w:tcW w:w="268" w:type="pct"/>
            <w:tcBorders>
              <w:top w:val="nil"/>
              <w:left w:val="nil"/>
              <w:bottom w:val="single" w:sz="4" w:space="0" w:color="auto"/>
              <w:right w:val="single" w:sz="4" w:space="0" w:color="auto"/>
            </w:tcBorders>
            <w:shd w:val="clear" w:color="auto" w:fill="auto"/>
            <w:vAlign w:val="center"/>
            <w:hideMark/>
          </w:tcPr>
          <w:p w14:paraId="1C3CA131" w14:textId="77777777" w:rsidR="00346AD4" w:rsidRPr="00346AD4" w:rsidRDefault="00346AD4" w:rsidP="00346AD4">
            <w:pPr>
              <w:pStyle w:val="afff6"/>
              <w:jc w:val="center"/>
            </w:pPr>
            <w:r w:rsidRPr="00346AD4">
              <w:t>1,163</w:t>
            </w:r>
          </w:p>
        </w:tc>
        <w:tc>
          <w:tcPr>
            <w:tcW w:w="247" w:type="pct"/>
            <w:tcBorders>
              <w:top w:val="nil"/>
              <w:left w:val="nil"/>
              <w:bottom w:val="single" w:sz="4" w:space="0" w:color="auto"/>
              <w:right w:val="single" w:sz="4" w:space="0" w:color="auto"/>
            </w:tcBorders>
            <w:shd w:val="clear" w:color="auto" w:fill="auto"/>
            <w:vAlign w:val="center"/>
            <w:hideMark/>
          </w:tcPr>
          <w:p w14:paraId="5D00947D" w14:textId="77777777" w:rsidR="00346AD4" w:rsidRPr="00346AD4" w:rsidRDefault="00346AD4" w:rsidP="00346AD4">
            <w:pPr>
              <w:pStyle w:val="afff6"/>
              <w:jc w:val="center"/>
            </w:pPr>
            <w:r w:rsidRPr="00346AD4">
              <w:t>174,5</w:t>
            </w:r>
          </w:p>
        </w:tc>
        <w:tc>
          <w:tcPr>
            <w:tcW w:w="453" w:type="pct"/>
            <w:tcBorders>
              <w:top w:val="nil"/>
              <w:left w:val="nil"/>
              <w:bottom w:val="single" w:sz="4" w:space="0" w:color="auto"/>
              <w:right w:val="single" w:sz="4" w:space="0" w:color="auto"/>
            </w:tcBorders>
            <w:shd w:val="clear" w:color="auto" w:fill="auto"/>
            <w:vAlign w:val="center"/>
            <w:hideMark/>
          </w:tcPr>
          <w:p w14:paraId="7A4D6862" w14:textId="77777777" w:rsidR="00346AD4" w:rsidRPr="00346AD4" w:rsidRDefault="00346AD4" w:rsidP="00346AD4">
            <w:pPr>
              <w:pStyle w:val="afff6"/>
              <w:jc w:val="center"/>
            </w:pPr>
            <w:r w:rsidRPr="00346AD4">
              <w:t>98,6</w:t>
            </w:r>
          </w:p>
        </w:tc>
        <w:tc>
          <w:tcPr>
            <w:tcW w:w="280" w:type="pct"/>
            <w:tcBorders>
              <w:top w:val="nil"/>
              <w:left w:val="nil"/>
              <w:bottom w:val="single" w:sz="4" w:space="0" w:color="auto"/>
              <w:right w:val="single" w:sz="4" w:space="0" w:color="auto"/>
            </w:tcBorders>
            <w:shd w:val="clear" w:color="auto" w:fill="auto"/>
            <w:vAlign w:val="center"/>
            <w:hideMark/>
          </w:tcPr>
          <w:p w14:paraId="06AA63CD" w14:textId="77777777" w:rsidR="00346AD4" w:rsidRPr="00346AD4" w:rsidRDefault="00346AD4" w:rsidP="00346AD4">
            <w:pPr>
              <w:pStyle w:val="afff6"/>
              <w:jc w:val="center"/>
            </w:pPr>
            <w:r w:rsidRPr="00346AD4">
              <w:t>273,1</w:t>
            </w:r>
          </w:p>
        </w:tc>
      </w:tr>
      <w:tr w:rsidR="00346AD4" w:rsidRPr="00346AD4" w14:paraId="567E192B"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16142CF" w14:textId="77777777"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14:paraId="1B4CDC7D" w14:textId="078A5C91"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14:paraId="6EB3605A" w14:textId="620DE397"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14:paraId="72845EB1" w14:textId="49E10B8B"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14:paraId="5B31B232" w14:textId="77777777" w:rsidR="00346AD4" w:rsidRPr="00346AD4" w:rsidRDefault="00346AD4" w:rsidP="00346AD4">
            <w:pPr>
              <w:pStyle w:val="afff6"/>
              <w:jc w:val="center"/>
            </w:pPr>
            <w:r w:rsidRPr="00346AD4">
              <w:t>0,179</w:t>
            </w:r>
          </w:p>
        </w:tc>
        <w:tc>
          <w:tcPr>
            <w:tcW w:w="417" w:type="pct"/>
            <w:tcBorders>
              <w:top w:val="nil"/>
              <w:left w:val="nil"/>
              <w:bottom w:val="single" w:sz="4" w:space="0" w:color="auto"/>
              <w:right w:val="single" w:sz="4" w:space="0" w:color="auto"/>
            </w:tcBorders>
            <w:shd w:val="clear" w:color="auto" w:fill="auto"/>
            <w:vAlign w:val="center"/>
            <w:hideMark/>
          </w:tcPr>
          <w:p w14:paraId="1C8E18C9" w14:textId="5984BEB8"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14:paraId="12598AB9" w14:textId="77777777" w:rsidR="00346AD4" w:rsidRPr="00346AD4" w:rsidRDefault="00346AD4" w:rsidP="00346AD4">
            <w:pPr>
              <w:pStyle w:val="afff6"/>
              <w:jc w:val="center"/>
            </w:pPr>
            <w:r w:rsidRPr="00346AD4">
              <w:t>1,194</w:t>
            </w:r>
          </w:p>
        </w:tc>
        <w:tc>
          <w:tcPr>
            <w:tcW w:w="268" w:type="pct"/>
            <w:tcBorders>
              <w:top w:val="nil"/>
              <w:left w:val="nil"/>
              <w:bottom w:val="single" w:sz="4" w:space="0" w:color="auto"/>
              <w:right w:val="single" w:sz="4" w:space="0" w:color="auto"/>
            </w:tcBorders>
            <w:shd w:val="clear" w:color="auto" w:fill="auto"/>
            <w:vAlign w:val="center"/>
            <w:hideMark/>
          </w:tcPr>
          <w:p w14:paraId="102B9B6C" w14:textId="77777777" w:rsidR="00346AD4" w:rsidRPr="00346AD4" w:rsidRDefault="00346AD4" w:rsidP="00346AD4">
            <w:pPr>
              <w:pStyle w:val="afff6"/>
              <w:jc w:val="center"/>
            </w:pPr>
            <w:r w:rsidRPr="00346AD4">
              <w:t>1,373</w:t>
            </w:r>
          </w:p>
        </w:tc>
        <w:tc>
          <w:tcPr>
            <w:tcW w:w="247" w:type="pct"/>
            <w:tcBorders>
              <w:top w:val="nil"/>
              <w:left w:val="nil"/>
              <w:bottom w:val="single" w:sz="4" w:space="0" w:color="auto"/>
              <w:right w:val="single" w:sz="4" w:space="0" w:color="auto"/>
            </w:tcBorders>
            <w:shd w:val="clear" w:color="auto" w:fill="auto"/>
            <w:vAlign w:val="center"/>
            <w:hideMark/>
          </w:tcPr>
          <w:p w14:paraId="73F64B42" w14:textId="54956FE9"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14:paraId="4AB218B0" w14:textId="03F31A09"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14:paraId="2D69FF91" w14:textId="77777777" w:rsidR="00346AD4" w:rsidRPr="00346AD4" w:rsidRDefault="00346AD4" w:rsidP="00346AD4">
            <w:pPr>
              <w:pStyle w:val="afff6"/>
              <w:jc w:val="center"/>
            </w:pPr>
            <w:r w:rsidRPr="00346AD4">
              <w:t>353</w:t>
            </w:r>
          </w:p>
        </w:tc>
      </w:tr>
      <w:tr w:rsidR="00346AD4" w:rsidRPr="00346AD4" w14:paraId="780111CB"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E986901" w14:textId="478BB0F8" w:rsidR="00346AD4" w:rsidRPr="00346AD4" w:rsidRDefault="00346AD4" w:rsidP="00346AD4">
            <w:pPr>
              <w:pStyle w:val="afff6"/>
              <w:jc w:val="center"/>
            </w:pPr>
            <w:r w:rsidRPr="00346AD4">
              <w:t>расчетный срок 2037 г.</w:t>
            </w:r>
          </w:p>
        </w:tc>
      </w:tr>
      <w:tr w:rsidR="00346AD4" w:rsidRPr="00346AD4" w14:paraId="1BC10519"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5C148F0E" w14:textId="5510FB6D" w:rsidR="00346AD4" w:rsidRPr="00346AD4" w:rsidRDefault="00346AD4" w:rsidP="00346AD4">
            <w:pPr>
              <w:pStyle w:val="afff6"/>
              <w:jc w:val="center"/>
            </w:pPr>
            <w:r w:rsidRPr="00346AD4">
              <w:t>г.п. Синявино</w:t>
            </w:r>
          </w:p>
        </w:tc>
      </w:tr>
      <w:tr w:rsidR="00346AD4" w:rsidRPr="00346AD4" w14:paraId="0EEC3595"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6ED50F8" w14:textId="77777777" w:rsidR="00346AD4" w:rsidRPr="00346AD4" w:rsidRDefault="00346AD4" w:rsidP="00346AD4">
            <w:pPr>
              <w:pStyle w:val="afff6"/>
            </w:pPr>
            <w:r w:rsidRPr="00346AD4">
              <w:t> </w:t>
            </w:r>
          </w:p>
        </w:tc>
        <w:tc>
          <w:tcPr>
            <w:tcW w:w="4169" w:type="pct"/>
            <w:gridSpan w:val="10"/>
            <w:tcBorders>
              <w:top w:val="single" w:sz="4" w:space="0" w:color="auto"/>
              <w:left w:val="nil"/>
              <w:bottom w:val="single" w:sz="4" w:space="0" w:color="auto"/>
              <w:right w:val="single" w:sz="4" w:space="0" w:color="auto"/>
            </w:tcBorders>
            <w:shd w:val="clear" w:color="auto" w:fill="auto"/>
            <w:vAlign w:val="center"/>
            <w:hideMark/>
          </w:tcPr>
          <w:p w14:paraId="69481F78" w14:textId="77777777"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14:paraId="1DD0F8FC"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16D059B1" w14:textId="77777777" w:rsidR="00346AD4" w:rsidRPr="00346AD4" w:rsidRDefault="00346AD4" w:rsidP="00346AD4">
            <w:pPr>
              <w:pStyle w:val="afff6"/>
            </w:pPr>
            <w:r w:rsidRPr="00346AD4">
              <w:t xml:space="preserve">квартал № 1 </w:t>
            </w:r>
          </w:p>
        </w:tc>
        <w:tc>
          <w:tcPr>
            <w:tcW w:w="585" w:type="pct"/>
            <w:tcBorders>
              <w:top w:val="nil"/>
              <w:left w:val="nil"/>
              <w:bottom w:val="single" w:sz="4" w:space="0" w:color="auto"/>
              <w:right w:val="single" w:sz="4" w:space="0" w:color="auto"/>
            </w:tcBorders>
            <w:shd w:val="clear" w:color="auto" w:fill="auto"/>
            <w:vAlign w:val="center"/>
            <w:hideMark/>
          </w:tcPr>
          <w:p w14:paraId="520D967E" w14:textId="77777777"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14:paraId="6E534CA4" w14:textId="77777777" w:rsidR="00346AD4" w:rsidRPr="00346AD4" w:rsidRDefault="00346AD4" w:rsidP="00346AD4">
            <w:pPr>
              <w:pStyle w:val="afff6"/>
              <w:jc w:val="center"/>
            </w:pPr>
            <w:r w:rsidRPr="00346AD4">
              <w:t>600</w:t>
            </w:r>
          </w:p>
        </w:tc>
        <w:tc>
          <w:tcPr>
            <w:tcW w:w="728" w:type="pct"/>
            <w:tcBorders>
              <w:top w:val="nil"/>
              <w:left w:val="nil"/>
              <w:bottom w:val="single" w:sz="4" w:space="0" w:color="auto"/>
              <w:right w:val="single" w:sz="4" w:space="0" w:color="auto"/>
            </w:tcBorders>
            <w:shd w:val="clear" w:color="auto" w:fill="auto"/>
            <w:vAlign w:val="center"/>
            <w:hideMark/>
          </w:tcPr>
          <w:p w14:paraId="0CB02CDD" w14:textId="77777777" w:rsidR="00346AD4" w:rsidRPr="00346AD4" w:rsidRDefault="00346AD4" w:rsidP="00346AD4">
            <w:pPr>
              <w:pStyle w:val="afff6"/>
              <w:jc w:val="center"/>
            </w:pPr>
            <w:r w:rsidRPr="00346AD4">
              <w:t>1800</w:t>
            </w:r>
          </w:p>
        </w:tc>
        <w:tc>
          <w:tcPr>
            <w:tcW w:w="224" w:type="pct"/>
            <w:tcBorders>
              <w:top w:val="nil"/>
              <w:left w:val="nil"/>
              <w:bottom w:val="single" w:sz="4" w:space="0" w:color="auto"/>
              <w:right w:val="single" w:sz="4" w:space="0" w:color="auto"/>
            </w:tcBorders>
            <w:shd w:val="clear" w:color="auto" w:fill="auto"/>
            <w:vAlign w:val="center"/>
            <w:hideMark/>
          </w:tcPr>
          <w:p w14:paraId="5DB5C25F" w14:textId="77777777" w:rsidR="00346AD4" w:rsidRPr="00346AD4" w:rsidRDefault="00346AD4" w:rsidP="00346AD4">
            <w:pPr>
              <w:pStyle w:val="afff6"/>
              <w:jc w:val="center"/>
            </w:pPr>
            <w:r w:rsidRPr="00346AD4">
              <w:t>0,005</w:t>
            </w:r>
          </w:p>
        </w:tc>
        <w:tc>
          <w:tcPr>
            <w:tcW w:w="417" w:type="pct"/>
            <w:tcBorders>
              <w:top w:val="nil"/>
              <w:left w:val="nil"/>
              <w:bottom w:val="single" w:sz="4" w:space="0" w:color="auto"/>
              <w:right w:val="single" w:sz="4" w:space="0" w:color="auto"/>
            </w:tcBorders>
            <w:shd w:val="clear" w:color="auto" w:fill="auto"/>
            <w:vAlign w:val="center"/>
            <w:hideMark/>
          </w:tcPr>
          <w:p w14:paraId="20EE972C"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7C2A3298" w14:textId="77777777" w:rsidR="00346AD4" w:rsidRPr="00346AD4" w:rsidRDefault="00346AD4" w:rsidP="00346AD4">
            <w:pPr>
              <w:pStyle w:val="afff6"/>
              <w:jc w:val="center"/>
            </w:pPr>
            <w:r w:rsidRPr="00346AD4">
              <w:t>0,037</w:t>
            </w:r>
          </w:p>
        </w:tc>
        <w:tc>
          <w:tcPr>
            <w:tcW w:w="268" w:type="pct"/>
            <w:tcBorders>
              <w:top w:val="nil"/>
              <w:left w:val="nil"/>
              <w:bottom w:val="single" w:sz="4" w:space="0" w:color="auto"/>
              <w:right w:val="single" w:sz="4" w:space="0" w:color="auto"/>
            </w:tcBorders>
            <w:shd w:val="clear" w:color="auto" w:fill="auto"/>
            <w:vAlign w:val="center"/>
            <w:hideMark/>
          </w:tcPr>
          <w:p w14:paraId="79E3F996" w14:textId="77777777" w:rsidR="00346AD4" w:rsidRPr="00346AD4" w:rsidRDefault="00346AD4" w:rsidP="00346AD4">
            <w:pPr>
              <w:pStyle w:val="afff6"/>
              <w:jc w:val="center"/>
            </w:pPr>
            <w:r w:rsidRPr="00346AD4">
              <w:t>0,042</w:t>
            </w:r>
          </w:p>
        </w:tc>
        <w:tc>
          <w:tcPr>
            <w:tcW w:w="247" w:type="pct"/>
            <w:tcBorders>
              <w:top w:val="nil"/>
              <w:left w:val="nil"/>
              <w:bottom w:val="single" w:sz="4" w:space="0" w:color="auto"/>
              <w:right w:val="single" w:sz="4" w:space="0" w:color="auto"/>
            </w:tcBorders>
            <w:shd w:val="clear" w:color="auto" w:fill="auto"/>
            <w:vAlign w:val="center"/>
            <w:hideMark/>
          </w:tcPr>
          <w:p w14:paraId="39EADFCF" w14:textId="77777777" w:rsidR="00346AD4" w:rsidRPr="00346AD4" w:rsidRDefault="00346AD4" w:rsidP="00346AD4">
            <w:pPr>
              <w:pStyle w:val="afff6"/>
              <w:jc w:val="center"/>
            </w:pPr>
            <w:r w:rsidRPr="00346AD4">
              <w:t>6,3</w:t>
            </w:r>
          </w:p>
        </w:tc>
        <w:tc>
          <w:tcPr>
            <w:tcW w:w="453" w:type="pct"/>
            <w:tcBorders>
              <w:top w:val="nil"/>
              <w:left w:val="nil"/>
              <w:bottom w:val="single" w:sz="4" w:space="0" w:color="auto"/>
              <w:right w:val="single" w:sz="4" w:space="0" w:color="auto"/>
            </w:tcBorders>
            <w:shd w:val="clear" w:color="auto" w:fill="auto"/>
            <w:vAlign w:val="center"/>
            <w:hideMark/>
          </w:tcPr>
          <w:p w14:paraId="0298ECD5" w14:textId="77777777" w:rsidR="00346AD4" w:rsidRPr="00346AD4" w:rsidRDefault="00346AD4" w:rsidP="00346AD4">
            <w:pPr>
              <w:pStyle w:val="afff6"/>
              <w:jc w:val="center"/>
            </w:pPr>
            <w:r w:rsidRPr="00346AD4">
              <w:t>9,9</w:t>
            </w:r>
          </w:p>
        </w:tc>
        <w:tc>
          <w:tcPr>
            <w:tcW w:w="280" w:type="pct"/>
            <w:tcBorders>
              <w:top w:val="nil"/>
              <w:left w:val="nil"/>
              <w:bottom w:val="single" w:sz="4" w:space="0" w:color="auto"/>
              <w:right w:val="single" w:sz="4" w:space="0" w:color="auto"/>
            </w:tcBorders>
            <w:shd w:val="clear" w:color="auto" w:fill="auto"/>
            <w:vAlign w:val="center"/>
            <w:hideMark/>
          </w:tcPr>
          <w:p w14:paraId="3FC258AF" w14:textId="77777777" w:rsidR="00346AD4" w:rsidRPr="00346AD4" w:rsidRDefault="00346AD4" w:rsidP="00346AD4">
            <w:pPr>
              <w:pStyle w:val="afff6"/>
              <w:jc w:val="center"/>
            </w:pPr>
            <w:r w:rsidRPr="00346AD4">
              <w:t>16,2</w:t>
            </w:r>
          </w:p>
        </w:tc>
      </w:tr>
      <w:tr w:rsidR="00346AD4" w:rsidRPr="00346AD4" w14:paraId="36427C4C"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74ECA9FE" w14:textId="77777777" w:rsidR="00346AD4" w:rsidRPr="00346AD4" w:rsidRDefault="00346AD4" w:rsidP="00346AD4">
            <w:pPr>
              <w:pStyle w:val="afff6"/>
            </w:pPr>
            <w:r w:rsidRPr="00346AD4">
              <w:t xml:space="preserve"> Застройка малоэтажными жилыми домами (2 эт.)  </w:t>
            </w:r>
          </w:p>
        </w:tc>
      </w:tr>
      <w:tr w:rsidR="00346AD4" w:rsidRPr="00346AD4" w14:paraId="6D8FA973"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2FA72F60" w14:textId="77777777" w:rsidR="00346AD4" w:rsidRPr="00346AD4" w:rsidRDefault="00346AD4" w:rsidP="00346AD4">
            <w:pPr>
              <w:pStyle w:val="afff6"/>
            </w:pPr>
            <w:r w:rsidRPr="00346AD4">
              <w:t xml:space="preserve">квартал № 1 (часть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3BD13F75" w14:textId="77777777" w:rsidR="00346AD4" w:rsidRPr="00346AD4" w:rsidRDefault="00346AD4" w:rsidP="00346AD4">
            <w:pPr>
              <w:pStyle w:val="afff6"/>
              <w:jc w:val="center"/>
            </w:pPr>
            <w:r w:rsidRPr="00346AD4">
              <w:t>4</w:t>
            </w:r>
          </w:p>
        </w:tc>
        <w:tc>
          <w:tcPr>
            <w:tcW w:w="579" w:type="pct"/>
            <w:tcBorders>
              <w:top w:val="nil"/>
              <w:left w:val="nil"/>
              <w:bottom w:val="single" w:sz="4" w:space="0" w:color="auto"/>
              <w:right w:val="single" w:sz="4" w:space="0" w:color="auto"/>
            </w:tcBorders>
            <w:shd w:val="clear" w:color="auto" w:fill="auto"/>
            <w:vAlign w:val="center"/>
            <w:hideMark/>
          </w:tcPr>
          <w:p w14:paraId="657C2D37" w14:textId="77777777" w:rsidR="00346AD4" w:rsidRPr="00346AD4" w:rsidRDefault="00346AD4" w:rsidP="00346AD4">
            <w:pPr>
              <w:pStyle w:val="afff6"/>
              <w:jc w:val="center"/>
            </w:pPr>
            <w:r w:rsidRPr="00346AD4">
              <w:t>4000</w:t>
            </w:r>
          </w:p>
        </w:tc>
        <w:tc>
          <w:tcPr>
            <w:tcW w:w="728" w:type="pct"/>
            <w:tcBorders>
              <w:top w:val="nil"/>
              <w:left w:val="nil"/>
              <w:bottom w:val="single" w:sz="4" w:space="0" w:color="auto"/>
              <w:right w:val="single" w:sz="4" w:space="0" w:color="auto"/>
            </w:tcBorders>
            <w:shd w:val="clear" w:color="auto" w:fill="auto"/>
            <w:vAlign w:val="center"/>
            <w:hideMark/>
          </w:tcPr>
          <w:p w14:paraId="67DF7C48" w14:textId="77777777" w:rsidR="00346AD4" w:rsidRPr="00346AD4" w:rsidRDefault="00346AD4" w:rsidP="00346AD4">
            <w:pPr>
              <w:pStyle w:val="afff6"/>
              <w:jc w:val="center"/>
            </w:pPr>
            <w:r w:rsidRPr="00346AD4">
              <w:t>12000</w:t>
            </w:r>
          </w:p>
        </w:tc>
        <w:tc>
          <w:tcPr>
            <w:tcW w:w="224" w:type="pct"/>
            <w:tcBorders>
              <w:top w:val="nil"/>
              <w:left w:val="nil"/>
              <w:bottom w:val="single" w:sz="4" w:space="0" w:color="auto"/>
              <w:right w:val="single" w:sz="4" w:space="0" w:color="auto"/>
            </w:tcBorders>
            <w:shd w:val="clear" w:color="auto" w:fill="auto"/>
            <w:vAlign w:val="center"/>
            <w:hideMark/>
          </w:tcPr>
          <w:p w14:paraId="03AFC62E" w14:textId="77777777" w:rsidR="00346AD4" w:rsidRPr="00346AD4" w:rsidRDefault="00346AD4" w:rsidP="00346AD4">
            <w:pPr>
              <w:pStyle w:val="afff6"/>
              <w:jc w:val="center"/>
            </w:pPr>
            <w:r w:rsidRPr="00346AD4">
              <w:t>0,037</w:t>
            </w:r>
          </w:p>
        </w:tc>
        <w:tc>
          <w:tcPr>
            <w:tcW w:w="417" w:type="pct"/>
            <w:tcBorders>
              <w:top w:val="nil"/>
              <w:left w:val="nil"/>
              <w:bottom w:val="single" w:sz="4" w:space="0" w:color="auto"/>
              <w:right w:val="single" w:sz="4" w:space="0" w:color="auto"/>
            </w:tcBorders>
            <w:shd w:val="clear" w:color="auto" w:fill="auto"/>
            <w:vAlign w:val="center"/>
            <w:hideMark/>
          </w:tcPr>
          <w:p w14:paraId="09527508"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3B606EBA" w14:textId="77777777" w:rsidR="00346AD4" w:rsidRPr="00346AD4" w:rsidRDefault="00346AD4" w:rsidP="00346AD4">
            <w:pPr>
              <w:pStyle w:val="afff6"/>
              <w:jc w:val="center"/>
            </w:pPr>
            <w:r w:rsidRPr="00346AD4">
              <w:t>0,0244</w:t>
            </w:r>
          </w:p>
        </w:tc>
        <w:tc>
          <w:tcPr>
            <w:tcW w:w="268" w:type="pct"/>
            <w:tcBorders>
              <w:top w:val="nil"/>
              <w:left w:val="nil"/>
              <w:bottom w:val="single" w:sz="4" w:space="0" w:color="auto"/>
              <w:right w:val="single" w:sz="4" w:space="0" w:color="auto"/>
            </w:tcBorders>
            <w:shd w:val="clear" w:color="auto" w:fill="auto"/>
            <w:vAlign w:val="center"/>
            <w:hideMark/>
          </w:tcPr>
          <w:p w14:paraId="7D849F99" w14:textId="77777777" w:rsidR="00346AD4" w:rsidRPr="00346AD4" w:rsidRDefault="00346AD4" w:rsidP="00346AD4">
            <w:pPr>
              <w:pStyle w:val="afff6"/>
              <w:jc w:val="center"/>
            </w:pPr>
            <w:r w:rsidRPr="00346AD4">
              <w:t>0,0614</w:t>
            </w:r>
          </w:p>
        </w:tc>
        <w:tc>
          <w:tcPr>
            <w:tcW w:w="247" w:type="pct"/>
            <w:tcBorders>
              <w:top w:val="nil"/>
              <w:left w:val="nil"/>
              <w:bottom w:val="single" w:sz="4" w:space="0" w:color="auto"/>
              <w:right w:val="single" w:sz="4" w:space="0" w:color="auto"/>
            </w:tcBorders>
            <w:shd w:val="clear" w:color="auto" w:fill="auto"/>
            <w:vAlign w:val="center"/>
            <w:hideMark/>
          </w:tcPr>
          <w:p w14:paraId="63EB9C1A" w14:textId="77777777" w:rsidR="00346AD4" w:rsidRPr="00346AD4" w:rsidRDefault="00346AD4" w:rsidP="00346AD4">
            <w:pPr>
              <w:pStyle w:val="afff6"/>
              <w:jc w:val="center"/>
            </w:pPr>
            <w:r w:rsidRPr="00346AD4">
              <w:t>42,1</w:t>
            </w:r>
          </w:p>
        </w:tc>
        <w:tc>
          <w:tcPr>
            <w:tcW w:w="453" w:type="pct"/>
            <w:tcBorders>
              <w:top w:val="nil"/>
              <w:left w:val="nil"/>
              <w:bottom w:val="single" w:sz="4" w:space="0" w:color="auto"/>
              <w:right w:val="single" w:sz="4" w:space="0" w:color="auto"/>
            </w:tcBorders>
            <w:shd w:val="clear" w:color="auto" w:fill="auto"/>
            <w:vAlign w:val="center"/>
            <w:hideMark/>
          </w:tcPr>
          <w:p w14:paraId="60D08475" w14:textId="77777777" w:rsidR="00346AD4" w:rsidRPr="00346AD4" w:rsidRDefault="00346AD4" w:rsidP="00346AD4">
            <w:pPr>
              <w:pStyle w:val="afff6"/>
              <w:jc w:val="center"/>
            </w:pPr>
            <w:r w:rsidRPr="00346AD4">
              <w:t>31,2</w:t>
            </w:r>
          </w:p>
        </w:tc>
        <w:tc>
          <w:tcPr>
            <w:tcW w:w="280" w:type="pct"/>
            <w:tcBorders>
              <w:top w:val="nil"/>
              <w:left w:val="nil"/>
              <w:bottom w:val="single" w:sz="4" w:space="0" w:color="auto"/>
              <w:right w:val="single" w:sz="4" w:space="0" w:color="auto"/>
            </w:tcBorders>
            <w:shd w:val="clear" w:color="auto" w:fill="auto"/>
            <w:vAlign w:val="center"/>
            <w:hideMark/>
          </w:tcPr>
          <w:p w14:paraId="3A7675BD" w14:textId="77777777" w:rsidR="00346AD4" w:rsidRPr="00346AD4" w:rsidRDefault="00346AD4" w:rsidP="00346AD4">
            <w:pPr>
              <w:pStyle w:val="afff6"/>
              <w:jc w:val="center"/>
            </w:pPr>
            <w:r w:rsidRPr="00346AD4">
              <w:t>73,3</w:t>
            </w:r>
          </w:p>
        </w:tc>
      </w:tr>
      <w:tr w:rsidR="00346AD4" w:rsidRPr="00346AD4" w14:paraId="1E60F048"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3B64A028" w14:textId="77777777" w:rsidR="00346AD4" w:rsidRPr="00346AD4" w:rsidRDefault="00346AD4" w:rsidP="00346AD4">
            <w:pPr>
              <w:pStyle w:val="afff6"/>
            </w:pPr>
            <w:r w:rsidRPr="00346AD4">
              <w:t xml:space="preserve"> Застройка многоквартирными среднеэтажными домами (5 эт.)  </w:t>
            </w:r>
          </w:p>
        </w:tc>
      </w:tr>
      <w:tr w:rsidR="00346AD4" w:rsidRPr="00346AD4" w14:paraId="00494B56"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07EEB428" w14:textId="77777777" w:rsidR="00346AD4" w:rsidRPr="00346AD4" w:rsidRDefault="00346AD4" w:rsidP="00346AD4">
            <w:pPr>
              <w:pStyle w:val="afff6"/>
            </w:pPr>
            <w:r w:rsidRPr="00346AD4">
              <w:t xml:space="preserve">квартал № 1 </w:t>
            </w:r>
          </w:p>
        </w:tc>
        <w:tc>
          <w:tcPr>
            <w:tcW w:w="585" w:type="pct"/>
            <w:tcBorders>
              <w:top w:val="nil"/>
              <w:left w:val="nil"/>
              <w:bottom w:val="single" w:sz="4" w:space="0" w:color="auto"/>
              <w:right w:val="single" w:sz="4" w:space="0" w:color="auto"/>
            </w:tcBorders>
            <w:shd w:val="clear" w:color="auto" w:fill="auto"/>
            <w:vAlign w:val="center"/>
            <w:hideMark/>
          </w:tcPr>
          <w:p w14:paraId="6B820645" w14:textId="77777777"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14:paraId="7637778E" w14:textId="77777777" w:rsidR="00346AD4" w:rsidRPr="00346AD4" w:rsidRDefault="00346AD4" w:rsidP="00346AD4">
            <w:pPr>
              <w:pStyle w:val="afff6"/>
              <w:jc w:val="center"/>
            </w:pPr>
            <w:r w:rsidRPr="00346AD4">
              <w:t>33150</w:t>
            </w:r>
          </w:p>
        </w:tc>
        <w:tc>
          <w:tcPr>
            <w:tcW w:w="728" w:type="pct"/>
            <w:tcBorders>
              <w:top w:val="nil"/>
              <w:left w:val="nil"/>
              <w:bottom w:val="single" w:sz="4" w:space="0" w:color="auto"/>
              <w:right w:val="single" w:sz="4" w:space="0" w:color="auto"/>
            </w:tcBorders>
            <w:shd w:val="clear" w:color="auto" w:fill="auto"/>
            <w:vAlign w:val="center"/>
            <w:hideMark/>
          </w:tcPr>
          <w:p w14:paraId="48F27168" w14:textId="77777777" w:rsidR="00346AD4" w:rsidRPr="00346AD4" w:rsidRDefault="00346AD4" w:rsidP="00346AD4">
            <w:pPr>
              <w:pStyle w:val="afff6"/>
              <w:jc w:val="center"/>
            </w:pPr>
            <w:r w:rsidRPr="00346AD4">
              <w:t>99450</w:t>
            </w:r>
          </w:p>
        </w:tc>
        <w:tc>
          <w:tcPr>
            <w:tcW w:w="224" w:type="pct"/>
            <w:tcBorders>
              <w:top w:val="nil"/>
              <w:left w:val="nil"/>
              <w:bottom w:val="single" w:sz="4" w:space="0" w:color="auto"/>
              <w:right w:val="single" w:sz="4" w:space="0" w:color="auto"/>
            </w:tcBorders>
            <w:shd w:val="clear" w:color="auto" w:fill="auto"/>
            <w:vAlign w:val="center"/>
            <w:hideMark/>
          </w:tcPr>
          <w:p w14:paraId="17F56F23" w14:textId="77777777" w:rsidR="00346AD4" w:rsidRPr="00346AD4" w:rsidRDefault="00346AD4" w:rsidP="00346AD4">
            <w:pPr>
              <w:pStyle w:val="afff6"/>
              <w:jc w:val="center"/>
            </w:pPr>
            <w:r w:rsidRPr="00346AD4">
              <w:t>0,303</w:t>
            </w:r>
          </w:p>
        </w:tc>
        <w:tc>
          <w:tcPr>
            <w:tcW w:w="417" w:type="pct"/>
            <w:tcBorders>
              <w:top w:val="nil"/>
              <w:left w:val="nil"/>
              <w:bottom w:val="single" w:sz="4" w:space="0" w:color="auto"/>
              <w:right w:val="single" w:sz="4" w:space="0" w:color="auto"/>
            </w:tcBorders>
            <w:shd w:val="clear" w:color="auto" w:fill="auto"/>
            <w:vAlign w:val="center"/>
            <w:hideMark/>
          </w:tcPr>
          <w:p w14:paraId="3DB548B6"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6EB35464" w14:textId="77777777" w:rsidR="00346AD4" w:rsidRPr="00346AD4" w:rsidRDefault="00346AD4" w:rsidP="00346AD4">
            <w:pPr>
              <w:pStyle w:val="afff6"/>
              <w:jc w:val="center"/>
            </w:pPr>
            <w:r w:rsidRPr="00346AD4">
              <w:t>2,023</w:t>
            </w:r>
          </w:p>
        </w:tc>
        <w:tc>
          <w:tcPr>
            <w:tcW w:w="268" w:type="pct"/>
            <w:tcBorders>
              <w:top w:val="nil"/>
              <w:left w:val="nil"/>
              <w:bottom w:val="single" w:sz="4" w:space="0" w:color="auto"/>
              <w:right w:val="single" w:sz="4" w:space="0" w:color="auto"/>
            </w:tcBorders>
            <w:shd w:val="clear" w:color="auto" w:fill="auto"/>
            <w:vAlign w:val="center"/>
            <w:hideMark/>
          </w:tcPr>
          <w:p w14:paraId="70B97E34" w14:textId="77777777" w:rsidR="00346AD4" w:rsidRPr="00346AD4" w:rsidRDefault="00346AD4" w:rsidP="00346AD4">
            <w:pPr>
              <w:pStyle w:val="afff6"/>
              <w:jc w:val="center"/>
            </w:pPr>
            <w:r w:rsidRPr="00346AD4">
              <w:t>2,326</w:t>
            </w:r>
          </w:p>
        </w:tc>
        <w:tc>
          <w:tcPr>
            <w:tcW w:w="247" w:type="pct"/>
            <w:tcBorders>
              <w:top w:val="nil"/>
              <w:left w:val="nil"/>
              <w:bottom w:val="single" w:sz="4" w:space="0" w:color="auto"/>
              <w:right w:val="single" w:sz="4" w:space="0" w:color="auto"/>
            </w:tcBorders>
            <w:shd w:val="clear" w:color="auto" w:fill="auto"/>
            <w:vAlign w:val="center"/>
            <w:hideMark/>
          </w:tcPr>
          <w:p w14:paraId="172B9717" w14:textId="77777777" w:rsidR="00346AD4" w:rsidRPr="00346AD4" w:rsidRDefault="00346AD4" w:rsidP="00346AD4">
            <w:pPr>
              <w:pStyle w:val="afff6"/>
              <w:jc w:val="center"/>
            </w:pPr>
            <w:r w:rsidRPr="00346AD4">
              <w:t>348,9</w:t>
            </w:r>
          </w:p>
        </w:tc>
        <w:tc>
          <w:tcPr>
            <w:tcW w:w="453" w:type="pct"/>
            <w:tcBorders>
              <w:top w:val="nil"/>
              <w:left w:val="nil"/>
              <w:bottom w:val="single" w:sz="4" w:space="0" w:color="auto"/>
              <w:right w:val="single" w:sz="4" w:space="0" w:color="auto"/>
            </w:tcBorders>
            <w:shd w:val="clear" w:color="auto" w:fill="auto"/>
            <w:vAlign w:val="center"/>
            <w:hideMark/>
          </w:tcPr>
          <w:p w14:paraId="7E500D1E" w14:textId="77777777" w:rsidR="00346AD4" w:rsidRPr="00346AD4" w:rsidRDefault="00346AD4" w:rsidP="00346AD4">
            <w:pPr>
              <w:pStyle w:val="afff6"/>
              <w:jc w:val="center"/>
            </w:pPr>
            <w:r w:rsidRPr="00346AD4">
              <w:t>182,1</w:t>
            </w:r>
          </w:p>
        </w:tc>
        <w:tc>
          <w:tcPr>
            <w:tcW w:w="280" w:type="pct"/>
            <w:tcBorders>
              <w:top w:val="nil"/>
              <w:left w:val="nil"/>
              <w:bottom w:val="single" w:sz="4" w:space="0" w:color="auto"/>
              <w:right w:val="single" w:sz="4" w:space="0" w:color="auto"/>
            </w:tcBorders>
            <w:shd w:val="clear" w:color="auto" w:fill="auto"/>
            <w:vAlign w:val="center"/>
            <w:hideMark/>
          </w:tcPr>
          <w:p w14:paraId="601427D7" w14:textId="77777777" w:rsidR="00346AD4" w:rsidRPr="00346AD4" w:rsidRDefault="00346AD4" w:rsidP="00346AD4">
            <w:pPr>
              <w:pStyle w:val="afff6"/>
              <w:jc w:val="center"/>
            </w:pPr>
            <w:r w:rsidRPr="00346AD4">
              <w:t>531</w:t>
            </w:r>
          </w:p>
        </w:tc>
      </w:tr>
      <w:tr w:rsidR="00346AD4" w:rsidRPr="00346AD4" w14:paraId="779CFE72"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16DBC8C2" w14:textId="77777777" w:rsidR="00346AD4" w:rsidRPr="00346AD4" w:rsidRDefault="00346AD4" w:rsidP="00346AD4">
            <w:pPr>
              <w:pStyle w:val="afff6"/>
            </w:pPr>
            <w:r w:rsidRPr="00346AD4">
              <w:t xml:space="preserve">квартал № 2 </w:t>
            </w:r>
          </w:p>
        </w:tc>
        <w:tc>
          <w:tcPr>
            <w:tcW w:w="585" w:type="pct"/>
            <w:tcBorders>
              <w:top w:val="nil"/>
              <w:left w:val="nil"/>
              <w:bottom w:val="single" w:sz="4" w:space="0" w:color="auto"/>
              <w:right w:val="single" w:sz="4" w:space="0" w:color="auto"/>
            </w:tcBorders>
            <w:shd w:val="clear" w:color="auto" w:fill="auto"/>
            <w:vAlign w:val="center"/>
            <w:hideMark/>
          </w:tcPr>
          <w:p w14:paraId="08B17BE5" w14:textId="77777777"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14:paraId="1BEAB1A1" w14:textId="77777777" w:rsidR="00346AD4" w:rsidRPr="00346AD4" w:rsidRDefault="00346AD4" w:rsidP="00346AD4">
            <w:pPr>
              <w:pStyle w:val="afff6"/>
              <w:jc w:val="center"/>
            </w:pPr>
            <w:r w:rsidRPr="00346AD4">
              <w:t>33150</w:t>
            </w:r>
          </w:p>
        </w:tc>
        <w:tc>
          <w:tcPr>
            <w:tcW w:w="728" w:type="pct"/>
            <w:tcBorders>
              <w:top w:val="nil"/>
              <w:left w:val="nil"/>
              <w:bottom w:val="single" w:sz="4" w:space="0" w:color="auto"/>
              <w:right w:val="single" w:sz="4" w:space="0" w:color="auto"/>
            </w:tcBorders>
            <w:shd w:val="clear" w:color="auto" w:fill="auto"/>
            <w:vAlign w:val="center"/>
            <w:hideMark/>
          </w:tcPr>
          <w:p w14:paraId="15AD2452" w14:textId="77777777" w:rsidR="00346AD4" w:rsidRPr="00346AD4" w:rsidRDefault="00346AD4" w:rsidP="00346AD4">
            <w:pPr>
              <w:pStyle w:val="afff6"/>
              <w:jc w:val="center"/>
            </w:pPr>
            <w:r w:rsidRPr="00346AD4">
              <w:t>99450</w:t>
            </w:r>
          </w:p>
        </w:tc>
        <w:tc>
          <w:tcPr>
            <w:tcW w:w="224" w:type="pct"/>
            <w:tcBorders>
              <w:top w:val="nil"/>
              <w:left w:val="nil"/>
              <w:bottom w:val="single" w:sz="4" w:space="0" w:color="auto"/>
              <w:right w:val="single" w:sz="4" w:space="0" w:color="auto"/>
            </w:tcBorders>
            <w:shd w:val="clear" w:color="auto" w:fill="auto"/>
            <w:vAlign w:val="center"/>
            <w:hideMark/>
          </w:tcPr>
          <w:p w14:paraId="2E5717A3" w14:textId="77777777" w:rsidR="00346AD4" w:rsidRPr="00346AD4" w:rsidRDefault="00346AD4" w:rsidP="00346AD4">
            <w:pPr>
              <w:pStyle w:val="afff6"/>
              <w:jc w:val="center"/>
            </w:pPr>
            <w:r w:rsidRPr="00346AD4">
              <w:t>0,303</w:t>
            </w:r>
          </w:p>
        </w:tc>
        <w:tc>
          <w:tcPr>
            <w:tcW w:w="417" w:type="pct"/>
            <w:tcBorders>
              <w:top w:val="nil"/>
              <w:left w:val="nil"/>
              <w:bottom w:val="single" w:sz="4" w:space="0" w:color="auto"/>
              <w:right w:val="single" w:sz="4" w:space="0" w:color="auto"/>
            </w:tcBorders>
            <w:shd w:val="clear" w:color="auto" w:fill="auto"/>
            <w:vAlign w:val="center"/>
            <w:hideMark/>
          </w:tcPr>
          <w:p w14:paraId="5E328461"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530D77F8" w14:textId="77777777" w:rsidR="00346AD4" w:rsidRPr="00346AD4" w:rsidRDefault="00346AD4" w:rsidP="00346AD4">
            <w:pPr>
              <w:pStyle w:val="afff6"/>
              <w:jc w:val="center"/>
            </w:pPr>
            <w:r w:rsidRPr="00346AD4">
              <w:t>2,023</w:t>
            </w:r>
          </w:p>
        </w:tc>
        <w:tc>
          <w:tcPr>
            <w:tcW w:w="268" w:type="pct"/>
            <w:tcBorders>
              <w:top w:val="nil"/>
              <w:left w:val="nil"/>
              <w:bottom w:val="single" w:sz="4" w:space="0" w:color="auto"/>
              <w:right w:val="single" w:sz="4" w:space="0" w:color="auto"/>
            </w:tcBorders>
            <w:shd w:val="clear" w:color="auto" w:fill="auto"/>
            <w:vAlign w:val="center"/>
            <w:hideMark/>
          </w:tcPr>
          <w:p w14:paraId="46C0532A" w14:textId="77777777" w:rsidR="00346AD4" w:rsidRPr="00346AD4" w:rsidRDefault="00346AD4" w:rsidP="00346AD4">
            <w:pPr>
              <w:pStyle w:val="afff6"/>
              <w:jc w:val="center"/>
            </w:pPr>
            <w:r w:rsidRPr="00346AD4">
              <w:t>2,326</w:t>
            </w:r>
          </w:p>
        </w:tc>
        <w:tc>
          <w:tcPr>
            <w:tcW w:w="247" w:type="pct"/>
            <w:tcBorders>
              <w:top w:val="nil"/>
              <w:left w:val="nil"/>
              <w:bottom w:val="single" w:sz="4" w:space="0" w:color="auto"/>
              <w:right w:val="single" w:sz="4" w:space="0" w:color="auto"/>
            </w:tcBorders>
            <w:shd w:val="clear" w:color="auto" w:fill="auto"/>
            <w:vAlign w:val="center"/>
            <w:hideMark/>
          </w:tcPr>
          <w:p w14:paraId="5B434594" w14:textId="77777777" w:rsidR="00346AD4" w:rsidRPr="00346AD4" w:rsidRDefault="00346AD4" w:rsidP="00346AD4">
            <w:pPr>
              <w:pStyle w:val="afff6"/>
              <w:jc w:val="center"/>
            </w:pPr>
            <w:r w:rsidRPr="00346AD4">
              <w:t>348,9</w:t>
            </w:r>
          </w:p>
        </w:tc>
        <w:tc>
          <w:tcPr>
            <w:tcW w:w="453" w:type="pct"/>
            <w:tcBorders>
              <w:top w:val="nil"/>
              <w:left w:val="nil"/>
              <w:bottom w:val="single" w:sz="4" w:space="0" w:color="auto"/>
              <w:right w:val="single" w:sz="4" w:space="0" w:color="auto"/>
            </w:tcBorders>
            <w:shd w:val="clear" w:color="auto" w:fill="auto"/>
            <w:vAlign w:val="center"/>
            <w:hideMark/>
          </w:tcPr>
          <w:p w14:paraId="3ED11801" w14:textId="77777777" w:rsidR="00346AD4" w:rsidRPr="00346AD4" w:rsidRDefault="00346AD4" w:rsidP="00346AD4">
            <w:pPr>
              <w:pStyle w:val="afff6"/>
              <w:jc w:val="center"/>
            </w:pPr>
            <w:r w:rsidRPr="00346AD4">
              <w:t>182,1</w:t>
            </w:r>
          </w:p>
        </w:tc>
        <w:tc>
          <w:tcPr>
            <w:tcW w:w="280" w:type="pct"/>
            <w:tcBorders>
              <w:top w:val="nil"/>
              <w:left w:val="nil"/>
              <w:bottom w:val="single" w:sz="4" w:space="0" w:color="auto"/>
              <w:right w:val="single" w:sz="4" w:space="0" w:color="auto"/>
            </w:tcBorders>
            <w:shd w:val="clear" w:color="auto" w:fill="auto"/>
            <w:vAlign w:val="center"/>
            <w:hideMark/>
          </w:tcPr>
          <w:p w14:paraId="7692C503" w14:textId="77777777" w:rsidR="00346AD4" w:rsidRPr="00346AD4" w:rsidRDefault="00346AD4" w:rsidP="00346AD4">
            <w:pPr>
              <w:pStyle w:val="afff6"/>
              <w:jc w:val="center"/>
            </w:pPr>
            <w:r w:rsidRPr="00346AD4">
              <w:t>531</w:t>
            </w:r>
          </w:p>
        </w:tc>
      </w:tr>
      <w:tr w:rsidR="00346AD4" w:rsidRPr="00346AD4" w14:paraId="694424A4"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CDA4D14" w14:textId="77777777"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14:paraId="3DCBE73C" w14:textId="203A7D53"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14:paraId="5272C302" w14:textId="7EE69983"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14:paraId="17B0183E" w14:textId="6F9C37EA"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14:paraId="599EC74E" w14:textId="77777777" w:rsidR="00346AD4" w:rsidRPr="00346AD4" w:rsidRDefault="00346AD4" w:rsidP="00346AD4">
            <w:pPr>
              <w:pStyle w:val="afff6"/>
              <w:jc w:val="center"/>
            </w:pPr>
            <w:r w:rsidRPr="00346AD4">
              <w:t>0,648</w:t>
            </w:r>
          </w:p>
        </w:tc>
        <w:tc>
          <w:tcPr>
            <w:tcW w:w="417" w:type="pct"/>
            <w:tcBorders>
              <w:top w:val="nil"/>
              <w:left w:val="nil"/>
              <w:bottom w:val="single" w:sz="4" w:space="0" w:color="auto"/>
              <w:right w:val="single" w:sz="4" w:space="0" w:color="auto"/>
            </w:tcBorders>
            <w:shd w:val="clear" w:color="auto" w:fill="auto"/>
            <w:vAlign w:val="center"/>
            <w:hideMark/>
          </w:tcPr>
          <w:p w14:paraId="3B50F1CC" w14:textId="5719F9A0"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14:paraId="2B58FF9E" w14:textId="77777777" w:rsidR="00346AD4" w:rsidRPr="00346AD4" w:rsidRDefault="00346AD4" w:rsidP="00346AD4">
            <w:pPr>
              <w:pStyle w:val="afff6"/>
              <w:jc w:val="center"/>
            </w:pPr>
            <w:r w:rsidRPr="00346AD4">
              <w:t>4,1074</w:t>
            </w:r>
          </w:p>
        </w:tc>
        <w:tc>
          <w:tcPr>
            <w:tcW w:w="268" w:type="pct"/>
            <w:tcBorders>
              <w:top w:val="nil"/>
              <w:left w:val="nil"/>
              <w:bottom w:val="single" w:sz="4" w:space="0" w:color="auto"/>
              <w:right w:val="single" w:sz="4" w:space="0" w:color="auto"/>
            </w:tcBorders>
            <w:shd w:val="clear" w:color="auto" w:fill="auto"/>
            <w:vAlign w:val="center"/>
            <w:hideMark/>
          </w:tcPr>
          <w:p w14:paraId="10532871" w14:textId="77777777" w:rsidR="00346AD4" w:rsidRPr="00346AD4" w:rsidRDefault="00346AD4" w:rsidP="00346AD4">
            <w:pPr>
              <w:pStyle w:val="afff6"/>
              <w:jc w:val="center"/>
            </w:pPr>
            <w:r w:rsidRPr="00346AD4">
              <w:t>4,7554</w:t>
            </w:r>
          </w:p>
        </w:tc>
        <w:tc>
          <w:tcPr>
            <w:tcW w:w="247" w:type="pct"/>
            <w:tcBorders>
              <w:top w:val="nil"/>
              <w:left w:val="nil"/>
              <w:bottom w:val="single" w:sz="4" w:space="0" w:color="auto"/>
              <w:right w:val="single" w:sz="4" w:space="0" w:color="auto"/>
            </w:tcBorders>
            <w:shd w:val="clear" w:color="auto" w:fill="auto"/>
            <w:vAlign w:val="center"/>
            <w:hideMark/>
          </w:tcPr>
          <w:p w14:paraId="61433AEF" w14:textId="1A8A6570"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14:paraId="6B38D264" w14:textId="4A624C42"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14:paraId="7DEC31EC" w14:textId="38146043" w:rsidR="00346AD4" w:rsidRPr="00346AD4" w:rsidRDefault="00346AD4" w:rsidP="00346AD4">
            <w:pPr>
              <w:pStyle w:val="afff6"/>
              <w:jc w:val="center"/>
            </w:pPr>
            <w:r w:rsidRPr="00346AD4">
              <w:t>1151, 5</w:t>
            </w:r>
          </w:p>
        </w:tc>
      </w:tr>
      <w:tr w:rsidR="00346AD4" w:rsidRPr="00346AD4" w14:paraId="5A05945D"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63E95CB" w14:textId="1E070F63" w:rsidR="00346AD4" w:rsidRPr="00346AD4" w:rsidRDefault="00346AD4" w:rsidP="00346AD4">
            <w:pPr>
              <w:pStyle w:val="afff6"/>
              <w:jc w:val="center"/>
            </w:pPr>
            <w:r w:rsidRPr="00346AD4">
              <w:t>Перспектива 2045</w:t>
            </w:r>
            <w:r>
              <w:t xml:space="preserve"> </w:t>
            </w:r>
            <w:r w:rsidRPr="00346AD4">
              <w:t>г.</w:t>
            </w:r>
          </w:p>
        </w:tc>
      </w:tr>
      <w:tr w:rsidR="00346AD4" w:rsidRPr="00346AD4" w14:paraId="2ACD5196"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2319AB4C" w14:textId="31B5944D" w:rsidR="00346AD4" w:rsidRPr="00346AD4" w:rsidRDefault="00346AD4" w:rsidP="00346AD4">
            <w:pPr>
              <w:pStyle w:val="afff6"/>
              <w:jc w:val="center"/>
            </w:pPr>
            <w:r w:rsidRPr="00346AD4">
              <w:t>г.п. Синявино</w:t>
            </w:r>
          </w:p>
        </w:tc>
      </w:tr>
      <w:tr w:rsidR="00346AD4" w:rsidRPr="00346AD4" w14:paraId="513E1005"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1BFAC34" w14:textId="77777777"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14:paraId="3394278E"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4F97472" w14:textId="77777777" w:rsidR="00346AD4" w:rsidRPr="00346AD4" w:rsidRDefault="00346AD4" w:rsidP="00346AD4">
            <w:pPr>
              <w:pStyle w:val="afff6"/>
            </w:pPr>
            <w:r w:rsidRPr="00346AD4">
              <w:t xml:space="preserve">квартал № 2 </w:t>
            </w:r>
          </w:p>
        </w:tc>
        <w:tc>
          <w:tcPr>
            <w:tcW w:w="585" w:type="pct"/>
            <w:tcBorders>
              <w:top w:val="nil"/>
              <w:left w:val="nil"/>
              <w:bottom w:val="single" w:sz="4" w:space="0" w:color="auto"/>
              <w:right w:val="single" w:sz="4" w:space="0" w:color="auto"/>
            </w:tcBorders>
            <w:shd w:val="clear" w:color="auto" w:fill="auto"/>
            <w:vAlign w:val="center"/>
            <w:hideMark/>
          </w:tcPr>
          <w:p w14:paraId="00F51116" w14:textId="77777777"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14:paraId="549D1A09" w14:textId="77777777" w:rsidR="00346AD4" w:rsidRPr="00346AD4" w:rsidRDefault="00346AD4" w:rsidP="00346AD4">
            <w:pPr>
              <w:pStyle w:val="afff6"/>
              <w:jc w:val="center"/>
            </w:pPr>
            <w:r w:rsidRPr="00346AD4">
              <w:t>600</w:t>
            </w:r>
          </w:p>
        </w:tc>
        <w:tc>
          <w:tcPr>
            <w:tcW w:w="728" w:type="pct"/>
            <w:tcBorders>
              <w:top w:val="nil"/>
              <w:left w:val="nil"/>
              <w:bottom w:val="single" w:sz="4" w:space="0" w:color="auto"/>
              <w:right w:val="single" w:sz="4" w:space="0" w:color="auto"/>
            </w:tcBorders>
            <w:shd w:val="clear" w:color="auto" w:fill="auto"/>
            <w:vAlign w:val="center"/>
            <w:hideMark/>
          </w:tcPr>
          <w:p w14:paraId="29FCA915" w14:textId="77777777" w:rsidR="00346AD4" w:rsidRPr="00346AD4" w:rsidRDefault="00346AD4" w:rsidP="00346AD4">
            <w:pPr>
              <w:pStyle w:val="afff6"/>
              <w:jc w:val="center"/>
            </w:pPr>
            <w:r w:rsidRPr="00346AD4">
              <w:t>1800</w:t>
            </w:r>
          </w:p>
        </w:tc>
        <w:tc>
          <w:tcPr>
            <w:tcW w:w="224" w:type="pct"/>
            <w:tcBorders>
              <w:top w:val="nil"/>
              <w:left w:val="nil"/>
              <w:bottom w:val="single" w:sz="4" w:space="0" w:color="auto"/>
              <w:right w:val="single" w:sz="4" w:space="0" w:color="auto"/>
            </w:tcBorders>
            <w:shd w:val="clear" w:color="auto" w:fill="auto"/>
            <w:vAlign w:val="center"/>
            <w:hideMark/>
          </w:tcPr>
          <w:p w14:paraId="5CEF5974" w14:textId="77777777" w:rsidR="00346AD4" w:rsidRPr="00346AD4" w:rsidRDefault="00346AD4" w:rsidP="00346AD4">
            <w:pPr>
              <w:pStyle w:val="afff6"/>
              <w:jc w:val="center"/>
            </w:pPr>
            <w:r w:rsidRPr="00346AD4">
              <w:t>0,005</w:t>
            </w:r>
          </w:p>
        </w:tc>
        <w:tc>
          <w:tcPr>
            <w:tcW w:w="417" w:type="pct"/>
            <w:tcBorders>
              <w:top w:val="nil"/>
              <w:left w:val="nil"/>
              <w:bottom w:val="single" w:sz="4" w:space="0" w:color="auto"/>
              <w:right w:val="single" w:sz="4" w:space="0" w:color="auto"/>
            </w:tcBorders>
            <w:shd w:val="clear" w:color="auto" w:fill="auto"/>
            <w:vAlign w:val="center"/>
            <w:hideMark/>
          </w:tcPr>
          <w:p w14:paraId="65479446"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0610392B" w14:textId="77777777" w:rsidR="00346AD4" w:rsidRPr="00346AD4" w:rsidRDefault="00346AD4" w:rsidP="00346AD4">
            <w:pPr>
              <w:pStyle w:val="afff6"/>
              <w:jc w:val="center"/>
            </w:pPr>
            <w:r w:rsidRPr="00346AD4">
              <w:t>0,037</w:t>
            </w:r>
          </w:p>
        </w:tc>
        <w:tc>
          <w:tcPr>
            <w:tcW w:w="268" w:type="pct"/>
            <w:tcBorders>
              <w:top w:val="nil"/>
              <w:left w:val="nil"/>
              <w:bottom w:val="single" w:sz="4" w:space="0" w:color="auto"/>
              <w:right w:val="single" w:sz="4" w:space="0" w:color="auto"/>
            </w:tcBorders>
            <w:shd w:val="clear" w:color="auto" w:fill="auto"/>
            <w:vAlign w:val="center"/>
            <w:hideMark/>
          </w:tcPr>
          <w:p w14:paraId="376DE423" w14:textId="77777777" w:rsidR="00346AD4" w:rsidRPr="00346AD4" w:rsidRDefault="00346AD4" w:rsidP="00346AD4">
            <w:pPr>
              <w:pStyle w:val="afff6"/>
              <w:jc w:val="center"/>
            </w:pPr>
            <w:r w:rsidRPr="00346AD4">
              <w:t>0,042</w:t>
            </w:r>
          </w:p>
        </w:tc>
        <w:tc>
          <w:tcPr>
            <w:tcW w:w="247" w:type="pct"/>
            <w:tcBorders>
              <w:top w:val="nil"/>
              <w:left w:val="nil"/>
              <w:bottom w:val="single" w:sz="4" w:space="0" w:color="auto"/>
              <w:right w:val="single" w:sz="4" w:space="0" w:color="auto"/>
            </w:tcBorders>
            <w:shd w:val="clear" w:color="auto" w:fill="auto"/>
            <w:vAlign w:val="center"/>
            <w:hideMark/>
          </w:tcPr>
          <w:p w14:paraId="0DD5F16D" w14:textId="77777777" w:rsidR="00346AD4" w:rsidRPr="00346AD4" w:rsidRDefault="00346AD4" w:rsidP="00346AD4">
            <w:pPr>
              <w:pStyle w:val="afff6"/>
              <w:jc w:val="center"/>
            </w:pPr>
            <w:r w:rsidRPr="00346AD4">
              <w:t>6,3</w:t>
            </w:r>
          </w:p>
        </w:tc>
        <w:tc>
          <w:tcPr>
            <w:tcW w:w="453" w:type="pct"/>
            <w:tcBorders>
              <w:top w:val="nil"/>
              <w:left w:val="nil"/>
              <w:bottom w:val="single" w:sz="4" w:space="0" w:color="auto"/>
              <w:right w:val="single" w:sz="4" w:space="0" w:color="auto"/>
            </w:tcBorders>
            <w:shd w:val="clear" w:color="auto" w:fill="auto"/>
            <w:vAlign w:val="center"/>
            <w:hideMark/>
          </w:tcPr>
          <w:p w14:paraId="639BACDA" w14:textId="77777777" w:rsidR="00346AD4" w:rsidRPr="00346AD4" w:rsidRDefault="00346AD4" w:rsidP="00346AD4">
            <w:pPr>
              <w:pStyle w:val="afff6"/>
              <w:jc w:val="center"/>
            </w:pPr>
            <w:r w:rsidRPr="00346AD4">
              <w:t>9,9</w:t>
            </w:r>
          </w:p>
        </w:tc>
        <w:tc>
          <w:tcPr>
            <w:tcW w:w="280" w:type="pct"/>
            <w:tcBorders>
              <w:top w:val="nil"/>
              <w:left w:val="nil"/>
              <w:bottom w:val="single" w:sz="4" w:space="0" w:color="auto"/>
              <w:right w:val="single" w:sz="4" w:space="0" w:color="auto"/>
            </w:tcBorders>
            <w:shd w:val="clear" w:color="auto" w:fill="auto"/>
            <w:vAlign w:val="center"/>
            <w:hideMark/>
          </w:tcPr>
          <w:p w14:paraId="66430142" w14:textId="77777777" w:rsidR="00346AD4" w:rsidRPr="00346AD4" w:rsidRDefault="00346AD4" w:rsidP="00346AD4">
            <w:pPr>
              <w:pStyle w:val="afff6"/>
              <w:jc w:val="center"/>
            </w:pPr>
            <w:r w:rsidRPr="00346AD4">
              <w:t>16,2</w:t>
            </w:r>
          </w:p>
        </w:tc>
      </w:tr>
      <w:tr w:rsidR="00346AD4" w:rsidRPr="00346AD4" w14:paraId="7E9B3961" w14:textId="77777777"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5BE3F9C" w14:textId="44F144A0" w:rsidR="00346AD4" w:rsidRPr="00346AD4" w:rsidRDefault="00346AD4" w:rsidP="00346AD4">
            <w:pPr>
              <w:pStyle w:val="afff6"/>
            </w:pPr>
            <w:r>
              <w:t>Застройка</w:t>
            </w:r>
            <w:r w:rsidRPr="00346AD4">
              <w:t xml:space="preserve"> многоквартирными среднеэтажными домами (5 эт.) </w:t>
            </w:r>
          </w:p>
        </w:tc>
      </w:tr>
      <w:tr w:rsidR="00346AD4" w:rsidRPr="00346AD4" w14:paraId="249679DA"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23F54C28" w14:textId="537D29F3" w:rsidR="00346AD4" w:rsidRPr="00346AD4" w:rsidRDefault="00346AD4" w:rsidP="00346AD4">
            <w:pPr>
              <w:pStyle w:val="afff6"/>
            </w:pPr>
            <w:r w:rsidRPr="00346AD4">
              <w:t>квартал № 4</w:t>
            </w:r>
            <w:r w:rsidR="008E75DC">
              <w:t xml:space="preserve"> </w:t>
            </w: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14:paraId="14774F35" w14:textId="77777777" w:rsidR="00346AD4" w:rsidRPr="00346AD4" w:rsidRDefault="00346AD4" w:rsidP="00346AD4">
            <w:pPr>
              <w:pStyle w:val="afff6"/>
              <w:jc w:val="center"/>
            </w:pPr>
            <w:r w:rsidRPr="00346AD4">
              <w:t>2</w:t>
            </w:r>
          </w:p>
        </w:tc>
        <w:tc>
          <w:tcPr>
            <w:tcW w:w="579" w:type="pct"/>
            <w:tcBorders>
              <w:top w:val="nil"/>
              <w:left w:val="nil"/>
              <w:bottom w:val="single" w:sz="4" w:space="0" w:color="auto"/>
              <w:right w:val="single" w:sz="4" w:space="0" w:color="auto"/>
            </w:tcBorders>
            <w:shd w:val="clear" w:color="auto" w:fill="auto"/>
            <w:vAlign w:val="center"/>
            <w:hideMark/>
          </w:tcPr>
          <w:p w14:paraId="40267254" w14:textId="77777777" w:rsidR="00346AD4" w:rsidRPr="00346AD4" w:rsidRDefault="00346AD4" w:rsidP="00346AD4">
            <w:pPr>
              <w:pStyle w:val="afff6"/>
              <w:jc w:val="center"/>
            </w:pPr>
            <w:r w:rsidRPr="00346AD4">
              <w:t>11050</w:t>
            </w:r>
          </w:p>
        </w:tc>
        <w:tc>
          <w:tcPr>
            <w:tcW w:w="728" w:type="pct"/>
            <w:tcBorders>
              <w:top w:val="nil"/>
              <w:left w:val="nil"/>
              <w:bottom w:val="single" w:sz="4" w:space="0" w:color="auto"/>
              <w:right w:val="single" w:sz="4" w:space="0" w:color="auto"/>
            </w:tcBorders>
            <w:shd w:val="clear" w:color="auto" w:fill="auto"/>
            <w:vAlign w:val="center"/>
            <w:hideMark/>
          </w:tcPr>
          <w:p w14:paraId="1DFCE4B2" w14:textId="77777777" w:rsidR="00346AD4" w:rsidRPr="00346AD4" w:rsidRDefault="00346AD4" w:rsidP="00346AD4">
            <w:pPr>
              <w:pStyle w:val="afff6"/>
              <w:jc w:val="center"/>
            </w:pPr>
            <w:r w:rsidRPr="00346AD4">
              <w:t>33150</w:t>
            </w:r>
          </w:p>
        </w:tc>
        <w:tc>
          <w:tcPr>
            <w:tcW w:w="224" w:type="pct"/>
            <w:tcBorders>
              <w:top w:val="nil"/>
              <w:left w:val="nil"/>
              <w:bottom w:val="single" w:sz="4" w:space="0" w:color="auto"/>
              <w:right w:val="single" w:sz="4" w:space="0" w:color="auto"/>
            </w:tcBorders>
            <w:shd w:val="clear" w:color="auto" w:fill="auto"/>
            <w:vAlign w:val="center"/>
            <w:hideMark/>
          </w:tcPr>
          <w:p w14:paraId="09DE54E3" w14:textId="77777777" w:rsidR="00346AD4" w:rsidRPr="00346AD4" w:rsidRDefault="00346AD4" w:rsidP="00346AD4">
            <w:pPr>
              <w:pStyle w:val="afff6"/>
              <w:jc w:val="center"/>
            </w:pPr>
            <w:r w:rsidRPr="00346AD4">
              <w:t>0,101</w:t>
            </w:r>
          </w:p>
        </w:tc>
        <w:tc>
          <w:tcPr>
            <w:tcW w:w="417" w:type="pct"/>
            <w:tcBorders>
              <w:top w:val="nil"/>
              <w:left w:val="nil"/>
              <w:bottom w:val="single" w:sz="4" w:space="0" w:color="auto"/>
              <w:right w:val="single" w:sz="4" w:space="0" w:color="auto"/>
            </w:tcBorders>
            <w:shd w:val="clear" w:color="auto" w:fill="auto"/>
            <w:vAlign w:val="center"/>
            <w:hideMark/>
          </w:tcPr>
          <w:p w14:paraId="316B423C" w14:textId="77777777"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14:paraId="7AD8D35B" w14:textId="77777777" w:rsidR="00346AD4" w:rsidRPr="00346AD4" w:rsidRDefault="00346AD4" w:rsidP="00346AD4">
            <w:pPr>
              <w:pStyle w:val="afff6"/>
              <w:jc w:val="center"/>
            </w:pPr>
            <w:r w:rsidRPr="00346AD4">
              <w:t>0,674</w:t>
            </w:r>
          </w:p>
        </w:tc>
        <w:tc>
          <w:tcPr>
            <w:tcW w:w="268" w:type="pct"/>
            <w:tcBorders>
              <w:top w:val="nil"/>
              <w:left w:val="nil"/>
              <w:bottom w:val="single" w:sz="4" w:space="0" w:color="auto"/>
              <w:right w:val="single" w:sz="4" w:space="0" w:color="auto"/>
            </w:tcBorders>
            <w:shd w:val="clear" w:color="auto" w:fill="auto"/>
            <w:vAlign w:val="center"/>
            <w:hideMark/>
          </w:tcPr>
          <w:p w14:paraId="6B3148E9" w14:textId="77777777" w:rsidR="00346AD4" w:rsidRPr="00346AD4" w:rsidRDefault="00346AD4" w:rsidP="00346AD4">
            <w:pPr>
              <w:pStyle w:val="afff6"/>
              <w:jc w:val="center"/>
            </w:pPr>
            <w:r w:rsidRPr="00346AD4">
              <w:t>0,775</w:t>
            </w:r>
          </w:p>
        </w:tc>
        <w:tc>
          <w:tcPr>
            <w:tcW w:w="247" w:type="pct"/>
            <w:tcBorders>
              <w:top w:val="nil"/>
              <w:left w:val="nil"/>
              <w:bottom w:val="single" w:sz="4" w:space="0" w:color="auto"/>
              <w:right w:val="single" w:sz="4" w:space="0" w:color="auto"/>
            </w:tcBorders>
            <w:shd w:val="clear" w:color="auto" w:fill="auto"/>
            <w:vAlign w:val="center"/>
            <w:hideMark/>
          </w:tcPr>
          <w:p w14:paraId="5CC7006A" w14:textId="77777777" w:rsidR="00346AD4" w:rsidRPr="00346AD4" w:rsidRDefault="00346AD4" w:rsidP="00346AD4">
            <w:pPr>
              <w:pStyle w:val="afff6"/>
              <w:jc w:val="center"/>
            </w:pPr>
            <w:r w:rsidRPr="00346AD4">
              <w:t>116,3</w:t>
            </w:r>
          </w:p>
        </w:tc>
        <w:tc>
          <w:tcPr>
            <w:tcW w:w="453" w:type="pct"/>
            <w:tcBorders>
              <w:top w:val="nil"/>
              <w:left w:val="nil"/>
              <w:bottom w:val="single" w:sz="4" w:space="0" w:color="auto"/>
              <w:right w:val="single" w:sz="4" w:space="0" w:color="auto"/>
            </w:tcBorders>
            <w:shd w:val="clear" w:color="auto" w:fill="auto"/>
            <w:vAlign w:val="center"/>
            <w:hideMark/>
          </w:tcPr>
          <w:p w14:paraId="5967C064" w14:textId="77777777" w:rsidR="00346AD4" w:rsidRPr="00346AD4" w:rsidRDefault="00346AD4" w:rsidP="00346AD4">
            <w:pPr>
              <w:pStyle w:val="afff6"/>
              <w:jc w:val="center"/>
            </w:pPr>
            <w:r w:rsidRPr="00346AD4">
              <w:t>72,6</w:t>
            </w:r>
          </w:p>
        </w:tc>
        <w:tc>
          <w:tcPr>
            <w:tcW w:w="280" w:type="pct"/>
            <w:tcBorders>
              <w:top w:val="nil"/>
              <w:left w:val="nil"/>
              <w:bottom w:val="single" w:sz="4" w:space="0" w:color="auto"/>
              <w:right w:val="single" w:sz="4" w:space="0" w:color="auto"/>
            </w:tcBorders>
            <w:shd w:val="clear" w:color="auto" w:fill="auto"/>
            <w:vAlign w:val="center"/>
            <w:hideMark/>
          </w:tcPr>
          <w:p w14:paraId="7C4CAD04" w14:textId="77777777" w:rsidR="00346AD4" w:rsidRPr="00346AD4" w:rsidRDefault="00346AD4" w:rsidP="00346AD4">
            <w:pPr>
              <w:pStyle w:val="afff6"/>
              <w:jc w:val="center"/>
            </w:pPr>
            <w:r w:rsidRPr="00346AD4">
              <w:t>188,9</w:t>
            </w:r>
          </w:p>
        </w:tc>
      </w:tr>
      <w:tr w:rsidR="00346AD4" w:rsidRPr="00346AD4" w14:paraId="07E234F8"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3BCD5C5D" w14:textId="77777777"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14:paraId="505D3027" w14:textId="00BDAD7B"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14:paraId="220D363D" w14:textId="07B4F193"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14:paraId="6FE6957A" w14:textId="43A4361F"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14:paraId="7C0168EB" w14:textId="77777777" w:rsidR="00346AD4" w:rsidRPr="00346AD4" w:rsidRDefault="00346AD4" w:rsidP="00346AD4">
            <w:pPr>
              <w:pStyle w:val="afff6"/>
              <w:jc w:val="center"/>
            </w:pPr>
            <w:r w:rsidRPr="00346AD4">
              <w:t>0,106</w:t>
            </w:r>
          </w:p>
        </w:tc>
        <w:tc>
          <w:tcPr>
            <w:tcW w:w="417" w:type="pct"/>
            <w:tcBorders>
              <w:top w:val="nil"/>
              <w:left w:val="nil"/>
              <w:bottom w:val="single" w:sz="4" w:space="0" w:color="auto"/>
              <w:right w:val="single" w:sz="4" w:space="0" w:color="auto"/>
            </w:tcBorders>
            <w:shd w:val="clear" w:color="auto" w:fill="auto"/>
            <w:vAlign w:val="center"/>
            <w:hideMark/>
          </w:tcPr>
          <w:p w14:paraId="5D230C76" w14:textId="0DBD1E91"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14:paraId="24A1E5E8" w14:textId="77777777" w:rsidR="00346AD4" w:rsidRPr="00346AD4" w:rsidRDefault="00346AD4" w:rsidP="00346AD4">
            <w:pPr>
              <w:pStyle w:val="afff6"/>
              <w:jc w:val="center"/>
            </w:pPr>
            <w:r w:rsidRPr="00346AD4">
              <w:t>0,711</w:t>
            </w:r>
          </w:p>
        </w:tc>
        <w:tc>
          <w:tcPr>
            <w:tcW w:w="268" w:type="pct"/>
            <w:tcBorders>
              <w:top w:val="nil"/>
              <w:left w:val="nil"/>
              <w:bottom w:val="single" w:sz="4" w:space="0" w:color="auto"/>
              <w:right w:val="single" w:sz="4" w:space="0" w:color="auto"/>
            </w:tcBorders>
            <w:shd w:val="clear" w:color="auto" w:fill="auto"/>
            <w:vAlign w:val="center"/>
            <w:hideMark/>
          </w:tcPr>
          <w:p w14:paraId="71FDC35B" w14:textId="77777777" w:rsidR="00346AD4" w:rsidRPr="00346AD4" w:rsidRDefault="00346AD4" w:rsidP="00346AD4">
            <w:pPr>
              <w:pStyle w:val="afff6"/>
              <w:jc w:val="center"/>
            </w:pPr>
            <w:r w:rsidRPr="00346AD4">
              <w:t>0,817</w:t>
            </w:r>
          </w:p>
        </w:tc>
        <w:tc>
          <w:tcPr>
            <w:tcW w:w="247" w:type="pct"/>
            <w:tcBorders>
              <w:top w:val="nil"/>
              <w:left w:val="nil"/>
              <w:bottom w:val="single" w:sz="4" w:space="0" w:color="auto"/>
              <w:right w:val="single" w:sz="4" w:space="0" w:color="auto"/>
            </w:tcBorders>
            <w:shd w:val="clear" w:color="auto" w:fill="auto"/>
            <w:vAlign w:val="center"/>
            <w:hideMark/>
          </w:tcPr>
          <w:p w14:paraId="2F3C5E3D" w14:textId="2B4A4DA2"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14:paraId="39F81E75" w14:textId="5C911917"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14:paraId="7EB52F3D" w14:textId="77777777" w:rsidR="00346AD4" w:rsidRPr="00346AD4" w:rsidRDefault="00346AD4" w:rsidP="00346AD4">
            <w:pPr>
              <w:pStyle w:val="afff6"/>
              <w:jc w:val="center"/>
            </w:pPr>
            <w:r w:rsidRPr="00346AD4">
              <w:t>205,1</w:t>
            </w:r>
          </w:p>
        </w:tc>
      </w:tr>
      <w:tr w:rsidR="00346AD4" w:rsidRPr="00346AD4" w14:paraId="7950EDA1" w14:textId="77777777"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0C16C0AD" w14:textId="77777777" w:rsidR="00346AD4" w:rsidRPr="00346AD4" w:rsidRDefault="00346AD4" w:rsidP="00346AD4">
            <w:pPr>
              <w:pStyle w:val="afff6"/>
            </w:pPr>
            <w:r w:rsidRPr="00346AD4">
              <w:t>Всего по г.п. Синявино</w:t>
            </w:r>
          </w:p>
        </w:tc>
        <w:tc>
          <w:tcPr>
            <w:tcW w:w="585" w:type="pct"/>
            <w:tcBorders>
              <w:top w:val="nil"/>
              <w:left w:val="nil"/>
              <w:bottom w:val="single" w:sz="4" w:space="0" w:color="auto"/>
              <w:right w:val="single" w:sz="4" w:space="0" w:color="auto"/>
            </w:tcBorders>
            <w:shd w:val="clear" w:color="auto" w:fill="auto"/>
            <w:vAlign w:val="center"/>
            <w:hideMark/>
          </w:tcPr>
          <w:p w14:paraId="5FEA5143" w14:textId="457C6E02"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14:paraId="3B3C5BD2" w14:textId="519516B8"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14:paraId="159B5105" w14:textId="5F95826F"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14:paraId="027FFC78" w14:textId="77777777" w:rsidR="00346AD4" w:rsidRPr="00346AD4" w:rsidRDefault="00346AD4" w:rsidP="00346AD4">
            <w:pPr>
              <w:pStyle w:val="afff6"/>
              <w:jc w:val="center"/>
            </w:pPr>
            <w:r w:rsidRPr="00346AD4">
              <w:t>0,933</w:t>
            </w:r>
          </w:p>
        </w:tc>
        <w:tc>
          <w:tcPr>
            <w:tcW w:w="417" w:type="pct"/>
            <w:tcBorders>
              <w:top w:val="nil"/>
              <w:left w:val="nil"/>
              <w:bottom w:val="single" w:sz="4" w:space="0" w:color="auto"/>
              <w:right w:val="single" w:sz="4" w:space="0" w:color="auto"/>
            </w:tcBorders>
            <w:shd w:val="clear" w:color="auto" w:fill="auto"/>
            <w:vAlign w:val="center"/>
            <w:hideMark/>
          </w:tcPr>
          <w:p w14:paraId="03053E4C" w14:textId="05B9C441"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14:paraId="7B338DA6" w14:textId="77777777" w:rsidR="00346AD4" w:rsidRPr="00346AD4" w:rsidRDefault="00346AD4" w:rsidP="00346AD4">
            <w:pPr>
              <w:pStyle w:val="afff6"/>
              <w:jc w:val="center"/>
            </w:pPr>
            <w:r w:rsidRPr="00346AD4">
              <w:t>6,012</w:t>
            </w:r>
          </w:p>
        </w:tc>
        <w:tc>
          <w:tcPr>
            <w:tcW w:w="268" w:type="pct"/>
            <w:tcBorders>
              <w:top w:val="nil"/>
              <w:left w:val="nil"/>
              <w:bottom w:val="single" w:sz="4" w:space="0" w:color="auto"/>
              <w:right w:val="single" w:sz="4" w:space="0" w:color="auto"/>
            </w:tcBorders>
            <w:shd w:val="clear" w:color="auto" w:fill="auto"/>
            <w:vAlign w:val="center"/>
            <w:hideMark/>
          </w:tcPr>
          <w:p w14:paraId="03CE184F" w14:textId="77777777" w:rsidR="00346AD4" w:rsidRPr="00346AD4" w:rsidRDefault="00346AD4" w:rsidP="00346AD4">
            <w:pPr>
              <w:pStyle w:val="afff6"/>
              <w:jc w:val="center"/>
            </w:pPr>
            <w:r w:rsidRPr="00346AD4">
              <w:t>6,945</w:t>
            </w:r>
          </w:p>
        </w:tc>
        <w:tc>
          <w:tcPr>
            <w:tcW w:w="247" w:type="pct"/>
            <w:tcBorders>
              <w:top w:val="nil"/>
              <w:left w:val="nil"/>
              <w:bottom w:val="single" w:sz="4" w:space="0" w:color="auto"/>
              <w:right w:val="single" w:sz="4" w:space="0" w:color="auto"/>
            </w:tcBorders>
            <w:shd w:val="clear" w:color="auto" w:fill="auto"/>
            <w:vAlign w:val="center"/>
            <w:hideMark/>
          </w:tcPr>
          <w:p w14:paraId="1487360A" w14:textId="42AAA29E"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14:paraId="2230DEF9" w14:textId="272D594C"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14:paraId="47E6B8EB" w14:textId="11C7808B" w:rsidR="00346AD4" w:rsidRPr="00346AD4" w:rsidRDefault="00346AD4" w:rsidP="00346AD4">
            <w:pPr>
              <w:pStyle w:val="afff6"/>
              <w:jc w:val="center"/>
            </w:pPr>
          </w:p>
        </w:tc>
      </w:tr>
    </w:tbl>
    <w:p w14:paraId="394F0816" w14:textId="77777777" w:rsidR="008C1BC4" w:rsidRDefault="008C1BC4" w:rsidP="00F56C97">
      <w:pPr>
        <w:pStyle w:val="2f0"/>
        <w:sectPr w:rsidR="008C1BC4" w:rsidSect="004028FA">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3A9E45E" w14:textId="1D3E6FED" w:rsidR="00382ADC" w:rsidRPr="00BA45D1" w:rsidRDefault="00382ADC" w:rsidP="00382ADC">
      <w:pPr>
        <w:pStyle w:val="affc"/>
      </w:pPr>
      <w:bookmarkStart w:id="250" w:name="_Toc231822154"/>
      <w:r w:rsidRPr="00682B55">
        <w:lastRenderedPageBreak/>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47"/>
      <w:bookmarkEnd w:id="250"/>
    </w:p>
    <w:p w14:paraId="27AA9A08" w14:textId="77777777" w:rsidR="00382ADC" w:rsidRDefault="00382ADC" w:rsidP="00382ADC">
      <w:pPr>
        <w:pStyle w:val="aff0"/>
        <w:spacing w:line="240" w:lineRule="auto"/>
        <w:rPr>
          <w:sz w:val="24"/>
        </w:rPr>
      </w:pPr>
      <w:r w:rsidRPr="004F7AF4">
        <w:rPr>
          <w:sz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w:t>
      </w:r>
      <w:r>
        <w:rPr>
          <w:sz w:val="24"/>
        </w:rPr>
        <w:t>ы</w:t>
      </w:r>
      <w:r w:rsidRPr="004F7AF4">
        <w:rPr>
          <w:sz w:val="24"/>
        </w:rPr>
        <w:t xml:space="preserve">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14:paraId="56E3DB01" w14:textId="6DDC66A2" w:rsidR="00D34B71" w:rsidRDefault="00346AD4" w:rsidP="00382ADC">
      <w:pPr>
        <w:pStyle w:val="aff0"/>
        <w:spacing w:line="240" w:lineRule="auto"/>
        <w:rPr>
          <w:sz w:val="24"/>
        </w:rPr>
      </w:pPr>
      <w:r>
        <w:rPr>
          <w:sz w:val="24"/>
        </w:rPr>
        <w:t>Согласно предоставленному Технико-экономическому обоснованию концессионного соглашения, прирост тепловой нагрузки в зоне теплоснабжения котельной ООО «Ленжилэксплуатация»</w:t>
      </w:r>
      <w:r w:rsidR="00351F92">
        <w:rPr>
          <w:sz w:val="24"/>
        </w:rPr>
        <w:t xml:space="preserve"> до 2035 года</w:t>
      </w:r>
      <w:r>
        <w:rPr>
          <w:sz w:val="24"/>
        </w:rPr>
        <w:t xml:space="preserve"> не ожидается.</w:t>
      </w:r>
    </w:p>
    <w:p w14:paraId="33BFAF9F" w14:textId="5B25AC25" w:rsidR="000C56F0" w:rsidRPr="000C56F0" w:rsidRDefault="000C56F0" w:rsidP="000C56F0">
      <w:pPr>
        <w:pStyle w:val="1d"/>
      </w:pPr>
      <w:bookmarkStart w:id="251" w:name="_Toc77079603"/>
    </w:p>
    <w:p w14:paraId="0B669194" w14:textId="41B15891" w:rsidR="00382ADC" w:rsidRPr="003E43F0" w:rsidRDefault="00382ADC" w:rsidP="00382ADC">
      <w:pPr>
        <w:pStyle w:val="affc"/>
      </w:pPr>
      <w:bookmarkStart w:id="252" w:name="_Toc231822155"/>
      <w:r w:rsidRPr="00682B55">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51"/>
      <w:bookmarkEnd w:id="252"/>
    </w:p>
    <w:p w14:paraId="78EB8A91" w14:textId="506B7651" w:rsidR="007D1CB0" w:rsidRDefault="007D1CB0" w:rsidP="00D31A0E">
      <w:pPr>
        <w:pStyle w:val="260"/>
      </w:pPr>
      <w:r>
        <w:t>Прогноз приростов объемов потребления тепловой энергии</w:t>
      </w:r>
      <w:r w:rsidR="00F94961">
        <w:t xml:space="preserve"> на территории </w:t>
      </w:r>
      <w:r w:rsidR="005B7138">
        <w:t>Синявинского городского</w:t>
      </w:r>
      <w:r w:rsidR="0056273E">
        <w:t xml:space="preserve"> поселения</w:t>
      </w:r>
      <w:r w:rsidR="00351F92">
        <w:t xml:space="preserve"> приведен в </w:t>
      </w:r>
      <w:r w:rsidR="00351F92" w:rsidRPr="0002270B">
        <w:rPr>
          <w:u w:val="single"/>
        </w:rPr>
        <w:fldChar w:fldCharType="begin"/>
      </w:r>
      <w:r w:rsidR="00351F92" w:rsidRPr="0002270B">
        <w:rPr>
          <w:u w:val="single"/>
        </w:rPr>
        <w:instrText xml:space="preserve"> REF _Ref202123671 \h </w:instrText>
      </w:r>
      <w:r w:rsidR="00351F92" w:rsidRPr="0002270B">
        <w:rPr>
          <w:u w:val="single"/>
        </w:rPr>
      </w:r>
      <w:r w:rsidR="00351F92" w:rsidRPr="0002270B">
        <w:rPr>
          <w:u w:val="single"/>
        </w:rPr>
        <w:fldChar w:fldCharType="separate"/>
      </w:r>
      <w:r w:rsidR="0083661A">
        <w:t xml:space="preserve">Таблица </w:t>
      </w:r>
      <w:r w:rsidR="0083661A">
        <w:rPr>
          <w:noProof/>
        </w:rPr>
        <w:t>32</w:t>
      </w:r>
      <w:r w:rsidR="00351F92" w:rsidRPr="0002270B">
        <w:rPr>
          <w:u w:val="single"/>
        </w:rPr>
        <w:fldChar w:fldCharType="end"/>
      </w:r>
      <w:r>
        <w:t>.</w:t>
      </w:r>
    </w:p>
    <w:p w14:paraId="0F08495B" w14:textId="77777777" w:rsidR="00382ADC" w:rsidRPr="00FB1020" w:rsidRDefault="00382ADC" w:rsidP="00382ADC">
      <w:pPr>
        <w:pStyle w:val="affc"/>
        <w:rPr>
          <w:rFonts w:eastAsiaTheme="minorHAnsi"/>
        </w:rPr>
      </w:pPr>
      <w:bookmarkStart w:id="253" w:name="_Toc71814761"/>
      <w:bookmarkStart w:id="254" w:name="_Toc77079604"/>
      <w:bookmarkStart w:id="255" w:name="_Toc231822156"/>
      <w:r w:rsidRPr="00FB1020">
        <w:t>д)</w:t>
      </w:r>
      <w:r w:rsidRPr="00FB1020">
        <w:rPr>
          <w:rFonts w:eastAsiaTheme="minorHAnsi"/>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53"/>
      <w:bookmarkEnd w:id="254"/>
      <w:bookmarkEnd w:id="255"/>
    </w:p>
    <w:p w14:paraId="4BF2D83D" w14:textId="426F7151" w:rsidR="00313313" w:rsidRDefault="00313313" w:rsidP="00313313">
      <w:pPr>
        <w:pStyle w:val="260"/>
      </w:pPr>
      <w:r w:rsidRPr="00F56C97">
        <w:t xml:space="preserve">Прогнозы приростов объемов потребления тепловой энергии (мощности) и теплоносителя с разделением по видам теплопотребления в зонах действия индивидуального теплоснабжения </w:t>
      </w:r>
      <w:r w:rsidR="00217464">
        <w:t xml:space="preserve">согласно Генеральному плану </w:t>
      </w:r>
      <w:r w:rsidR="005B7138">
        <w:t>Синявинского городского</w:t>
      </w:r>
      <w:r w:rsidR="0056273E">
        <w:t xml:space="preserve"> поселения</w:t>
      </w:r>
      <w:r w:rsidR="00217464">
        <w:t xml:space="preserve"> </w:t>
      </w:r>
      <w:r w:rsidR="00692BBF" w:rsidRPr="00F56C97">
        <w:t xml:space="preserve">указаны </w:t>
      </w:r>
      <w:r w:rsidR="00351F92">
        <w:rPr>
          <w:u w:val="single"/>
        </w:rPr>
        <w:fldChar w:fldCharType="begin"/>
      </w:r>
      <w:r w:rsidR="00351F92">
        <w:instrText xml:space="preserve"> REF _Ref202123671 \h </w:instrText>
      </w:r>
      <w:r w:rsidR="00351F92">
        <w:rPr>
          <w:u w:val="single"/>
        </w:rPr>
      </w:r>
      <w:r w:rsidR="00351F92">
        <w:rPr>
          <w:u w:val="single"/>
        </w:rPr>
        <w:fldChar w:fldCharType="separate"/>
      </w:r>
      <w:r w:rsidR="0083661A">
        <w:t xml:space="preserve">Таблица </w:t>
      </w:r>
      <w:r w:rsidR="0083661A">
        <w:rPr>
          <w:noProof/>
        </w:rPr>
        <w:t>32</w:t>
      </w:r>
      <w:r w:rsidR="00351F92">
        <w:rPr>
          <w:u w:val="single"/>
        </w:rPr>
        <w:fldChar w:fldCharType="end"/>
      </w:r>
      <w:r w:rsidR="00F56C97">
        <w:t>.</w:t>
      </w:r>
    </w:p>
    <w:p w14:paraId="6BBA1271" w14:textId="77777777" w:rsidR="0035186C" w:rsidRDefault="0035186C" w:rsidP="0035186C">
      <w:pPr>
        <w:pStyle w:val="260"/>
        <w:spacing w:before="0"/>
      </w:pPr>
      <w:r>
        <w:t>Централизованным теплоснабжением намечается обеспечить весь многоэтажный и малоэтажный жилой и общественный фонд, исключая индивидуальную малоэтажную застройку, в зоне действия магистральных тепловых сетей. Индивидуальная малоэтажная застройка будет снабжаться теплом от индивидуальных источников тепла.</w:t>
      </w:r>
    </w:p>
    <w:p w14:paraId="4AB39599" w14:textId="77777777" w:rsidR="00382ADC" w:rsidRDefault="00382ADC" w:rsidP="00382ADC">
      <w:pPr>
        <w:pStyle w:val="affc"/>
        <w:rPr>
          <w:rFonts w:eastAsiaTheme="minorHAnsi"/>
        </w:rPr>
      </w:pPr>
      <w:bookmarkStart w:id="256" w:name="_Toc71814762"/>
      <w:bookmarkStart w:id="257" w:name="_Toc77079605"/>
      <w:bookmarkStart w:id="258" w:name="_Toc231822157"/>
      <w:r w:rsidRPr="00FB1020">
        <w:rPr>
          <w:rFonts w:eastAsiaTheme="minorHAnsi"/>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56"/>
      <w:bookmarkEnd w:id="257"/>
      <w:bookmarkEnd w:id="258"/>
    </w:p>
    <w:p w14:paraId="667EE7F8" w14:textId="76CC87D9" w:rsidR="00313313" w:rsidRDefault="00313313" w:rsidP="00313313">
      <w:pPr>
        <w:pStyle w:val="2f0"/>
        <w:rPr>
          <w:rFonts w:eastAsiaTheme="minorHAnsi"/>
        </w:rPr>
      </w:pPr>
      <w:r w:rsidRPr="00C9414E">
        <w:rPr>
          <w:rFonts w:eastAsiaTheme="minorHAnsi"/>
        </w:rPr>
        <w:t>Прироста объемов потребления тепловой энергии и теплоносителя объектами, расположенными в производственных зонах, а также изменения границ производственных зон или их перепрофилирования на территории</w:t>
      </w:r>
      <w:r>
        <w:rPr>
          <w:rFonts w:eastAsiaTheme="minorHAnsi"/>
        </w:rPr>
        <w:t xml:space="preserve"> </w:t>
      </w:r>
      <w:r w:rsidR="005B7138">
        <w:rPr>
          <w:rFonts w:eastAsiaTheme="minorHAnsi"/>
        </w:rPr>
        <w:t>Синявинского городского</w:t>
      </w:r>
      <w:r w:rsidR="0056273E">
        <w:rPr>
          <w:rFonts w:eastAsiaTheme="minorHAnsi"/>
        </w:rPr>
        <w:t xml:space="preserve"> поселения</w:t>
      </w:r>
      <w:r w:rsidRPr="00C9414E">
        <w:rPr>
          <w:rFonts w:eastAsiaTheme="minorHAnsi"/>
        </w:rPr>
        <w:t xml:space="preserve"> не ожидается.</w:t>
      </w:r>
    </w:p>
    <w:p w14:paraId="1F84931C" w14:textId="77777777" w:rsidR="00783275" w:rsidRPr="00FB1020" w:rsidRDefault="00783275" w:rsidP="00313313">
      <w:pPr>
        <w:pStyle w:val="2f0"/>
        <w:rPr>
          <w:rFonts w:eastAsiaTheme="minorHAnsi"/>
        </w:rPr>
      </w:pPr>
    </w:p>
    <w:p w14:paraId="6FFE4A53" w14:textId="77777777" w:rsidR="00313313" w:rsidRDefault="00313313" w:rsidP="00783275">
      <w:pPr>
        <w:pStyle w:val="affc"/>
      </w:pPr>
      <w:bookmarkStart w:id="259" w:name="_Toc231822158"/>
      <w:r w:rsidRPr="00BA45D1">
        <w:lastRenderedPageBreak/>
        <w:t xml:space="preserve">Описание изменений </w:t>
      </w:r>
      <w:r>
        <w:t>показателей существующего и перспективного потребления тепловой энергии на цели теплоснабжения</w:t>
      </w:r>
      <w:bookmarkEnd w:id="259"/>
    </w:p>
    <w:p w14:paraId="479D35D1" w14:textId="77777777" w:rsidR="00783275" w:rsidRDefault="00783275" w:rsidP="00783275">
      <w:pPr>
        <w:pStyle w:val="affc"/>
      </w:pPr>
      <w:bookmarkStart w:id="260" w:name="_Toc231822159"/>
      <w:r>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60"/>
    </w:p>
    <w:p w14:paraId="7526645F" w14:textId="77777777" w:rsidR="00783275" w:rsidRDefault="00783275" w:rsidP="00783275">
      <w:pPr>
        <w:pStyle w:val="1d"/>
      </w:pPr>
      <w:r>
        <w:t>Изменения отсутствуют.</w:t>
      </w:r>
    </w:p>
    <w:p w14:paraId="5CE57B5C" w14:textId="77777777" w:rsidR="00783275" w:rsidRDefault="00783275" w:rsidP="00783275">
      <w:pPr>
        <w:pStyle w:val="affc"/>
      </w:pPr>
      <w:bookmarkStart w:id="261" w:name="_Toc231822160"/>
      <w: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61"/>
    </w:p>
    <w:p w14:paraId="6ABA5328" w14:textId="77777777" w:rsidR="00783275" w:rsidRDefault="00783275" w:rsidP="00783275">
      <w:pPr>
        <w:pStyle w:val="1d"/>
      </w:pPr>
      <w:r>
        <w:t>Изменения отсутствуют.</w:t>
      </w:r>
    </w:p>
    <w:p w14:paraId="09152477" w14:textId="77777777" w:rsidR="00783275" w:rsidRDefault="00783275" w:rsidP="00783275">
      <w:pPr>
        <w:pStyle w:val="affc"/>
      </w:pPr>
      <w:bookmarkStart w:id="262" w:name="_Toc231822161"/>
      <w:r>
        <w:t>в) расчетную тепловую нагрузку на коллекторах источников тепловой энергии;</w:t>
      </w:r>
      <w:bookmarkEnd w:id="262"/>
    </w:p>
    <w:p w14:paraId="0B24912C" w14:textId="77777777" w:rsidR="00783275" w:rsidRDefault="00783275" w:rsidP="00783275">
      <w:pPr>
        <w:pStyle w:val="1d"/>
      </w:pPr>
      <w:r>
        <w:t>Изменения отсутствуют.</w:t>
      </w:r>
    </w:p>
    <w:p w14:paraId="14E1F158" w14:textId="77777777" w:rsidR="00783275" w:rsidRDefault="00783275" w:rsidP="00783275">
      <w:pPr>
        <w:pStyle w:val="1d"/>
      </w:pPr>
    </w:p>
    <w:p w14:paraId="3AF484D3" w14:textId="77777777" w:rsidR="00783275" w:rsidRDefault="00783275" w:rsidP="00783275">
      <w:pPr>
        <w:pStyle w:val="affc"/>
      </w:pPr>
      <w:bookmarkStart w:id="263" w:name="_Toc231822162"/>
      <w:r>
        <w:t>г) фактические расходы теплоносителя в отопительный и летний периоды.</w:t>
      </w:r>
      <w:bookmarkEnd w:id="263"/>
    </w:p>
    <w:p w14:paraId="324D2522" w14:textId="519873E9" w:rsidR="00382ADC" w:rsidRDefault="00783275" w:rsidP="00783275">
      <w:pPr>
        <w:pStyle w:val="260"/>
        <w:sectPr w:rsidR="00382AD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Изменения отсутствуют.</w:t>
      </w:r>
    </w:p>
    <w:p w14:paraId="54965C4C" w14:textId="77777777" w:rsidR="00382ADC" w:rsidRPr="002F24B6" w:rsidRDefault="00382ADC" w:rsidP="00382ADC">
      <w:pPr>
        <w:pStyle w:val="affe"/>
      </w:pPr>
      <w:bookmarkStart w:id="264" w:name="_Toc71814763"/>
      <w:bookmarkStart w:id="265" w:name="_Toc77079606"/>
      <w:bookmarkStart w:id="266" w:name="_Toc231822163"/>
      <w:r w:rsidRPr="0060301D">
        <w:lastRenderedPageBreak/>
        <w:t>Глава 3. Электронная модель системы теплоснабжения поселения, городского округа, города федерального значения</w:t>
      </w:r>
      <w:bookmarkEnd w:id="264"/>
      <w:bookmarkEnd w:id="265"/>
      <w:bookmarkEnd w:id="266"/>
    </w:p>
    <w:p w14:paraId="275FAC5F" w14:textId="77777777" w:rsidR="00382ADC" w:rsidRPr="002F24B6" w:rsidRDefault="00382ADC" w:rsidP="00382ADC">
      <w:pPr>
        <w:pStyle w:val="affc"/>
      </w:pPr>
      <w:bookmarkStart w:id="267" w:name="_Toc71814764"/>
      <w:bookmarkStart w:id="268" w:name="_Toc77079607"/>
      <w:bookmarkStart w:id="269" w:name="_Toc231822164"/>
      <w:r w:rsidRPr="002F24B6">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67"/>
      <w:bookmarkEnd w:id="268"/>
      <w:bookmarkEnd w:id="269"/>
    </w:p>
    <w:p w14:paraId="1C648D68" w14:textId="4309218A" w:rsidR="00382ADC" w:rsidRDefault="00382ADC" w:rsidP="00382ADC">
      <w:pPr>
        <w:pStyle w:val="260"/>
        <w:rPr>
          <w:rFonts w:eastAsiaTheme="minorHAnsi"/>
        </w:rPr>
      </w:pPr>
      <w:r w:rsidRPr="00597F98">
        <w:rPr>
          <w:rFonts w:eastAsiaTheme="minorHAnsi"/>
        </w:rPr>
        <w:t xml:space="preserve">Электронная модель схемы теплоснабжения </w:t>
      </w:r>
      <w:r w:rsidR="005B7138">
        <w:rPr>
          <w:rFonts w:eastAsiaTheme="minorHAnsi"/>
        </w:rPr>
        <w:t>Синявинского городского</w:t>
      </w:r>
      <w:r w:rsidR="0056273E">
        <w:rPr>
          <w:rFonts w:eastAsiaTheme="minorHAnsi"/>
        </w:rPr>
        <w:t xml:space="preserve"> поселения</w:t>
      </w:r>
      <w:r>
        <w:rPr>
          <w:rFonts w:eastAsiaTheme="minorHAnsi"/>
        </w:rPr>
        <w:t xml:space="preserve"> </w:t>
      </w:r>
      <w:r w:rsidRPr="00597F98">
        <w:rPr>
          <w:rFonts w:eastAsiaTheme="minorHAnsi"/>
        </w:rPr>
        <w:t xml:space="preserve">разработана с использованием ГИС «Zulu» и программно-расчётного комплекса «ZuluThermo 8.0». </w:t>
      </w:r>
    </w:p>
    <w:p w14:paraId="7D9C9937" w14:textId="1085CB02" w:rsidR="00934055" w:rsidRDefault="00934055" w:rsidP="00934055">
      <w:pPr>
        <w:pStyle w:val="1d"/>
      </w:pPr>
      <w:r>
        <w:t>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топооснове городского поселения и полным топологическим описанием связности объектов, а также паспортизацией объектов системы теплоснабжения (источник</w:t>
      </w:r>
      <w:r w:rsidR="00A168EC">
        <w:t>а</w:t>
      </w:r>
      <w:r>
        <w:t xml:space="preserve"> теплоснабжения, участков тепловых сетей, оборудования ЦТП, ИТП).</w:t>
      </w:r>
    </w:p>
    <w:p w14:paraId="7BAED341" w14:textId="77777777" w:rsidR="00934055" w:rsidRDefault="00934055" w:rsidP="00934055">
      <w:pPr>
        <w:pStyle w:val="1d"/>
      </w:pPr>
      <w: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w:t>
      </w:r>
    </w:p>
    <w:p w14:paraId="7CEB639D" w14:textId="77777777" w:rsidR="00934055" w:rsidRDefault="00934055" w:rsidP="00934055">
      <w:pPr>
        <w:pStyle w:val="1d"/>
      </w:pPr>
      <w:r>
        <w:t>В составе электронной модели (ЭМ) существующей системы теплоснабжения отдельными слоями представлены:</w:t>
      </w:r>
    </w:p>
    <w:p w14:paraId="6D5979BD" w14:textId="77777777" w:rsidR="00934055" w:rsidRDefault="00934055" w:rsidP="00934055">
      <w:pPr>
        <w:pStyle w:val="1d"/>
      </w:pPr>
      <w:r>
        <w:t>•</w:t>
      </w:r>
      <w:r>
        <w:tab/>
        <w:t>топоснова населенного пункта;</w:t>
      </w:r>
    </w:p>
    <w:p w14:paraId="1CA043AB" w14:textId="77777777" w:rsidR="00934055" w:rsidRDefault="00934055" w:rsidP="00934055">
      <w:pPr>
        <w:pStyle w:val="1d"/>
      </w:pPr>
      <w:r>
        <w:t>•</w:t>
      </w:r>
      <w:r>
        <w:tab/>
        <w:t>адресный план населенного пункта;</w:t>
      </w:r>
    </w:p>
    <w:p w14:paraId="4B50C246" w14:textId="77777777" w:rsidR="00934055" w:rsidRDefault="00934055" w:rsidP="00934055">
      <w:pPr>
        <w:pStyle w:val="1d"/>
      </w:pPr>
      <w:r>
        <w:t>•</w:t>
      </w:r>
      <w:r>
        <w:tab/>
        <w:t>слои, содержащие сетки районирования населенного пункта;</w:t>
      </w:r>
    </w:p>
    <w:p w14:paraId="7439D862" w14:textId="77777777" w:rsidR="00934055" w:rsidRDefault="00934055" w:rsidP="00934055">
      <w:pPr>
        <w:pStyle w:val="1d"/>
      </w:pPr>
      <w:r>
        <w:t>•</w:t>
      </w:r>
      <w:r>
        <w:tab/>
        <w:t>отдельные расчетные слои ZULU</w:t>
      </w:r>
      <w:r>
        <w:tab/>
        <w:t>по</w:t>
      </w:r>
      <w:r>
        <w:tab/>
        <w:t>отдельным</w:t>
      </w:r>
      <w:r>
        <w:tab/>
        <w:t>зонам теплоснабжения</w:t>
      </w:r>
    </w:p>
    <w:p w14:paraId="6A2F2973" w14:textId="77777777" w:rsidR="00934055" w:rsidRDefault="00934055" w:rsidP="00934055">
      <w:pPr>
        <w:pStyle w:val="1d"/>
      </w:pPr>
      <w:r>
        <w:t>населенного пункта;</w:t>
      </w:r>
    </w:p>
    <w:p w14:paraId="1AEFD5CE" w14:textId="2E5618BD" w:rsidR="00934055" w:rsidRDefault="00934055" w:rsidP="00934055">
      <w:pPr>
        <w:pStyle w:val="1d"/>
        <w:rPr>
          <w:rFonts w:eastAsiaTheme="minorHAnsi"/>
        </w:rPr>
      </w:pPr>
      <w:r>
        <w:t>•</w:t>
      </w:r>
      <w:r>
        <w:tab/>
        <w:t>объединенные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городского округа или любых других территориальных разрезах в целях решения аналитических задач.</w:t>
      </w:r>
    </w:p>
    <w:p w14:paraId="5891A0E7" w14:textId="77777777" w:rsidR="00382ADC" w:rsidRPr="00121DB9" w:rsidRDefault="00382ADC" w:rsidP="00382ADC">
      <w:pPr>
        <w:pStyle w:val="affc"/>
      </w:pPr>
      <w:bookmarkStart w:id="270" w:name="_Toc77079608"/>
      <w:bookmarkStart w:id="271" w:name="_Toc231822165"/>
      <w:r>
        <w:t>б</w:t>
      </w:r>
      <w:r w:rsidRPr="00121DB9">
        <w:t>) паспортизаци</w:t>
      </w:r>
      <w:r>
        <w:t>я</w:t>
      </w:r>
      <w:r w:rsidRPr="00121DB9">
        <w:t xml:space="preserve"> объектов системы теплоснабжения</w:t>
      </w:r>
      <w:bookmarkEnd w:id="270"/>
      <w:bookmarkEnd w:id="271"/>
    </w:p>
    <w:p w14:paraId="6AB2AC21" w14:textId="7050445B" w:rsidR="00382ADC" w:rsidRDefault="00934055" w:rsidP="00934055">
      <w:pPr>
        <w:pStyle w:val="1d"/>
      </w:pPr>
      <w:r w:rsidRPr="00934055">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63826C05" w14:textId="77777777" w:rsidR="00382ADC" w:rsidRPr="00A7305C" w:rsidRDefault="00382ADC" w:rsidP="00382ADC">
      <w:pPr>
        <w:pStyle w:val="2f0"/>
        <w:rPr>
          <w:rFonts w:eastAsiaTheme="minorHAnsi"/>
        </w:rPr>
      </w:pPr>
      <w:r w:rsidRPr="00A7305C">
        <w:rPr>
          <w:rFonts w:eastAsiaTheme="minorHAnsi"/>
        </w:rPr>
        <w:t>В полной</w:t>
      </w:r>
      <w:r>
        <w:rPr>
          <w:rFonts w:eastAsiaTheme="minorHAnsi"/>
        </w:rPr>
        <w:t xml:space="preserve"> и требуемой</w:t>
      </w:r>
      <w:r w:rsidRPr="00A7305C">
        <w:rPr>
          <w:rFonts w:eastAsiaTheme="minorHAnsi"/>
        </w:rPr>
        <w:t xml:space="preserve"> мере </w:t>
      </w:r>
      <w:r>
        <w:rPr>
          <w:rFonts w:eastAsiaTheme="minorHAnsi"/>
        </w:rPr>
        <w:t>паспорта не были предоставлены. Вся доступная на момент актуализации схемы теплоснабжения информация приведена в таблицах данной работы.</w:t>
      </w:r>
    </w:p>
    <w:p w14:paraId="1D76DA3A" w14:textId="77777777" w:rsidR="00382ADC" w:rsidRPr="0002270B" w:rsidRDefault="00382ADC" w:rsidP="00382ADC">
      <w:pPr>
        <w:pStyle w:val="affc"/>
      </w:pPr>
      <w:bookmarkStart w:id="272" w:name="_Toc71814766"/>
      <w:bookmarkStart w:id="273" w:name="_Toc77079609"/>
      <w:bookmarkStart w:id="274" w:name="_Toc231822166"/>
      <w:r w:rsidRPr="0002270B">
        <w:t>в) паспортизацию и описание расчетных единиц территориального деления, включая административное</w:t>
      </w:r>
      <w:bookmarkEnd w:id="272"/>
      <w:bookmarkEnd w:id="273"/>
      <w:bookmarkEnd w:id="274"/>
    </w:p>
    <w:p w14:paraId="739EB7D0" w14:textId="49512AF1" w:rsidR="00382ADC" w:rsidRPr="00A7305C" w:rsidRDefault="00934055" w:rsidP="00934055">
      <w:pPr>
        <w:pStyle w:val="1d"/>
        <w:rPr>
          <w:rFonts w:eastAsiaTheme="minorHAnsi"/>
        </w:rPr>
      </w:pPr>
      <w:r w:rsidRPr="0002270B">
        <w:t xml:space="preserve">В паспортизацию объектов тепловой сети также включена привязка к административным районам </w:t>
      </w:r>
      <w:r w:rsidR="0002270B">
        <w:t>городского поселка</w:t>
      </w:r>
      <w:r w:rsidRPr="0002270B">
        <w:t>, что позволяет получать справочную информацию по объектам базы данных в разрезе территориального деления расчетных единиц</w:t>
      </w:r>
      <w:r w:rsidR="00382ADC" w:rsidRPr="0002270B">
        <w:rPr>
          <w:rFonts w:eastAsiaTheme="minorHAnsi"/>
        </w:rPr>
        <w:t>.</w:t>
      </w:r>
    </w:p>
    <w:p w14:paraId="2AFE911D" w14:textId="77777777" w:rsidR="00382ADC" w:rsidRPr="0030259E" w:rsidRDefault="00382ADC" w:rsidP="00382ADC">
      <w:pPr>
        <w:pStyle w:val="affc"/>
      </w:pPr>
      <w:bookmarkStart w:id="275" w:name="_Toc71814767"/>
      <w:bookmarkStart w:id="276" w:name="_Toc77079610"/>
      <w:bookmarkStart w:id="277" w:name="_Toc231822167"/>
      <w:r w:rsidRPr="00A07C15">
        <w:lastRenderedPageBreak/>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75"/>
      <w:bookmarkEnd w:id="276"/>
      <w:bookmarkEnd w:id="277"/>
    </w:p>
    <w:p w14:paraId="397F72A1" w14:textId="77777777" w:rsidR="00934055" w:rsidRDefault="00934055" w:rsidP="00934055">
      <w:pPr>
        <w:pStyle w:val="260"/>
      </w:pPr>
      <w:r>
        <w:t>Гидравлический расчет ПРК Zulu Thermo 8.0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w:t>
      </w:r>
    </w:p>
    <w:p w14:paraId="695D4DD9" w14:textId="77777777" w:rsidR="00934055" w:rsidRDefault="00934055" w:rsidP="00934055">
      <w:pPr>
        <w:pStyle w:val="260"/>
      </w:pPr>
      <w:r>
        <w:t>Размерность рассчитываемых тепловых сетей, степень их закольцованности,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расчет всех источников тепловой энергии.</w:t>
      </w:r>
    </w:p>
    <w:p w14:paraId="0311C467" w14:textId="3B8062FC" w:rsidR="00382ADC" w:rsidRDefault="00934055" w:rsidP="00934055">
      <w:pPr>
        <w:pStyle w:val="260"/>
        <w:rPr>
          <w:rFonts w:eastAsiaTheme="minorHAnsi"/>
        </w:rPr>
      </w:pPr>
      <w:r>
        <w:t>Результат гидравлических расчетов системы теплоснабжения городского округа по источникам может быть сформирован в протоколы Excel и показан в виде пьезометрических графиков.</w:t>
      </w:r>
    </w:p>
    <w:p w14:paraId="48D49DF3" w14:textId="77777777" w:rsidR="00163B88" w:rsidRPr="0030259E" w:rsidRDefault="00163B88" w:rsidP="00163B88">
      <w:pPr>
        <w:pStyle w:val="affc"/>
      </w:pPr>
      <w:bookmarkStart w:id="278" w:name="_Toc71814768"/>
      <w:bookmarkStart w:id="279" w:name="_Toc77079611"/>
      <w:bookmarkStart w:id="280" w:name="_Toc231822168"/>
      <w:r>
        <w:t>д</w:t>
      </w:r>
      <w:r w:rsidRPr="0030259E">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78"/>
      <w:bookmarkEnd w:id="279"/>
      <w:bookmarkEnd w:id="280"/>
    </w:p>
    <w:p w14:paraId="1FBC4567" w14:textId="5ABD62E9" w:rsidR="00163B88" w:rsidRDefault="00934055" w:rsidP="00163B88">
      <w:pPr>
        <w:pStyle w:val="2f0"/>
        <w:rPr>
          <w:rFonts w:eastAsiaTheme="minorHAnsi"/>
        </w:rPr>
      </w:pPr>
      <w:r w:rsidRPr="00C86E64">
        <w:t>Моделирование переключений позволяет отслеживать программой состояние запорно- 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14BF36E5" w14:textId="77777777" w:rsidR="00163B88" w:rsidRPr="0030259E" w:rsidRDefault="00163B88" w:rsidP="00163B88">
      <w:pPr>
        <w:pStyle w:val="affc"/>
      </w:pPr>
      <w:bookmarkStart w:id="281" w:name="_Toc71814769"/>
      <w:bookmarkStart w:id="282" w:name="_Toc77079612"/>
      <w:bookmarkStart w:id="283" w:name="_Toc231822169"/>
      <w:r>
        <w:t>е</w:t>
      </w:r>
      <w:r w:rsidRPr="0030259E">
        <w:t>) расчет балансов тепловой энергии по источникам тепловой энергии и по территориальному признаку</w:t>
      </w:r>
      <w:bookmarkEnd w:id="281"/>
      <w:bookmarkEnd w:id="282"/>
      <w:bookmarkEnd w:id="283"/>
    </w:p>
    <w:p w14:paraId="06A9A4B2" w14:textId="7EC7995D" w:rsidR="00163B88" w:rsidRPr="00324863" w:rsidRDefault="00934055" w:rsidP="00163B88">
      <w:pPr>
        <w:pStyle w:val="2f0"/>
        <w:rPr>
          <w:rFonts w:eastAsiaTheme="minorHAnsi"/>
        </w:rPr>
      </w:pPr>
      <w:r w:rsidRPr="00C86E64">
        <w:t>Расчет балансов тепловой энергии по источникам в модели тепловых сетей городского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14:paraId="351FE84D" w14:textId="77777777" w:rsidR="00163B88" w:rsidRDefault="00163B88" w:rsidP="00163B88">
      <w:pPr>
        <w:pStyle w:val="affc"/>
        <w:rPr>
          <w:rFonts w:eastAsiaTheme="minorHAnsi"/>
        </w:rPr>
      </w:pPr>
      <w:bookmarkStart w:id="284" w:name="_Toc71814770"/>
      <w:bookmarkStart w:id="285" w:name="_Toc77079613"/>
      <w:bookmarkStart w:id="286" w:name="_Toc231822170"/>
      <w:r>
        <w:rPr>
          <w:rFonts w:eastAsiaTheme="minorHAnsi"/>
        </w:rPr>
        <w:t>ж</w:t>
      </w:r>
      <w:r w:rsidRPr="00597F98">
        <w:rPr>
          <w:rFonts w:eastAsiaTheme="minorHAnsi"/>
        </w:rPr>
        <w:t>) расчет потерь тепловой энергии через изоляцию и с утечками теплоносителя</w:t>
      </w:r>
      <w:bookmarkEnd w:id="284"/>
      <w:bookmarkEnd w:id="285"/>
      <w:bookmarkEnd w:id="286"/>
    </w:p>
    <w:p w14:paraId="09A2C16D" w14:textId="77777777" w:rsidR="00D435F9" w:rsidRPr="00B45A4F" w:rsidRDefault="00D435F9" w:rsidP="00D435F9">
      <w:pPr>
        <w:pStyle w:val="1d"/>
      </w:pPr>
      <w:bookmarkStart w:id="287" w:name="_Toc71814771"/>
      <w:bookmarkStart w:id="288" w:name="_Toc77079614"/>
      <w:r w:rsidRPr="00C86E64">
        <w:t>Нормы тепловых потерь через изоляцию трубопроводов рассчитываются в ГИС Zulu Thermo 8.0. на основании приказа Минэнерго от 30.12.2008 № 325 (ред. от 01.02.2010).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w:t>
      </w:r>
    </w:p>
    <w:p w14:paraId="5AEAFE0B" w14:textId="6FDCBAF7" w:rsidR="00163B88" w:rsidRPr="004569A6" w:rsidRDefault="00163B88" w:rsidP="00163B88">
      <w:pPr>
        <w:pStyle w:val="affc"/>
      </w:pPr>
      <w:bookmarkStart w:id="289" w:name="_Toc231822171"/>
      <w:r>
        <w:t>з</w:t>
      </w:r>
      <w:r w:rsidRPr="004569A6">
        <w:t>) расчет показателей надежности теплоснабжения</w:t>
      </w:r>
      <w:bookmarkEnd w:id="287"/>
      <w:bookmarkEnd w:id="288"/>
      <w:bookmarkEnd w:id="289"/>
    </w:p>
    <w:p w14:paraId="6D8571A6" w14:textId="77777777" w:rsidR="00D435F9" w:rsidRDefault="00D435F9" w:rsidP="00D435F9">
      <w:pPr>
        <w:pStyle w:val="260"/>
      </w:pPr>
      <w:r>
        <w:t>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ОАО «Газпром промгаз».</w:t>
      </w:r>
    </w:p>
    <w:p w14:paraId="3365DA54" w14:textId="77777777" w:rsidR="00D435F9" w:rsidRDefault="00D435F9" w:rsidP="00D435F9">
      <w:pPr>
        <w:pStyle w:val="260"/>
      </w:pPr>
      <w: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14:paraId="65758714" w14:textId="77777777" w:rsidR="00D435F9" w:rsidRDefault="00D435F9" w:rsidP="00D435F9">
      <w:pPr>
        <w:pStyle w:val="260"/>
      </w:pPr>
      <w:r>
        <w:lastRenderedPageBreak/>
        <w:t>•</w:t>
      </w:r>
      <w:r>
        <w:tab/>
        <w:t>Рассчитывать надежность и готовность системы теплоснабжения к отопительному сезону.</w:t>
      </w:r>
    </w:p>
    <w:p w14:paraId="2AC52535" w14:textId="68CBFDCE" w:rsidR="00D435F9" w:rsidRDefault="00D435F9" w:rsidP="00D435F9">
      <w:pPr>
        <w:pStyle w:val="260"/>
        <w:rPr>
          <w:rFonts w:eastAsiaTheme="minorHAnsi"/>
        </w:rPr>
      </w:pPr>
      <w:r>
        <w:t>•</w:t>
      </w:r>
      <w:r>
        <w:tab/>
        <w:t>Разрабатывать мероприятия, повышающие надежность работы системы теплоснабжения.</w:t>
      </w:r>
    </w:p>
    <w:p w14:paraId="0420CED5" w14:textId="6F84AF88" w:rsidR="00163B88" w:rsidRPr="00324863" w:rsidRDefault="00163B88" w:rsidP="00163B88">
      <w:pPr>
        <w:pStyle w:val="260"/>
        <w:rPr>
          <w:rFonts w:eastAsiaTheme="minorHAnsi"/>
        </w:rPr>
      </w:pPr>
      <w:r w:rsidRPr="00324863">
        <w:rPr>
          <w:rFonts w:eastAsiaTheme="minorHAnsi"/>
        </w:rPr>
        <w:t xml:space="preserve">Расчет </w:t>
      </w:r>
      <w:r>
        <w:rPr>
          <w:rFonts w:eastAsiaTheme="minorHAnsi"/>
        </w:rPr>
        <w:t xml:space="preserve">надёжности тепловой сети </w:t>
      </w:r>
      <w:r w:rsidR="005B7138">
        <w:rPr>
          <w:rFonts w:eastAsiaTheme="minorHAnsi"/>
        </w:rPr>
        <w:t>Синявинского городского</w:t>
      </w:r>
      <w:r w:rsidR="0056273E">
        <w:rPr>
          <w:rFonts w:eastAsiaTheme="minorHAnsi"/>
        </w:rPr>
        <w:t xml:space="preserve"> поселения</w:t>
      </w:r>
      <w:r>
        <w:rPr>
          <w:rFonts w:eastAsiaTheme="minorHAnsi"/>
        </w:rPr>
        <w:t xml:space="preserve"> представлен в Пункте «а», Часть 9.</w:t>
      </w:r>
    </w:p>
    <w:p w14:paraId="79AB64E4" w14:textId="77777777" w:rsidR="00163B88" w:rsidRPr="004569A6" w:rsidRDefault="00163B88" w:rsidP="00163B88">
      <w:pPr>
        <w:pStyle w:val="affc"/>
      </w:pPr>
      <w:bookmarkStart w:id="290" w:name="_Toc71814772"/>
      <w:bookmarkStart w:id="291" w:name="_Toc77079615"/>
      <w:bookmarkStart w:id="292" w:name="_Toc231822172"/>
      <w:r w:rsidRPr="00F56C97">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90"/>
      <w:bookmarkEnd w:id="291"/>
      <w:bookmarkEnd w:id="292"/>
    </w:p>
    <w:p w14:paraId="3F4A82C7" w14:textId="58A51FFE" w:rsidR="00163B88" w:rsidRDefault="00D435F9" w:rsidP="00D31A0E">
      <w:pPr>
        <w:pStyle w:val="260"/>
      </w:pPr>
      <w:r w:rsidRPr="00C86E64">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2887E130" w14:textId="77777777" w:rsidR="00163B88" w:rsidRDefault="00163B88" w:rsidP="00163B88">
      <w:pPr>
        <w:pStyle w:val="affc"/>
        <w:rPr>
          <w:rFonts w:eastAsiaTheme="minorHAnsi"/>
        </w:rPr>
      </w:pPr>
      <w:bookmarkStart w:id="293" w:name="_Toc71814773"/>
      <w:bookmarkStart w:id="294" w:name="_Toc77079616"/>
      <w:bookmarkStart w:id="295" w:name="_Toc231822173"/>
      <w:r>
        <w:rPr>
          <w:rFonts w:eastAsiaTheme="minorHAnsi"/>
        </w:rPr>
        <w:t>к</w:t>
      </w:r>
      <w:r w:rsidRPr="00597F98">
        <w:rPr>
          <w:rFonts w:eastAsiaTheme="minorHAnsi"/>
        </w:rPr>
        <w:t>) сравнительные пьезометрические графики для разработки и анализа сценариев перспективного развития тепловых сетей</w:t>
      </w:r>
      <w:bookmarkEnd w:id="293"/>
      <w:bookmarkEnd w:id="294"/>
      <w:bookmarkEnd w:id="295"/>
    </w:p>
    <w:p w14:paraId="7FD6C08E" w14:textId="0C884860" w:rsidR="00163B88" w:rsidRDefault="00D435F9" w:rsidP="00163B88">
      <w:pPr>
        <w:pStyle w:val="260"/>
        <w:rPr>
          <w:rFonts w:eastAsiaTheme="minorHAnsi"/>
        </w:rPr>
      </w:pPr>
      <w:r w:rsidRPr="00C86E64">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7EC32EFF" w14:textId="68A29BE1" w:rsidR="0061619B" w:rsidRDefault="0061619B" w:rsidP="0061619B">
      <w:pPr>
        <w:pStyle w:val="affc"/>
      </w:pPr>
      <w:bookmarkStart w:id="296" w:name="_Toc231822174"/>
      <w:r>
        <w:t>л) Сценарии развития аварии (потенциальной угрозы) с моделированием гидравлических режимов системы теплоснабжения, в том числе при отказе элементов тепловых сетей и при аварийных режимах работы систем теплоснабжения</w:t>
      </w:r>
      <w:bookmarkEnd w:id="296"/>
    </w:p>
    <w:p w14:paraId="58D21352" w14:textId="77777777" w:rsidR="0061619B" w:rsidRDefault="0061619B" w:rsidP="0061619B">
      <w:pPr>
        <w:pStyle w:val="afffd"/>
      </w:pPr>
      <w:r>
        <w:t>Программно-расчетный комплекс Zulu Thermo 8.0 позволяет проводить моделирование гидравлических режимов системы теплоснабжения при отказе элементов тепловых сетей.</w:t>
      </w:r>
    </w:p>
    <w:p w14:paraId="0E3C1DF7" w14:textId="0D64EA28" w:rsidR="0061619B" w:rsidRDefault="0061619B" w:rsidP="0061619B">
      <w:pPr>
        <w:pStyle w:val="afffd"/>
      </w:pPr>
    </w:p>
    <w:p w14:paraId="04021BD7" w14:textId="28D1473B" w:rsidR="008941D4" w:rsidRDefault="008941D4" w:rsidP="008941D4">
      <w:pPr>
        <w:pStyle w:val="260"/>
        <w:ind w:firstLine="0"/>
        <w:rPr>
          <w:noProof/>
          <w:lang w:eastAsia="ru-RU"/>
        </w:rPr>
      </w:pPr>
    </w:p>
    <w:p w14:paraId="0A41B669" w14:textId="77777777" w:rsidR="00CE048B" w:rsidRDefault="00CE048B" w:rsidP="00D31A0E">
      <w:pPr>
        <w:pStyle w:val="260"/>
      </w:pPr>
    </w:p>
    <w:p w14:paraId="15FF8588" w14:textId="77777777" w:rsidR="00CE048B" w:rsidRDefault="00CE048B" w:rsidP="00D31A0E">
      <w:pPr>
        <w:pStyle w:val="260"/>
        <w:sectPr w:rsidR="00CE048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6B26C68" w14:textId="77777777" w:rsidR="00163B88" w:rsidRPr="002F24B6" w:rsidRDefault="00163B88" w:rsidP="00163B88">
      <w:pPr>
        <w:pStyle w:val="affe"/>
      </w:pPr>
      <w:bookmarkStart w:id="297" w:name="_Toc71814774"/>
      <w:bookmarkStart w:id="298" w:name="_Toc77079617"/>
      <w:bookmarkStart w:id="299" w:name="_Toc231822175"/>
      <w:r w:rsidRPr="00BA45D1">
        <w:lastRenderedPageBreak/>
        <w:t>Глава 4 Существующие и перспективные балансы тепловой мощности источников тепловой энергии и тепловой нагрузки потребителей</w:t>
      </w:r>
      <w:bookmarkEnd w:id="297"/>
      <w:bookmarkEnd w:id="298"/>
      <w:bookmarkEnd w:id="299"/>
    </w:p>
    <w:p w14:paraId="05F57587" w14:textId="77777777" w:rsidR="00163B88" w:rsidRPr="002F24B6" w:rsidRDefault="00163B88" w:rsidP="00163B88">
      <w:pPr>
        <w:pStyle w:val="affc"/>
      </w:pPr>
      <w:bookmarkStart w:id="300" w:name="_Toc71814775"/>
      <w:bookmarkStart w:id="301" w:name="_Toc77079618"/>
      <w:bookmarkStart w:id="302" w:name="_Toc231822176"/>
      <w:r w:rsidRPr="002F24B6">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w:t>
      </w:r>
      <w:r>
        <w:t>–</w:t>
      </w:r>
      <w:r w:rsidRPr="002F24B6">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00"/>
      <w:bookmarkEnd w:id="301"/>
      <w:bookmarkEnd w:id="302"/>
    </w:p>
    <w:p w14:paraId="34AA61CF" w14:textId="43B8A0E6" w:rsidR="00163B88" w:rsidRDefault="00FF2075" w:rsidP="00D31A0E">
      <w:pPr>
        <w:pStyle w:val="260"/>
        <w:rPr>
          <w:szCs w:val="24"/>
        </w:rPr>
      </w:pPr>
      <w:r w:rsidRPr="007D54D2">
        <w:rPr>
          <w:color w:val="000000"/>
          <w:szCs w:val="24"/>
        </w:rPr>
        <w:t>Балансы тепловой мощности котельн</w:t>
      </w:r>
      <w:r w:rsidR="0002270B">
        <w:rPr>
          <w:color w:val="000000"/>
          <w:szCs w:val="24"/>
        </w:rPr>
        <w:t>ой</w:t>
      </w:r>
      <w:r w:rsidRPr="007D54D2">
        <w:rPr>
          <w:color w:val="000000"/>
          <w:szCs w:val="24"/>
        </w:rPr>
        <w:t xml:space="preserve"> и перспективной тепловой нагрузки в зоне действия источник</w:t>
      </w:r>
      <w:r w:rsidR="0002270B">
        <w:rPr>
          <w:color w:val="000000"/>
          <w:szCs w:val="24"/>
        </w:rPr>
        <w:t>а</w:t>
      </w:r>
      <w:r w:rsidRPr="007D54D2">
        <w:rPr>
          <w:color w:val="000000"/>
          <w:szCs w:val="24"/>
        </w:rPr>
        <w:t xml:space="preserve"> тепловой энергии с определением резервов и дефицитов относительно существующей тепловой мощности нетто источник</w:t>
      </w:r>
      <w:r w:rsidR="0002270B">
        <w:rPr>
          <w:color w:val="000000"/>
          <w:szCs w:val="24"/>
        </w:rPr>
        <w:t>а</w:t>
      </w:r>
      <w:r w:rsidRPr="007D54D2">
        <w:rPr>
          <w:color w:val="000000"/>
          <w:szCs w:val="24"/>
        </w:rPr>
        <w:t xml:space="preserve"> тепловой энергии приведены в </w:t>
      </w:r>
      <w:r w:rsidRPr="007D54D2">
        <w:rPr>
          <w:szCs w:val="24"/>
        </w:rPr>
        <w:t>таблице ниже</w:t>
      </w:r>
      <w:r w:rsidR="000C56F0">
        <w:rPr>
          <w:szCs w:val="24"/>
        </w:rPr>
        <w:t>.</w:t>
      </w:r>
    </w:p>
    <w:p w14:paraId="07770AA9" w14:textId="77777777" w:rsidR="00FF2075" w:rsidRDefault="00FF2075" w:rsidP="00D31A0E">
      <w:pPr>
        <w:pStyle w:val="260"/>
      </w:pPr>
    </w:p>
    <w:p w14:paraId="7CE09B4E" w14:textId="77777777" w:rsidR="00FF2075" w:rsidRDefault="00FF2075" w:rsidP="00D31A0E">
      <w:pPr>
        <w:pStyle w:val="260"/>
        <w:sectPr w:rsidR="00FF207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FB2FC17" w14:textId="37A97AA2" w:rsidR="00FF2075" w:rsidRDefault="00FF2075" w:rsidP="00FF2075">
      <w:pPr>
        <w:pStyle w:val="ad"/>
        <w:keepNext/>
      </w:pPr>
      <w:r>
        <w:lastRenderedPageBreak/>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33</w:t>
      </w:r>
      <w:r w:rsidR="001B0373">
        <w:rPr>
          <w:noProof/>
        </w:rPr>
        <w:fldChar w:fldCharType="end"/>
      </w:r>
      <w:r>
        <w:t xml:space="preserve">. </w:t>
      </w:r>
      <w:r w:rsidRPr="003930C8">
        <w:t>Балансы тепловой энергии (мощности) в технологическ</w:t>
      </w:r>
      <w:r w:rsidR="00A168EC">
        <w:t>ой</w:t>
      </w:r>
      <w:r w:rsidRPr="003930C8">
        <w:t xml:space="preserve"> зон</w:t>
      </w:r>
      <w:r w:rsidR="00A168EC">
        <w:t>е</w:t>
      </w:r>
      <w:r w:rsidRPr="003930C8">
        <w:t xml:space="preserve"> действия источник</w:t>
      </w:r>
      <w:r w:rsidR="00A168EC">
        <w:t>а</w:t>
      </w:r>
      <w:r w:rsidRPr="003930C8">
        <w:t xml:space="preserve"> тепловой энергии с определением резервов (дефицитов) существующей </w:t>
      </w:r>
      <w:r w:rsidR="00A168EC">
        <w:t>располагаемой тепловой мощности</w:t>
      </w:r>
    </w:p>
    <w:tbl>
      <w:tblPr>
        <w:tblW w:w="0" w:type="auto"/>
        <w:tblCellMar>
          <w:left w:w="0" w:type="dxa"/>
          <w:right w:w="0" w:type="dxa"/>
        </w:tblCellMar>
        <w:tblLook w:val="0000" w:firstRow="0" w:lastRow="0" w:firstColumn="0" w:lastColumn="0" w:noHBand="0" w:noVBand="0"/>
      </w:tblPr>
      <w:tblGrid>
        <w:gridCol w:w="320"/>
        <w:gridCol w:w="1817"/>
        <w:gridCol w:w="1690"/>
        <w:gridCol w:w="1649"/>
        <w:gridCol w:w="2155"/>
        <w:gridCol w:w="1767"/>
        <w:gridCol w:w="1306"/>
        <w:gridCol w:w="2457"/>
        <w:gridCol w:w="1682"/>
      </w:tblGrid>
      <w:tr w:rsidR="00351F92" w:rsidRPr="00351F92" w14:paraId="71D7D76A" w14:textId="77777777" w:rsidTr="00685057">
        <w:trPr>
          <w:trHeight w:val="20"/>
        </w:trPr>
        <w:tc>
          <w:tcPr>
            <w:tcW w:w="0" w:type="auto"/>
            <w:tcBorders>
              <w:top w:val="single" w:sz="4" w:space="0" w:color="auto"/>
              <w:left w:val="single" w:sz="4" w:space="0" w:color="auto"/>
              <w:bottom w:val="nil"/>
              <w:right w:val="nil"/>
            </w:tcBorders>
            <w:vAlign w:val="center"/>
          </w:tcPr>
          <w:p w14:paraId="5EAE67DB" w14:textId="77777777" w:rsidR="00351F92" w:rsidRPr="00351F92" w:rsidRDefault="00351F92" w:rsidP="00685057">
            <w:pPr>
              <w:pStyle w:val="afff6"/>
              <w:jc w:val="center"/>
            </w:pPr>
            <w:bookmarkStart w:id="303" w:name="_Toc34243433"/>
            <w:bookmarkStart w:id="304" w:name="_Toc37611992"/>
            <w:r w:rsidRPr="00351F92">
              <w:t>№ п/п</w:t>
            </w:r>
          </w:p>
        </w:tc>
        <w:tc>
          <w:tcPr>
            <w:tcW w:w="0" w:type="auto"/>
            <w:tcBorders>
              <w:top w:val="single" w:sz="4" w:space="0" w:color="auto"/>
              <w:left w:val="single" w:sz="4" w:space="0" w:color="auto"/>
              <w:bottom w:val="nil"/>
              <w:right w:val="nil"/>
            </w:tcBorders>
            <w:vAlign w:val="center"/>
          </w:tcPr>
          <w:p w14:paraId="63D323E2" w14:textId="77777777" w:rsidR="00351F92" w:rsidRPr="00351F92" w:rsidRDefault="00351F92" w:rsidP="00685057">
            <w:pPr>
              <w:pStyle w:val="afff6"/>
              <w:jc w:val="center"/>
            </w:pPr>
            <w:r w:rsidRPr="00351F92">
              <w:t>Наименование источника теплоснабжения</w:t>
            </w:r>
          </w:p>
        </w:tc>
        <w:tc>
          <w:tcPr>
            <w:tcW w:w="0" w:type="auto"/>
            <w:tcBorders>
              <w:top w:val="single" w:sz="4" w:space="0" w:color="auto"/>
              <w:left w:val="single" w:sz="4" w:space="0" w:color="auto"/>
              <w:bottom w:val="nil"/>
              <w:right w:val="nil"/>
            </w:tcBorders>
            <w:vAlign w:val="center"/>
          </w:tcPr>
          <w:p w14:paraId="36148CEA" w14:textId="77777777" w:rsidR="00351F92" w:rsidRPr="00351F92" w:rsidRDefault="00351F92" w:rsidP="00685057">
            <w:pPr>
              <w:pStyle w:val="afff6"/>
              <w:jc w:val="center"/>
            </w:pPr>
            <w:r w:rsidRPr="00351F92">
              <w:t>Установленная тепловая мощность, Гкал/ч</w:t>
            </w:r>
          </w:p>
        </w:tc>
        <w:tc>
          <w:tcPr>
            <w:tcW w:w="0" w:type="auto"/>
            <w:tcBorders>
              <w:top w:val="single" w:sz="4" w:space="0" w:color="auto"/>
              <w:left w:val="single" w:sz="4" w:space="0" w:color="auto"/>
              <w:bottom w:val="nil"/>
              <w:right w:val="nil"/>
            </w:tcBorders>
            <w:vAlign w:val="center"/>
          </w:tcPr>
          <w:p w14:paraId="4D6EB17E" w14:textId="77777777" w:rsidR="00351F92" w:rsidRPr="00351F92" w:rsidRDefault="00351F92" w:rsidP="00685057">
            <w:pPr>
              <w:pStyle w:val="afff6"/>
              <w:jc w:val="center"/>
            </w:pPr>
            <w:r w:rsidRPr="00351F92">
              <w:t>Располагаемая тепловая мощность, Гкал/ч</w:t>
            </w:r>
          </w:p>
        </w:tc>
        <w:tc>
          <w:tcPr>
            <w:tcW w:w="0" w:type="auto"/>
            <w:tcBorders>
              <w:top w:val="single" w:sz="4" w:space="0" w:color="auto"/>
              <w:left w:val="single" w:sz="4" w:space="0" w:color="auto"/>
              <w:bottom w:val="nil"/>
              <w:right w:val="nil"/>
            </w:tcBorders>
            <w:vAlign w:val="center"/>
          </w:tcPr>
          <w:p w14:paraId="2A9C095D" w14:textId="77777777" w:rsidR="00351F92" w:rsidRPr="00351F92" w:rsidRDefault="00351F92" w:rsidP="00685057">
            <w:pPr>
              <w:pStyle w:val="afff6"/>
              <w:jc w:val="center"/>
            </w:pPr>
            <w:r w:rsidRPr="00351F92">
              <w:t>Затраты тепловой мощности на собственные и хозяйственные нужды, Гкал/ч</w:t>
            </w:r>
          </w:p>
        </w:tc>
        <w:tc>
          <w:tcPr>
            <w:tcW w:w="0" w:type="auto"/>
            <w:tcBorders>
              <w:top w:val="single" w:sz="4" w:space="0" w:color="auto"/>
              <w:left w:val="single" w:sz="4" w:space="0" w:color="auto"/>
              <w:bottom w:val="nil"/>
              <w:right w:val="nil"/>
            </w:tcBorders>
            <w:vAlign w:val="center"/>
          </w:tcPr>
          <w:p w14:paraId="3F1FFF6A" w14:textId="77777777" w:rsidR="00351F92" w:rsidRPr="00351F92" w:rsidRDefault="00351F92" w:rsidP="00685057">
            <w:pPr>
              <w:pStyle w:val="afff6"/>
              <w:jc w:val="center"/>
            </w:pPr>
            <w:r w:rsidRPr="00351F92">
              <w:t>Располагаемая тепловая мощность «нетто», Гкал/ч</w:t>
            </w:r>
          </w:p>
        </w:tc>
        <w:tc>
          <w:tcPr>
            <w:tcW w:w="0" w:type="auto"/>
            <w:tcBorders>
              <w:top w:val="single" w:sz="4" w:space="0" w:color="auto"/>
              <w:left w:val="single" w:sz="4" w:space="0" w:color="auto"/>
              <w:bottom w:val="nil"/>
              <w:right w:val="nil"/>
            </w:tcBorders>
            <w:vAlign w:val="center"/>
          </w:tcPr>
          <w:p w14:paraId="49965C0D" w14:textId="77777777" w:rsidR="00351F92" w:rsidRPr="00351F92" w:rsidRDefault="00351F92" w:rsidP="00685057">
            <w:pPr>
              <w:pStyle w:val="afff6"/>
              <w:jc w:val="center"/>
            </w:pPr>
            <w:r w:rsidRPr="00351F92">
              <w:t>Тепловые потери в тепловых сетях, Гкал/ч</w:t>
            </w:r>
          </w:p>
        </w:tc>
        <w:tc>
          <w:tcPr>
            <w:tcW w:w="0" w:type="auto"/>
            <w:tcBorders>
              <w:top w:val="single" w:sz="4" w:space="0" w:color="auto"/>
              <w:left w:val="single" w:sz="4" w:space="0" w:color="auto"/>
              <w:bottom w:val="nil"/>
              <w:right w:val="nil"/>
            </w:tcBorders>
            <w:vAlign w:val="center"/>
          </w:tcPr>
          <w:p w14:paraId="285630B2" w14:textId="77777777" w:rsidR="00351F92" w:rsidRPr="00351F92" w:rsidRDefault="00351F92" w:rsidP="00685057">
            <w:pPr>
              <w:pStyle w:val="afff6"/>
              <w:jc w:val="center"/>
            </w:pPr>
            <w:r w:rsidRPr="00351F92">
              <w:t>Присоединённая тепловая нагрузка (без учета тепловых потерь в тепловых сетях), Гкал/ч</w:t>
            </w:r>
          </w:p>
        </w:tc>
        <w:tc>
          <w:tcPr>
            <w:tcW w:w="0" w:type="auto"/>
            <w:tcBorders>
              <w:top w:val="single" w:sz="4" w:space="0" w:color="auto"/>
              <w:left w:val="single" w:sz="4" w:space="0" w:color="auto"/>
              <w:bottom w:val="nil"/>
              <w:right w:val="single" w:sz="4" w:space="0" w:color="auto"/>
            </w:tcBorders>
            <w:vAlign w:val="center"/>
          </w:tcPr>
          <w:p w14:paraId="0D96EB91" w14:textId="187CB971" w:rsidR="00351F92" w:rsidRPr="00351F92" w:rsidRDefault="00351F92" w:rsidP="00A168EC">
            <w:pPr>
              <w:pStyle w:val="afff6"/>
              <w:jc w:val="center"/>
            </w:pPr>
            <w:r w:rsidRPr="00351F92">
              <w:t>Дефициты (резервы) тепловой мощности источник</w:t>
            </w:r>
            <w:r w:rsidR="00A168EC">
              <w:t>а</w:t>
            </w:r>
            <w:r w:rsidRPr="00351F92">
              <w:t xml:space="preserve"> тепла, Гкал/ч</w:t>
            </w:r>
          </w:p>
        </w:tc>
      </w:tr>
      <w:tr w:rsidR="00351F92" w:rsidRPr="00351F92" w14:paraId="61821697"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006FF120" w14:textId="50BA0B95" w:rsidR="00351F92" w:rsidRPr="00351F92" w:rsidRDefault="00351F92" w:rsidP="0002270B">
            <w:pPr>
              <w:pStyle w:val="afff6"/>
              <w:jc w:val="center"/>
            </w:pPr>
            <w:r w:rsidRPr="00351F92">
              <w:t>2025</w:t>
            </w:r>
            <w:r w:rsidR="006020E0">
              <w:t xml:space="preserve"> (факт)</w:t>
            </w:r>
          </w:p>
        </w:tc>
      </w:tr>
      <w:tr w:rsidR="00351F92" w:rsidRPr="00351F92" w14:paraId="1180F36E" w14:textId="77777777" w:rsidTr="00351F92">
        <w:trPr>
          <w:trHeight w:val="20"/>
        </w:trPr>
        <w:tc>
          <w:tcPr>
            <w:tcW w:w="0" w:type="auto"/>
            <w:tcBorders>
              <w:top w:val="single" w:sz="4" w:space="0" w:color="auto"/>
              <w:left w:val="single" w:sz="4" w:space="0" w:color="auto"/>
              <w:bottom w:val="nil"/>
              <w:right w:val="nil"/>
            </w:tcBorders>
            <w:vAlign w:val="center"/>
          </w:tcPr>
          <w:p w14:paraId="56A98103" w14:textId="77777777" w:rsidR="00351F92" w:rsidRPr="00351F92" w:rsidRDefault="00351F92" w:rsidP="00351F92">
            <w:pPr>
              <w:pStyle w:val="afff6"/>
            </w:pPr>
            <w:r w:rsidRPr="00351F92">
              <w:t>1</w:t>
            </w:r>
          </w:p>
        </w:tc>
        <w:tc>
          <w:tcPr>
            <w:tcW w:w="0" w:type="auto"/>
            <w:tcBorders>
              <w:top w:val="single" w:sz="4" w:space="0" w:color="auto"/>
              <w:left w:val="single" w:sz="4" w:space="0" w:color="auto"/>
              <w:bottom w:val="nil"/>
              <w:right w:val="nil"/>
            </w:tcBorders>
            <w:vAlign w:val="bottom"/>
          </w:tcPr>
          <w:p w14:paraId="3FC73372" w14:textId="27FA4590" w:rsidR="00351F92" w:rsidRPr="00351F92" w:rsidRDefault="00351F92" w:rsidP="00351F92">
            <w:pPr>
              <w:pStyle w:val="afff6"/>
            </w:pPr>
            <w:r w:rsidRPr="00351F92">
              <w:t>Котельная г.п.Синявино, ул.Кравченко, д.</w:t>
            </w:r>
            <w:r>
              <w:t>10а</w:t>
            </w:r>
          </w:p>
        </w:tc>
        <w:tc>
          <w:tcPr>
            <w:tcW w:w="0" w:type="auto"/>
            <w:tcBorders>
              <w:top w:val="single" w:sz="4" w:space="0" w:color="auto"/>
              <w:left w:val="single" w:sz="4" w:space="0" w:color="auto"/>
              <w:bottom w:val="nil"/>
              <w:right w:val="nil"/>
            </w:tcBorders>
            <w:vAlign w:val="center"/>
          </w:tcPr>
          <w:p w14:paraId="580D70B5" w14:textId="77777777" w:rsidR="00351F92" w:rsidRPr="00351F92" w:rsidRDefault="00351F92" w:rsidP="00351F92">
            <w:pPr>
              <w:pStyle w:val="afff6"/>
              <w:jc w:val="center"/>
            </w:pPr>
            <w:r w:rsidRPr="00351F92">
              <w:t>8,17</w:t>
            </w:r>
          </w:p>
        </w:tc>
        <w:tc>
          <w:tcPr>
            <w:tcW w:w="0" w:type="auto"/>
            <w:tcBorders>
              <w:top w:val="single" w:sz="4" w:space="0" w:color="auto"/>
              <w:left w:val="single" w:sz="4" w:space="0" w:color="auto"/>
              <w:bottom w:val="nil"/>
              <w:right w:val="nil"/>
            </w:tcBorders>
            <w:vAlign w:val="center"/>
          </w:tcPr>
          <w:p w14:paraId="16A9B6DC" w14:textId="77777777" w:rsidR="00351F92" w:rsidRPr="00351F92" w:rsidRDefault="00351F92" w:rsidP="00351F92">
            <w:pPr>
              <w:pStyle w:val="afff6"/>
              <w:jc w:val="center"/>
            </w:pPr>
            <w:r w:rsidRPr="00351F92">
              <w:t>7,52</w:t>
            </w:r>
          </w:p>
        </w:tc>
        <w:tc>
          <w:tcPr>
            <w:tcW w:w="0" w:type="auto"/>
            <w:tcBorders>
              <w:top w:val="single" w:sz="4" w:space="0" w:color="auto"/>
              <w:left w:val="single" w:sz="4" w:space="0" w:color="auto"/>
              <w:bottom w:val="nil"/>
              <w:right w:val="nil"/>
            </w:tcBorders>
            <w:vAlign w:val="center"/>
          </w:tcPr>
          <w:p w14:paraId="07D8C701" w14:textId="77777777"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14:paraId="225723DE" w14:textId="77777777" w:rsidR="00351F92" w:rsidRPr="00351F92" w:rsidRDefault="00351F92" w:rsidP="00351F92">
            <w:pPr>
              <w:pStyle w:val="afff6"/>
              <w:jc w:val="center"/>
            </w:pPr>
            <w:r w:rsidRPr="00351F92">
              <w:t>7,49</w:t>
            </w:r>
          </w:p>
        </w:tc>
        <w:tc>
          <w:tcPr>
            <w:tcW w:w="0" w:type="auto"/>
            <w:tcBorders>
              <w:top w:val="single" w:sz="4" w:space="0" w:color="auto"/>
              <w:left w:val="single" w:sz="4" w:space="0" w:color="auto"/>
              <w:bottom w:val="nil"/>
              <w:right w:val="nil"/>
            </w:tcBorders>
            <w:vAlign w:val="center"/>
          </w:tcPr>
          <w:p w14:paraId="0407BF76" w14:textId="77777777" w:rsidR="00351F92" w:rsidRPr="00351F92" w:rsidRDefault="00351F92" w:rsidP="00351F92">
            <w:pPr>
              <w:pStyle w:val="afff6"/>
              <w:jc w:val="center"/>
            </w:pPr>
            <w:r w:rsidRPr="00351F92">
              <w:t>1,50</w:t>
            </w:r>
          </w:p>
        </w:tc>
        <w:tc>
          <w:tcPr>
            <w:tcW w:w="0" w:type="auto"/>
            <w:tcBorders>
              <w:top w:val="single" w:sz="4" w:space="0" w:color="auto"/>
              <w:left w:val="single" w:sz="4" w:space="0" w:color="auto"/>
              <w:bottom w:val="nil"/>
              <w:right w:val="nil"/>
            </w:tcBorders>
            <w:vAlign w:val="center"/>
          </w:tcPr>
          <w:p w14:paraId="3848D41B"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14:paraId="5CFDD929" w14:textId="77777777" w:rsidR="00351F92" w:rsidRPr="00351F92" w:rsidRDefault="00351F92" w:rsidP="00351F92">
            <w:pPr>
              <w:pStyle w:val="afff6"/>
              <w:jc w:val="center"/>
            </w:pPr>
            <w:r w:rsidRPr="00351F92">
              <w:t>0,40</w:t>
            </w:r>
          </w:p>
        </w:tc>
      </w:tr>
      <w:tr w:rsidR="00351F92" w:rsidRPr="00351F92" w14:paraId="0BE98F3D"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1B078E44" w14:textId="79FAE757" w:rsidR="00351F92" w:rsidRPr="00351F92" w:rsidRDefault="00351F92" w:rsidP="00B069C7">
            <w:pPr>
              <w:pStyle w:val="afff6"/>
              <w:jc w:val="center"/>
            </w:pPr>
            <w:r w:rsidRPr="00351F92">
              <w:t>2026</w:t>
            </w:r>
          </w:p>
        </w:tc>
      </w:tr>
      <w:tr w:rsidR="00351F92" w:rsidRPr="00351F92" w14:paraId="530CC46E" w14:textId="77777777" w:rsidTr="00351F92">
        <w:trPr>
          <w:trHeight w:val="20"/>
        </w:trPr>
        <w:tc>
          <w:tcPr>
            <w:tcW w:w="0" w:type="auto"/>
            <w:tcBorders>
              <w:top w:val="single" w:sz="4" w:space="0" w:color="auto"/>
              <w:left w:val="single" w:sz="4" w:space="0" w:color="auto"/>
              <w:bottom w:val="nil"/>
              <w:right w:val="nil"/>
            </w:tcBorders>
            <w:vAlign w:val="center"/>
          </w:tcPr>
          <w:p w14:paraId="1A28C40B" w14:textId="77777777" w:rsidR="00351F92" w:rsidRPr="00351F92" w:rsidRDefault="00351F92" w:rsidP="00351F92">
            <w:pPr>
              <w:pStyle w:val="afff6"/>
            </w:pPr>
            <w:r w:rsidRPr="00351F92">
              <w:t>2</w:t>
            </w:r>
          </w:p>
        </w:tc>
        <w:tc>
          <w:tcPr>
            <w:tcW w:w="0" w:type="auto"/>
            <w:tcBorders>
              <w:top w:val="single" w:sz="4" w:space="0" w:color="auto"/>
              <w:left w:val="single" w:sz="4" w:space="0" w:color="auto"/>
              <w:bottom w:val="nil"/>
              <w:right w:val="nil"/>
            </w:tcBorders>
            <w:vAlign w:val="bottom"/>
          </w:tcPr>
          <w:p w14:paraId="28F5AC45" w14:textId="4B8A58BD"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14:paraId="73DE9779" w14:textId="10AFEBF6" w:rsidR="00351F92" w:rsidRPr="00351F92" w:rsidRDefault="00B069C7" w:rsidP="00351F92">
            <w:pPr>
              <w:pStyle w:val="afff6"/>
              <w:jc w:val="center"/>
            </w:pPr>
            <w:r>
              <w:t>8,6</w:t>
            </w:r>
          </w:p>
        </w:tc>
        <w:tc>
          <w:tcPr>
            <w:tcW w:w="0" w:type="auto"/>
            <w:tcBorders>
              <w:top w:val="single" w:sz="4" w:space="0" w:color="auto"/>
              <w:left w:val="single" w:sz="4" w:space="0" w:color="auto"/>
              <w:bottom w:val="nil"/>
              <w:right w:val="nil"/>
            </w:tcBorders>
            <w:vAlign w:val="center"/>
          </w:tcPr>
          <w:p w14:paraId="3D65F6F1" w14:textId="6622E7B1" w:rsidR="00351F92" w:rsidRPr="00351F92" w:rsidRDefault="006020E0" w:rsidP="00351F92">
            <w:pPr>
              <w:pStyle w:val="afff6"/>
              <w:jc w:val="center"/>
            </w:pPr>
            <w:r>
              <w:t>8,6</w:t>
            </w:r>
          </w:p>
        </w:tc>
        <w:tc>
          <w:tcPr>
            <w:tcW w:w="0" w:type="auto"/>
            <w:tcBorders>
              <w:top w:val="single" w:sz="4" w:space="0" w:color="auto"/>
              <w:left w:val="single" w:sz="4" w:space="0" w:color="auto"/>
              <w:bottom w:val="nil"/>
              <w:right w:val="nil"/>
            </w:tcBorders>
            <w:vAlign w:val="center"/>
          </w:tcPr>
          <w:p w14:paraId="0BBF4A4E" w14:textId="77777777"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14:paraId="44924224" w14:textId="7DEE7C88" w:rsidR="00351F92" w:rsidRPr="00351F92" w:rsidRDefault="006020E0" w:rsidP="00351F92">
            <w:pPr>
              <w:pStyle w:val="afff6"/>
              <w:jc w:val="center"/>
            </w:pPr>
            <w:r>
              <w:t>8,58</w:t>
            </w:r>
          </w:p>
        </w:tc>
        <w:tc>
          <w:tcPr>
            <w:tcW w:w="0" w:type="auto"/>
            <w:tcBorders>
              <w:top w:val="single" w:sz="4" w:space="0" w:color="auto"/>
              <w:left w:val="single" w:sz="4" w:space="0" w:color="auto"/>
              <w:bottom w:val="nil"/>
              <w:right w:val="nil"/>
            </w:tcBorders>
            <w:vAlign w:val="center"/>
          </w:tcPr>
          <w:p w14:paraId="3A003492" w14:textId="68DB70C4" w:rsidR="00351F92" w:rsidRPr="00351F92" w:rsidRDefault="006020E0" w:rsidP="00351F92">
            <w:pPr>
              <w:pStyle w:val="afff6"/>
              <w:jc w:val="center"/>
            </w:pPr>
            <w:r>
              <w:t>0,387</w:t>
            </w:r>
          </w:p>
        </w:tc>
        <w:tc>
          <w:tcPr>
            <w:tcW w:w="0" w:type="auto"/>
            <w:tcBorders>
              <w:top w:val="single" w:sz="4" w:space="0" w:color="auto"/>
              <w:left w:val="single" w:sz="4" w:space="0" w:color="auto"/>
              <w:bottom w:val="nil"/>
              <w:right w:val="nil"/>
            </w:tcBorders>
            <w:vAlign w:val="center"/>
          </w:tcPr>
          <w:p w14:paraId="34EDA88B" w14:textId="5E22A561" w:rsidR="00351F92" w:rsidRPr="00351F92" w:rsidRDefault="006020E0" w:rsidP="00351F92">
            <w:pPr>
              <w:pStyle w:val="afff6"/>
              <w:jc w:val="center"/>
            </w:pPr>
            <w:r>
              <w:t>7,952</w:t>
            </w:r>
          </w:p>
        </w:tc>
        <w:tc>
          <w:tcPr>
            <w:tcW w:w="0" w:type="auto"/>
            <w:tcBorders>
              <w:top w:val="single" w:sz="4" w:space="0" w:color="auto"/>
              <w:left w:val="single" w:sz="4" w:space="0" w:color="auto"/>
              <w:bottom w:val="nil"/>
              <w:right w:val="single" w:sz="4" w:space="0" w:color="auto"/>
            </w:tcBorders>
            <w:vAlign w:val="center"/>
          </w:tcPr>
          <w:p w14:paraId="1C67BEBB" w14:textId="67F9BA52" w:rsidR="00351F92" w:rsidRPr="00351F92" w:rsidRDefault="00351F92" w:rsidP="006020E0">
            <w:pPr>
              <w:pStyle w:val="afff6"/>
              <w:jc w:val="center"/>
            </w:pPr>
            <w:r w:rsidRPr="00351F92">
              <w:t>0,</w:t>
            </w:r>
            <w:r w:rsidR="006020E0">
              <w:t>241</w:t>
            </w:r>
          </w:p>
        </w:tc>
      </w:tr>
      <w:tr w:rsidR="00351F92" w:rsidRPr="00351F92" w14:paraId="2CEC11FE"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2BD88827" w14:textId="77777777" w:rsidR="00351F92" w:rsidRPr="00351F92" w:rsidRDefault="00351F92" w:rsidP="0002270B">
            <w:pPr>
              <w:pStyle w:val="afff6"/>
              <w:jc w:val="center"/>
            </w:pPr>
            <w:r w:rsidRPr="00351F92">
              <w:t>2027</w:t>
            </w:r>
          </w:p>
        </w:tc>
      </w:tr>
      <w:tr w:rsidR="00351F92" w:rsidRPr="00351F92" w14:paraId="7FA3D95C" w14:textId="77777777" w:rsidTr="00351F92">
        <w:trPr>
          <w:trHeight w:val="20"/>
        </w:trPr>
        <w:tc>
          <w:tcPr>
            <w:tcW w:w="0" w:type="auto"/>
            <w:tcBorders>
              <w:top w:val="single" w:sz="4" w:space="0" w:color="auto"/>
              <w:left w:val="single" w:sz="4" w:space="0" w:color="auto"/>
              <w:bottom w:val="nil"/>
              <w:right w:val="nil"/>
            </w:tcBorders>
            <w:vAlign w:val="center"/>
          </w:tcPr>
          <w:p w14:paraId="777AFE3C" w14:textId="77777777" w:rsidR="00351F92" w:rsidRPr="00351F92" w:rsidRDefault="00351F92" w:rsidP="00351F92">
            <w:pPr>
              <w:pStyle w:val="afff6"/>
            </w:pPr>
            <w:r w:rsidRPr="00351F92">
              <w:t>3</w:t>
            </w:r>
          </w:p>
        </w:tc>
        <w:tc>
          <w:tcPr>
            <w:tcW w:w="0" w:type="auto"/>
            <w:tcBorders>
              <w:top w:val="single" w:sz="4" w:space="0" w:color="auto"/>
              <w:left w:val="single" w:sz="4" w:space="0" w:color="auto"/>
              <w:bottom w:val="nil"/>
              <w:right w:val="nil"/>
            </w:tcBorders>
            <w:vAlign w:val="bottom"/>
          </w:tcPr>
          <w:p w14:paraId="44783025" w14:textId="72A023F5"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14:paraId="51DBC818" w14:textId="77777777" w:rsidR="00351F92" w:rsidRPr="00351F92" w:rsidRDefault="00351F92" w:rsidP="00351F92">
            <w:pPr>
              <w:pStyle w:val="afff6"/>
              <w:jc w:val="center"/>
            </w:pPr>
            <w:r w:rsidRPr="00351F92">
              <w:t>9,03</w:t>
            </w:r>
          </w:p>
        </w:tc>
        <w:tc>
          <w:tcPr>
            <w:tcW w:w="0" w:type="auto"/>
            <w:tcBorders>
              <w:top w:val="single" w:sz="4" w:space="0" w:color="auto"/>
              <w:left w:val="single" w:sz="4" w:space="0" w:color="auto"/>
              <w:bottom w:val="nil"/>
              <w:right w:val="nil"/>
            </w:tcBorders>
            <w:vAlign w:val="center"/>
          </w:tcPr>
          <w:p w14:paraId="77981396" w14:textId="77777777" w:rsidR="00351F92" w:rsidRPr="00351F92" w:rsidRDefault="00351F92" w:rsidP="00351F92">
            <w:pPr>
              <w:pStyle w:val="afff6"/>
              <w:jc w:val="center"/>
            </w:pPr>
            <w:r w:rsidRPr="00351F92">
              <w:t>8,31</w:t>
            </w:r>
          </w:p>
        </w:tc>
        <w:tc>
          <w:tcPr>
            <w:tcW w:w="0" w:type="auto"/>
            <w:tcBorders>
              <w:top w:val="single" w:sz="4" w:space="0" w:color="auto"/>
              <w:left w:val="single" w:sz="4" w:space="0" w:color="auto"/>
              <w:bottom w:val="nil"/>
              <w:right w:val="nil"/>
            </w:tcBorders>
            <w:vAlign w:val="center"/>
          </w:tcPr>
          <w:p w14:paraId="20345DA7" w14:textId="77777777"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14:paraId="13F98266" w14:textId="77777777" w:rsidR="00351F92" w:rsidRPr="00351F92" w:rsidRDefault="00351F92" w:rsidP="00351F92">
            <w:pPr>
              <w:pStyle w:val="afff6"/>
              <w:jc w:val="center"/>
            </w:pPr>
            <w:r w:rsidRPr="00351F92">
              <w:t>8,29</w:t>
            </w:r>
          </w:p>
        </w:tc>
        <w:tc>
          <w:tcPr>
            <w:tcW w:w="0" w:type="auto"/>
            <w:tcBorders>
              <w:top w:val="single" w:sz="4" w:space="0" w:color="auto"/>
              <w:left w:val="single" w:sz="4" w:space="0" w:color="auto"/>
              <w:bottom w:val="nil"/>
              <w:right w:val="nil"/>
            </w:tcBorders>
            <w:vAlign w:val="center"/>
          </w:tcPr>
          <w:p w14:paraId="660C3568" w14:textId="77777777" w:rsidR="00351F92" w:rsidRPr="00351F92" w:rsidRDefault="00351F92" w:rsidP="00351F92">
            <w:pPr>
              <w:pStyle w:val="afff6"/>
              <w:jc w:val="center"/>
            </w:pPr>
            <w:r w:rsidRPr="00351F92">
              <w:t>1,41</w:t>
            </w:r>
          </w:p>
        </w:tc>
        <w:tc>
          <w:tcPr>
            <w:tcW w:w="0" w:type="auto"/>
            <w:tcBorders>
              <w:top w:val="single" w:sz="4" w:space="0" w:color="auto"/>
              <w:left w:val="single" w:sz="4" w:space="0" w:color="auto"/>
              <w:bottom w:val="nil"/>
              <w:right w:val="nil"/>
            </w:tcBorders>
            <w:vAlign w:val="center"/>
          </w:tcPr>
          <w:p w14:paraId="7D69B304"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14:paraId="5B05914B" w14:textId="77777777" w:rsidR="00351F92" w:rsidRPr="00351F92" w:rsidRDefault="00351F92" w:rsidP="00351F92">
            <w:pPr>
              <w:pStyle w:val="afff6"/>
              <w:jc w:val="center"/>
            </w:pPr>
            <w:r w:rsidRPr="00351F92">
              <w:t>1,29</w:t>
            </w:r>
          </w:p>
        </w:tc>
      </w:tr>
      <w:tr w:rsidR="00351F92" w:rsidRPr="00351F92" w14:paraId="05B53940"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4BD6ACEF" w14:textId="77777777" w:rsidR="00351F92" w:rsidRPr="00351F92" w:rsidRDefault="00351F92" w:rsidP="0002270B">
            <w:pPr>
              <w:pStyle w:val="afff6"/>
              <w:jc w:val="center"/>
            </w:pPr>
            <w:r w:rsidRPr="00351F92">
              <w:t>2028</w:t>
            </w:r>
          </w:p>
        </w:tc>
      </w:tr>
      <w:tr w:rsidR="00351F92" w:rsidRPr="00351F92" w14:paraId="576914D4" w14:textId="77777777" w:rsidTr="00351F92">
        <w:trPr>
          <w:trHeight w:val="20"/>
        </w:trPr>
        <w:tc>
          <w:tcPr>
            <w:tcW w:w="0" w:type="auto"/>
            <w:tcBorders>
              <w:top w:val="single" w:sz="4" w:space="0" w:color="auto"/>
              <w:left w:val="single" w:sz="4" w:space="0" w:color="auto"/>
              <w:bottom w:val="nil"/>
              <w:right w:val="nil"/>
            </w:tcBorders>
            <w:vAlign w:val="center"/>
          </w:tcPr>
          <w:p w14:paraId="1461F95C" w14:textId="77777777" w:rsidR="00351F92" w:rsidRPr="00351F92" w:rsidRDefault="00351F92" w:rsidP="00351F92">
            <w:pPr>
              <w:pStyle w:val="afff6"/>
            </w:pPr>
            <w:r w:rsidRPr="00351F92">
              <w:t>4</w:t>
            </w:r>
          </w:p>
        </w:tc>
        <w:tc>
          <w:tcPr>
            <w:tcW w:w="0" w:type="auto"/>
            <w:tcBorders>
              <w:top w:val="single" w:sz="4" w:space="0" w:color="auto"/>
              <w:left w:val="single" w:sz="4" w:space="0" w:color="auto"/>
              <w:bottom w:val="nil"/>
              <w:right w:val="nil"/>
            </w:tcBorders>
            <w:vAlign w:val="bottom"/>
          </w:tcPr>
          <w:p w14:paraId="0DA7FF3D" w14:textId="1BC98460"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14:paraId="00F77F36" w14:textId="77777777"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14:paraId="31D7E900" w14:textId="77777777"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14:paraId="43126930" w14:textId="77777777"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14:paraId="345A20A8" w14:textId="77777777"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14:paraId="00A39079" w14:textId="77777777" w:rsidR="00351F92" w:rsidRPr="00351F92" w:rsidRDefault="00351F92" w:rsidP="00351F92">
            <w:pPr>
              <w:pStyle w:val="afff6"/>
              <w:jc w:val="center"/>
            </w:pPr>
            <w:r w:rsidRPr="00351F92">
              <w:t>1,72</w:t>
            </w:r>
          </w:p>
        </w:tc>
        <w:tc>
          <w:tcPr>
            <w:tcW w:w="0" w:type="auto"/>
            <w:tcBorders>
              <w:top w:val="single" w:sz="4" w:space="0" w:color="auto"/>
              <w:left w:val="single" w:sz="4" w:space="0" w:color="auto"/>
              <w:bottom w:val="nil"/>
              <w:right w:val="nil"/>
            </w:tcBorders>
            <w:vAlign w:val="center"/>
          </w:tcPr>
          <w:p w14:paraId="1DEA115B"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14:paraId="37A887A8" w14:textId="77777777" w:rsidR="00351F92" w:rsidRPr="00351F92" w:rsidRDefault="00351F92" w:rsidP="00351F92">
            <w:pPr>
              <w:pStyle w:val="afff6"/>
              <w:jc w:val="center"/>
            </w:pPr>
            <w:r w:rsidRPr="00351F92">
              <w:t>2,79</w:t>
            </w:r>
          </w:p>
        </w:tc>
      </w:tr>
      <w:tr w:rsidR="00351F92" w:rsidRPr="00351F92" w14:paraId="3DC4FE95"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7550F49C" w14:textId="77777777" w:rsidR="00351F92" w:rsidRPr="00351F92" w:rsidRDefault="00351F92" w:rsidP="0002270B">
            <w:pPr>
              <w:pStyle w:val="afff6"/>
              <w:jc w:val="center"/>
            </w:pPr>
            <w:r w:rsidRPr="00351F92">
              <w:t>2029</w:t>
            </w:r>
          </w:p>
        </w:tc>
      </w:tr>
      <w:tr w:rsidR="00351F92" w:rsidRPr="00351F92" w14:paraId="021582AD" w14:textId="77777777" w:rsidTr="00351F92">
        <w:trPr>
          <w:trHeight w:val="20"/>
        </w:trPr>
        <w:tc>
          <w:tcPr>
            <w:tcW w:w="0" w:type="auto"/>
            <w:tcBorders>
              <w:top w:val="single" w:sz="4" w:space="0" w:color="auto"/>
              <w:left w:val="single" w:sz="4" w:space="0" w:color="auto"/>
              <w:bottom w:val="nil"/>
              <w:right w:val="nil"/>
            </w:tcBorders>
            <w:vAlign w:val="center"/>
          </w:tcPr>
          <w:p w14:paraId="496761FC" w14:textId="77777777" w:rsidR="00351F92" w:rsidRPr="00351F92" w:rsidRDefault="00351F92" w:rsidP="00351F92">
            <w:pPr>
              <w:pStyle w:val="afff6"/>
            </w:pPr>
            <w:r w:rsidRPr="00351F92">
              <w:t>5</w:t>
            </w:r>
          </w:p>
        </w:tc>
        <w:tc>
          <w:tcPr>
            <w:tcW w:w="0" w:type="auto"/>
            <w:tcBorders>
              <w:top w:val="single" w:sz="4" w:space="0" w:color="auto"/>
              <w:left w:val="single" w:sz="4" w:space="0" w:color="auto"/>
              <w:bottom w:val="nil"/>
              <w:right w:val="nil"/>
            </w:tcBorders>
            <w:vAlign w:val="bottom"/>
          </w:tcPr>
          <w:p w14:paraId="1E26E1CE" w14:textId="3838201A"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14:paraId="54B16CD5" w14:textId="77777777"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14:paraId="35A90EC8" w14:textId="77777777"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14:paraId="31A8DB9C" w14:textId="77777777"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14:paraId="35FDB80E" w14:textId="77777777"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14:paraId="618AB665" w14:textId="77777777" w:rsidR="00351F92" w:rsidRPr="00351F92" w:rsidRDefault="00351F92" w:rsidP="00351F92">
            <w:pPr>
              <w:pStyle w:val="afff6"/>
              <w:jc w:val="center"/>
            </w:pPr>
            <w:r w:rsidRPr="00351F92">
              <w:t>1,59</w:t>
            </w:r>
          </w:p>
        </w:tc>
        <w:tc>
          <w:tcPr>
            <w:tcW w:w="0" w:type="auto"/>
            <w:tcBorders>
              <w:top w:val="single" w:sz="4" w:space="0" w:color="auto"/>
              <w:left w:val="single" w:sz="4" w:space="0" w:color="auto"/>
              <w:bottom w:val="nil"/>
              <w:right w:val="nil"/>
            </w:tcBorders>
            <w:vAlign w:val="center"/>
          </w:tcPr>
          <w:p w14:paraId="21841B35"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14:paraId="641483EA" w14:textId="77777777" w:rsidR="00351F92" w:rsidRPr="00351F92" w:rsidRDefault="00351F92" w:rsidP="00351F92">
            <w:pPr>
              <w:pStyle w:val="afff6"/>
              <w:jc w:val="center"/>
            </w:pPr>
            <w:r w:rsidRPr="00351F92">
              <w:t>2,92</w:t>
            </w:r>
          </w:p>
        </w:tc>
      </w:tr>
      <w:tr w:rsidR="00351F92" w:rsidRPr="00351F92" w14:paraId="3482420E"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0E42D216" w14:textId="77777777" w:rsidR="00351F92" w:rsidRPr="00351F92" w:rsidRDefault="00351F92" w:rsidP="0002270B">
            <w:pPr>
              <w:pStyle w:val="afff6"/>
              <w:jc w:val="center"/>
            </w:pPr>
            <w:r w:rsidRPr="00351F92">
              <w:t>2030</w:t>
            </w:r>
          </w:p>
        </w:tc>
      </w:tr>
      <w:tr w:rsidR="00351F92" w:rsidRPr="00351F92" w14:paraId="1C7DCA93" w14:textId="77777777" w:rsidTr="00351F92">
        <w:trPr>
          <w:trHeight w:val="20"/>
        </w:trPr>
        <w:tc>
          <w:tcPr>
            <w:tcW w:w="0" w:type="auto"/>
            <w:tcBorders>
              <w:top w:val="single" w:sz="4" w:space="0" w:color="auto"/>
              <w:left w:val="single" w:sz="4" w:space="0" w:color="auto"/>
              <w:bottom w:val="nil"/>
              <w:right w:val="nil"/>
            </w:tcBorders>
            <w:vAlign w:val="center"/>
          </w:tcPr>
          <w:p w14:paraId="042CD613" w14:textId="77777777" w:rsidR="00351F92" w:rsidRPr="00351F92" w:rsidRDefault="00351F92" w:rsidP="00351F92">
            <w:pPr>
              <w:pStyle w:val="afff6"/>
            </w:pPr>
            <w:r w:rsidRPr="00351F92">
              <w:t>6</w:t>
            </w:r>
          </w:p>
        </w:tc>
        <w:tc>
          <w:tcPr>
            <w:tcW w:w="0" w:type="auto"/>
            <w:tcBorders>
              <w:top w:val="single" w:sz="4" w:space="0" w:color="auto"/>
              <w:left w:val="single" w:sz="4" w:space="0" w:color="auto"/>
              <w:bottom w:val="nil"/>
              <w:right w:val="nil"/>
            </w:tcBorders>
            <w:vAlign w:val="bottom"/>
          </w:tcPr>
          <w:p w14:paraId="471D5937" w14:textId="7F06769A"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14:paraId="4BF4634E" w14:textId="77777777"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14:paraId="79927662" w14:textId="77777777"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14:paraId="02D47FA6" w14:textId="77777777"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14:paraId="2D31A21A" w14:textId="77777777"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14:paraId="64248C06" w14:textId="77777777" w:rsidR="00351F92" w:rsidRPr="00351F92" w:rsidRDefault="00351F92" w:rsidP="00351F92">
            <w:pPr>
              <w:pStyle w:val="afff6"/>
              <w:jc w:val="center"/>
            </w:pPr>
            <w:r w:rsidRPr="00351F92">
              <w:t>1,59</w:t>
            </w:r>
          </w:p>
        </w:tc>
        <w:tc>
          <w:tcPr>
            <w:tcW w:w="0" w:type="auto"/>
            <w:tcBorders>
              <w:top w:val="single" w:sz="4" w:space="0" w:color="auto"/>
              <w:left w:val="single" w:sz="4" w:space="0" w:color="auto"/>
              <w:bottom w:val="nil"/>
              <w:right w:val="nil"/>
            </w:tcBorders>
            <w:vAlign w:val="center"/>
          </w:tcPr>
          <w:p w14:paraId="691CA515"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14:paraId="0AF60DD8" w14:textId="77777777" w:rsidR="00351F92" w:rsidRPr="00351F92" w:rsidRDefault="00351F92" w:rsidP="00351F92">
            <w:pPr>
              <w:pStyle w:val="afff6"/>
              <w:jc w:val="center"/>
            </w:pPr>
            <w:r w:rsidRPr="00351F92">
              <w:t>2,92</w:t>
            </w:r>
          </w:p>
        </w:tc>
      </w:tr>
      <w:tr w:rsidR="00351F92" w:rsidRPr="00351F92" w14:paraId="109B7D6E" w14:textId="77777777"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14:paraId="20D1183C" w14:textId="77777777" w:rsidR="00351F92" w:rsidRPr="00351F92" w:rsidRDefault="00351F92" w:rsidP="0002270B">
            <w:pPr>
              <w:pStyle w:val="afff6"/>
              <w:jc w:val="center"/>
            </w:pPr>
            <w:r w:rsidRPr="00351F92">
              <w:t>2031-2035</w:t>
            </w:r>
          </w:p>
        </w:tc>
      </w:tr>
      <w:tr w:rsidR="00351F92" w:rsidRPr="00351F92" w14:paraId="6DD37132" w14:textId="77777777" w:rsidTr="00351F92">
        <w:trPr>
          <w:trHeight w:val="20"/>
        </w:trPr>
        <w:tc>
          <w:tcPr>
            <w:tcW w:w="0" w:type="auto"/>
            <w:tcBorders>
              <w:top w:val="single" w:sz="4" w:space="0" w:color="auto"/>
              <w:left w:val="single" w:sz="4" w:space="0" w:color="auto"/>
              <w:bottom w:val="single" w:sz="4" w:space="0" w:color="auto"/>
              <w:right w:val="nil"/>
            </w:tcBorders>
            <w:vAlign w:val="center"/>
          </w:tcPr>
          <w:p w14:paraId="3827B150" w14:textId="77777777" w:rsidR="00351F92" w:rsidRPr="00351F92" w:rsidRDefault="00351F92" w:rsidP="00351F92">
            <w:pPr>
              <w:pStyle w:val="afff6"/>
            </w:pPr>
            <w:r w:rsidRPr="00351F92">
              <w:t>7</w:t>
            </w:r>
          </w:p>
        </w:tc>
        <w:tc>
          <w:tcPr>
            <w:tcW w:w="0" w:type="auto"/>
            <w:tcBorders>
              <w:top w:val="single" w:sz="4" w:space="0" w:color="auto"/>
              <w:left w:val="single" w:sz="4" w:space="0" w:color="auto"/>
              <w:bottom w:val="single" w:sz="4" w:space="0" w:color="auto"/>
              <w:right w:val="nil"/>
            </w:tcBorders>
            <w:vAlign w:val="bottom"/>
          </w:tcPr>
          <w:p w14:paraId="65CA276C" w14:textId="2EBE3B35"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single" w:sz="4" w:space="0" w:color="auto"/>
              <w:right w:val="nil"/>
            </w:tcBorders>
            <w:vAlign w:val="center"/>
          </w:tcPr>
          <w:p w14:paraId="17574084" w14:textId="77777777"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single" w:sz="4" w:space="0" w:color="auto"/>
              <w:right w:val="nil"/>
            </w:tcBorders>
            <w:vAlign w:val="center"/>
          </w:tcPr>
          <w:p w14:paraId="0952B91C" w14:textId="77777777"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single" w:sz="4" w:space="0" w:color="auto"/>
              <w:right w:val="nil"/>
            </w:tcBorders>
            <w:vAlign w:val="center"/>
          </w:tcPr>
          <w:p w14:paraId="459420A4" w14:textId="77777777"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single" w:sz="4" w:space="0" w:color="auto"/>
              <w:right w:val="nil"/>
            </w:tcBorders>
            <w:vAlign w:val="center"/>
          </w:tcPr>
          <w:p w14:paraId="5EB519A1" w14:textId="77777777"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single" w:sz="4" w:space="0" w:color="auto"/>
              <w:right w:val="nil"/>
            </w:tcBorders>
            <w:vAlign w:val="center"/>
          </w:tcPr>
          <w:p w14:paraId="64A51E76" w14:textId="77777777" w:rsidR="00351F92" w:rsidRPr="00351F92" w:rsidRDefault="00351F92" w:rsidP="00351F92">
            <w:pPr>
              <w:pStyle w:val="afff6"/>
              <w:jc w:val="center"/>
            </w:pPr>
            <w:r w:rsidRPr="00351F92">
              <w:t>1,50</w:t>
            </w:r>
          </w:p>
        </w:tc>
        <w:tc>
          <w:tcPr>
            <w:tcW w:w="0" w:type="auto"/>
            <w:tcBorders>
              <w:top w:val="single" w:sz="4" w:space="0" w:color="auto"/>
              <w:left w:val="single" w:sz="4" w:space="0" w:color="auto"/>
              <w:bottom w:val="single" w:sz="4" w:space="0" w:color="auto"/>
              <w:right w:val="nil"/>
            </w:tcBorders>
            <w:vAlign w:val="center"/>
          </w:tcPr>
          <w:p w14:paraId="2D8E8111" w14:textId="77777777"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single" w:sz="4" w:space="0" w:color="auto"/>
              <w:right w:val="single" w:sz="4" w:space="0" w:color="auto"/>
            </w:tcBorders>
            <w:vAlign w:val="center"/>
          </w:tcPr>
          <w:p w14:paraId="4EFA27BE" w14:textId="77777777" w:rsidR="00351F92" w:rsidRPr="00351F92" w:rsidRDefault="00351F92" w:rsidP="00351F92">
            <w:pPr>
              <w:pStyle w:val="afff6"/>
              <w:jc w:val="center"/>
            </w:pPr>
            <w:r w:rsidRPr="00351F92">
              <w:t>3,01</w:t>
            </w:r>
          </w:p>
        </w:tc>
      </w:tr>
    </w:tbl>
    <w:p w14:paraId="0F7E5A07" w14:textId="1A3F3E14" w:rsidR="001131FA" w:rsidRDefault="001131FA" w:rsidP="000C56F0">
      <w:pPr>
        <w:pStyle w:val="1d"/>
      </w:pPr>
    </w:p>
    <w:p w14:paraId="12E39E3A" w14:textId="3092A444" w:rsidR="000C56F0" w:rsidRDefault="000C56F0" w:rsidP="000C56F0">
      <w:pPr>
        <w:pStyle w:val="1d"/>
      </w:pPr>
      <w:r>
        <w:t>Согласно предоставленным данным ресурсоснабжающими организациями и данным Генерального плана, в зон</w:t>
      </w:r>
      <w:r w:rsidR="00A168EC">
        <w:t>е</w:t>
      </w:r>
      <w:r>
        <w:t xml:space="preserve"> действия источник</w:t>
      </w:r>
      <w:r w:rsidR="00A168EC">
        <w:t>а</w:t>
      </w:r>
      <w:r>
        <w:t xml:space="preserve"> тепловой энергии </w:t>
      </w:r>
      <w:r w:rsidR="00351F92">
        <w:t>ООО «Ленжилэксплуатация»</w:t>
      </w:r>
      <w:r>
        <w:t xml:space="preserve"> подключение перспективных потребителей не ожидается.</w:t>
      </w:r>
    </w:p>
    <w:p w14:paraId="2A59DADC" w14:textId="77777777" w:rsidR="00FB0DF3" w:rsidRDefault="00FB0DF3" w:rsidP="008D0E14">
      <w:pPr>
        <w:pStyle w:val="1d"/>
        <w:sectPr w:rsidR="00FB0DF3" w:rsidSect="00351F92">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305" w:name="_Toc77079619"/>
      <w:bookmarkEnd w:id="303"/>
      <w:bookmarkEnd w:id="304"/>
    </w:p>
    <w:p w14:paraId="12F2AD7A" w14:textId="606A7FE5" w:rsidR="00007DE0" w:rsidRPr="00A424A1" w:rsidRDefault="00007DE0" w:rsidP="00F70B8C">
      <w:pPr>
        <w:pStyle w:val="affc"/>
        <w:spacing w:before="120"/>
      </w:pPr>
      <w:bookmarkStart w:id="306" w:name="_Toc231822177"/>
      <w:r>
        <w:lastRenderedPageBreak/>
        <w:t>б</w:t>
      </w:r>
      <w:r w:rsidRPr="00A424A1">
        <w:t>)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05"/>
      <w:bookmarkEnd w:id="306"/>
    </w:p>
    <w:p w14:paraId="08CA4DD8" w14:textId="4F2A6887" w:rsidR="00FB0DF3" w:rsidRDefault="00351F92" w:rsidP="001131FA">
      <w:pPr>
        <w:pStyle w:val="2f0"/>
      </w:pPr>
      <w:r>
        <w:t>Согласно предоставленным данным, подключение перспективных потребителей к существующему источнику тепловой энергии ООО «Ленжилэксплуатация» до 2035 года не ожидается.</w:t>
      </w:r>
    </w:p>
    <w:p w14:paraId="28F8E7D3" w14:textId="77777777" w:rsidR="00685057" w:rsidRPr="00A424A1" w:rsidRDefault="00685057" w:rsidP="001131FA">
      <w:pPr>
        <w:pStyle w:val="2f0"/>
      </w:pPr>
    </w:p>
    <w:p w14:paraId="25B86571" w14:textId="77777777" w:rsidR="001131FA" w:rsidRDefault="001131FA" w:rsidP="001131FA">
      <w:pPr>
        <w:pStyle w:val="affc"/>
      </w:pPr>
      <w:bookmarkStart w:id="307" w:name="_Toc71814777"/>
      <w:bookmarkStart w:id="308" w:name="_Toc77079620"/>
      <w:bookmarkStart w:id="309" w:name="_Toc231822178"/>
      <w:r>
        <w:t>в</w:t>
      </w:r>
      <w:r w:rsidRPr="009E7D38">
        <w:t>) выводы о резервах (дефицитах) существующей системы теплоснабжения при обеспечении перспективной тепловой нагрузки потребителей</w:t>
      </w:r>
      <w:bookmarkEnd w:id="307"/>
      <w:bookmarkEnd w:id="308"/>
      <w:bookmarkEnd w:id="309"/>
    </w:p>
    <w:p w14:paraId="66DCE3BF" w14:textId="4EEB37CC" w:rsidR="000D0D59" w:rsidRDefault="00351F92" w:rsidP="00A21F97">
      <w:pPr>
        <w:pStyle w:val="2f0"/>
      </w:pPr>
      <w:r w:rsidRPr="00351F92">
        <w:t>Согласно предоставленным данным, подключение перспективных потребителей к существующему источнику тепловой энергии ООО «Ленжилэксплуатация» до 2035 года не ожидается.</w:t>
      </w:r>
    </w:p>
    <w:p w14:paraId="6BEBFAE6" w14:textId="3395D38A" w:rsidR="00DF29E7" w:rsidRDefault="00DF29E7" w:rsidP="00A21F97">
      <w:pPr>
        <w:pStyle w:val="2f0"/>
        <w:rPr>
          <w:rFonts w:eastAsiaTheme="minorHAnsi"/>
          <w:highlight w:val="yellow"/>
        </w:rPr>
      </w:pPr>
    </w:p>
    <w:p w14:paraId="15E1119A" w14:textId="781AB4AC" w:rsidR="00DF29E7" w:rsidRDefault="00DF29E7" w:rsidP="00A21F97">
      <w:pPr>
        <w:pStyle w:val="2f0"/>
        <w:rPr>
          <w:rFonts w:eastAsiaTheme="minorHAnsi"/>
          <w:highlight w:val="yellow"/>
        </w:rPr>
      </w:pPr>
    </w:p>
    <w:p w14:paraId="3392357A" w14:textId="77777777" w:rsidR="00DF29E7" w:rsidRDefault="00DF29E7" w:rsidP="00A21F97">
      <w:pPr>
        <w:pStyle w:val="2f0"/>
        <w:rPr>
          <w:rFonts w:eastAsiaTheme="minorHAnsi"/>
          <w:highlight w:val="yellow"/>
        </w:rPr>
        <w:sectPr w:rsidR="00DF29E7" w:rsidSect="00DF29E7">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46EC83E" w14:textId="2144C0AF" w:rsidR="00521B1D" w:rsidRPr="00A168D8" w:rsidRDefault="00521B1D" w:rsidP="00521B1D">
      <w:pPr>
        <w:pStyle w:val="affe"/>
      </w:pPr>
      <w:bookmarkStart w:id="310" w:name="_Toc77079621"/>
      <w:bookmarkStart w:id="311" w:name="_Toc231822179"/>
      <w:r w:rsidRPr="008A0369">
        <w:lastRenderedPageBreak/>
        <w:t>Глава 5. Мастер-план развития систем теплоснабжения поселения, городского округа, города федерального значения</w:t>
      </w:r>
      <w:bookmarkEnd w:id="310"/>
      <w:bookmarkEnd w:id="311"/>
    </w:p>
    <w:p w14:paraId="3904D1C2" w14:textId="77777777" w:rsidR="00521B1D" w:rsidRPr="00A168D8" w:rsidRDefault="00521B1D" w:rsidP="00521B1D">
      <w:pPr>
        <w:pStyle w:val="affc"/>
      </w:pPr>
      <w:bookmarkStart w:id="312" w:name="_Toc71814779"/>
      <w:bookmarkStart w:id="313" w:name="_Toc77079622"/>
      <w:bookmarkStart w:id="314" w:name="_Toc231822180"/>
      <w:r w:rsidRPr="00A168D8">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12"/>
      <w:bookmarkEnd w:id="313"/>
      <w:bookmarkEnd w:id="314"/>
    </w:p>
    <w:p w14:paraId="4D1316B5" w14:textId="02A09C32" w:rsidR="00EC53DB" w:rsidRDefault="009808CB" w:rsidP="00685057">
      <w:pPr>
        <w:pStyle w:val="1d"/>
      </w:pPr>
      <w:r w:rsidRPr="009808CB">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0CF655A9" w14:textId="77777777" w:rsidR="00FE62B5" w:rsidRPr="00FE62B5" w:rsidRDefault="00FE62B5" w:rsidP="00685057">
      <w:pPr>
        <w:pStyle w:val="1d"/>
      </w:pPr>
      <w:r w:rsidRPr="00FE62B5">
        <w:t xml:space="preserve">Проектом Схемы территориального планирования Кировского муниципального района Ленинградской области рассмотрены инерционный и оптимистический прогнозы изменения численности населения муниципального района методом «передвижки по возрастам». Инерционная модель, предполагающая сохранение существующих возрастных показателей естественного и механического движения, определяет незначительный рост населения муниципального района к 2030 г. до 159,3 тыс. чел. </w:t>
      </w:r>
    </w:p>
    <w:p w14:paraId="6140DDAE" w14:textId="77777777" w:rsidR="00FE62B5" w:rsidRPr="00FE62B5" w:rsidRDefault="00FE62B5" w:rsidP="00685057">
      <w:pPr>
        <w:pStyle w:val="1d"/>
      </w:pPr>
      <w:r w:rsidRPr="00FE62B5">
        <w:t xml:space="preserve">Прогноз численности населения Кировского муниципального района проведен с учетом следующих тенденций: </w:t>
      </w:r>
    </w:p>
    <w:p w14:paraId="10853946" w14:textId="77777777" w:rsidR="00FE62B5" w:rsidRPr="00FE62B5" w:rsidRDefault="00FE62B5" w:rsidP="00685057">
      <w:pPr>
        <w:pStyle w:val="1d"/>
      </w:pPr>
      <w:r w:rsidRPr="00FE62B5">
        <w:t xml:space="preserve">-существующей демографической ситуации в муниципальном районе характеризующейся гипертрофированной (регрессивной) половозрастной структурой населения, низкими коэффициентами рождаемости населения, высокими коэффициентами смертности населения, незначительным положительным механическим приростом населения, который, не перекрывает естественную убыль населения муниципального района; </w:t>
      </w:r>
    </w:p>
    <w:p w14:paraId="167A42FB" w14:textId="63276F25" w:rsidR="00AC6D32" w:rsidRDefault="00FE62B5" w:rsidP="00685057">
      <w:pPr>
        <w:pStyle w:val="1d"/>
      </w:pPr>
      <w:r w:rsidRPr="00FE62B5">
        <w:t>-постепенное увеличение рождаемости населения и соответственно увеличение коэффициентов рождаемости в расчетной модели прогноза населения, что обусловлено увеличением качества жизни в стране и проводимыми государством мероприятиями по повышению рождаемости в Российской Федерации.</w:t>
      </w:r>
    </w:p>
    <w:p w14:paraId="7ADFBE32" w14:textId="1BFF034E" w:rsidR="00FE62B5" w:rsidRDefault="00FE62B5" w:rsidP="00FE62B5">
      <w:pPr>
        <w:spacing w:after="0"/>
        <w:ind w:firstLine="709"/>
        <w:jc w:val="both"/>
        <w:rPr>
          <w:rFonts w:eastAsia="SimSun"/>
          <w:sz w:val="24"/>
          <w:szCs w:val="24"/>
          <w:lang w:eastAsia="ru-RU"/>
        </w:rPr>
      </w:pPr>
    </w:p>
    <w:p w14:paraId="6472AF13" w14:textId="77777777" w:rsidR="00FE62B5" w:rsidRPr="00FE62B5" w:rsidRDefault="00FE62B5" w:rsidP="00FE62B5">
      <w:pPr>
        <w:spacing w:after="0"/>
        <w:ind w:firstLine="709"/>
        <w:jc w:val="both"/>
        <w:rPr>
          <w:rFonts w:eastAsia="SimSun"/>
          <w:b/>
          <w:sz w:val="24"/>
          <w:szCs w:val="24"/>
          <w:lang w:eastAsia="ru-RU"/>
        </w:rPr>
      </w:pPr>
      <w:r w:rsidRPr="00FE62B5">
        <w:rPr>
          <w:rFonts w:eastAsia="SimSun"/>
          <w:b/>
          <w:sz w:val="24"/>
          <w:szCs w:val="24"/>
          <w:lang w:eastAsia="ru-RU"/>
        </w:rPr>
        <w:t>Вариант ускоренного развития</w:t>
      </w:r>
    </w:p>
    <w:p w14:paraId="1EB36357" w14:textId="4E2ADEBE" w:rsidR="00FE62B5" w:rsidRPr="00FE62B5" w:rsidRDefault="006D55FF" w:rsidP="00685057">
      <w:pPr>
        <w:pStyle w:val="1d"/>
      </w:pPr>
      <w:r>
        <w:t>О</w:t>
      </w:r>
      <w:r w:rsidR="00FE62B5" w:rsidRPr="00FE62B5">
        <w:t>фициальная численность населения Син</w:t>
      </w:r>
      <w:r w:rsidR="00FE62B5">
        <w:t xml:space="preserve">явинского городского поселения на 2015 год </w:t>
      </w:r>
      <w:r w:rsidR="00FE62B5" w:rsidRPr="00FE62B5">
        <w:t xml:space="preserve">составляет 4,8 тыс. человек. </w:t>
      </w:r>
    </w:p>
    <w:p w14:paraId="62F6C89C" w14:textId="54AD11D8" w:rsidR="00FE62B5" w:rsidRPr="00FE62B5" w:rsidRDefault="006D55FF" w:rsidP="00685057">
      <w:pPr>
        <w:pStyle w:val="1d"/>
      </w:pPr>
      <w:r>
        <w:t>По прогнозу варианта ускоренного развития, з</w:t>
      </w:r>
      <w:r w:rsidR="00FE62B5" w:rsidRPr="00FE62B5">
        <w:t xml:space="preserve">а период 2016-2020 гг. численность населения увеличится до 4,98 тыс. человек. </w:t>
      </w:r>
    </w:p>
    <w:p w14:paraId="212E798A" w14:textId="134D91DF" w:rsidR="00FE62B5" w:rsidRDefault="00FE62B5" w:rsidP="00685057">
      <w:pPr>
        <w:pStyle w:val="1d"/>
      </w:pPr>
      <w:r w:rsidRPr="00FE62B5">
        <w:t>За период 2021-2030 гг. численность населения увеличится до 6,00 тыс. человек.</w:t>
      </w:r>
    </w:p>
    <w:p w14:paraId="21E1DD79" w14:textId="77777777" w:rsidR="00685057" w:rsidRDefault="00685057" w:rsidP="00685057">
      <w:pPr>
        <w:pStyle w:val="1d"/>
      </w:pPr>
    </w:p>
    <w:p w14:paraId="3513AFD8" w14:textId="6B9FF79E" w:rsidR="00FE62B5" w:rsidRDefault="00FE62B5" w:rsidP="00FE62B5">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34</w:t>
      </w:r>
      <w:r w:rsidR="00ED6856">
        <w:rPr>
          <w:noProof/>
        </w:rPr>
        <w:fldChar w:fldCharType="end"/>
      </w:r>
      <w:r>
        <w:t xml:space="preserve"> Прогнозная численность населения согласно варианту ускоренного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57"/>
        <w:gridCol w:w="2876"/>
        <w:gridCol w:w="2878"/>
      </w:tblGrid>
      <w:tr w:rsidR="00FE62B5" w:rsidRPr="00C91FA1" w14:paraId="523762AA" w14:textId="77777777" w:rsidTr="00FE62B5">
        <w:trPr>
          <w:cantSplit/>
          <w:trHeight w:val="20"/>
        </w:trPr>
        <w:tc>
          <w:tcPr>
            <w:tcW w:w="2097" w:type="pct"/>
            <w:vMerge w:val="restart"/>
          </w:tcPr>
          <w:p w14:paraId="1C08B12D" w14:textId="77777777" w:rsidR="00FE62B5" w:rsidRPr="00C91FA1" w:rsidRDefault="00FE62B5" w:rsidP="00FE62B5">
            <w:pPr>
              <w:pStyle w:val="afff6"/>
              <w:rPr>
                <w:szCs w:val="20"/>
              </w:rPr>
            </w:pPr>
            <w:r w:rsidRPr="00C91FA1">
              <w:rPr>
                <w:szCs w:val="20"/>
              </w:rPr>
              <w:t>период</w:t>
            </w:r>
          </w:p>
        </w:tc>
        <w:tc>
          <w:tcPr>
            <w:tcW w:w="2903" w:type="pct"/>
            <w:gridSpan w:val="2"/>
          </w:tcPr>
          <w:p w14:paraId="1481CA37" w14:textId="77777777" w:rsidR="00FE62B5" w:rsidRPr="00C91FA1" w:rsidRDefault="00FE62B5" w:rsidP="00FE62B5">
            <w:pPr>
              <w:pStyle w:val="afff6"/>
              <w:rPr>
                <w:szCs w:val="20"/>
              </w:rPr>
            </w:pPr>
            <w:r w:rsidRPr="00C91FA1">
              <w:rPr>
                <w:szCs w:val="20"/>
              </w:rPr>
              <w:t>Численность населения городского поселка Синявино (чел), в том числе:</w:t>
            </w:r>
          </w:p>
        </w:tc>
      </w:tr>
      <w:tr w:rsidR="00FE62B5" w:rsidRPr="00C91FA1" w14:paraId="64BE4C1F" w14:textId="77777777" w:rsidTr="00FE62B5">
        <w:trPr>
          <w:cantSplit/>
          <w:trHeight w:val="20"/>
        </w:trPr>
        <w:tc>
          <w:tcPr>
            <w:tcW w:w="2097" w:type="pct"/>
            <w:vMerge/>
          </w:tcPr>
          <w:p w14:paraId="31D106EC" w14:textId="77777777" w:rsidR="00FE62B5" w:rsidRPr="00C91FA1" w:rsidRDefault="00FE62B5" w:rsidP="00FE62B5">
            <w:pPr>
              <w:pStyle w:val="afff6"/>
              <w:rPr>
                <w:szCs w:val="20"/>
              </w:rPr>
            </w:pPr>
          </w:p>
        </w:tc>
        <w:tc>
          <w:tcPr>
            <w:tcW w:w="1451" w:type="pct"/>
          </w:tcPr>
          <w:p w14:paraId="3B036C8B" w14:textId="77777777" w:rsidR="00FE62B5" w:rsidRPr="00C91FA1" w:rsidRDefault="00FE62B5" w:rsidP="00FE62B5">
            <w:pPr>
              <w:pStyle w:val="afff6"/>
              <w:rPr>
                <w:szCs w:val="20"/>
              </w:rPr>
            </w:pPr>
            <w:r w:rsidRPr="00C91FA1">
              <w:rPr>
                <w:szCs w:val="20"/>
              </w:rPr>
              <w:t xml:space="preserve">территория 1 </w:t>
            </w:r>
          </w:p>
        </w:tc>
        <w:tc>
          <w:tcPr>
            <w:tcW w:w="1452" w:type="pct"/>
          </w:tcPr>
          <w:p w14:paraId="0D67DE0D" w14:textId="77777777" w:rsidR="00FE62B5" w:rsidRPr="00C91FA1" w:rsidRDefault="00FE62B5" w:rsidP="00FE62B5">
            <w:pPr>
              <w:pStyle w:val="afff6"/>
              <w:rPr>
                <w:szCs w:val="20"/>
              </w:rPr>
            </w:pPr>
            <w:r w:rsidRPr="00C91FA1">
              <w:rPr>
                <w:szCs w:val="20"/>
              </w:rPr>
              <w:t xml:space="preserve">территория 2 </w:t>
            </w:r>
          </w:p>
        </w:tc>
      </w:tr>
      <w:tr w:rsidR="00FE62B5" w:rsidRPr="00C91FA1" w14:paraId="519831F7" w14:textId="77777777" w:rsidTr="00FE62B5">
        <w:trPr>
          <w:cantSplit/>
          <w:trHeight w:val="20"/>
        </w:trPr>
        <w:tc>
          <w:tcPr>
            <w:tcW w:w="2097" w:type="pct"/>
          </w:tcPr>
          <w:p w14:paraId="737B3253" w14:textId="77777777" w:rsidR="00FE62B5" w:rsidRPr="00C91FA1" w:rsidRDefault="00FE62B5" w:rsidP="00FE62B5">
            <w:pPr>
              <w:pStyle w:val="afff6"/>
              <w:rPr>
                <w:szCs w:val="20"/>
              </w:rPr>
            </w:pPr>
            <w:r w:rsidRPr="00C91FA1">
              <w:rPr>
                <w:szCs w:val="20"/>
              </w:rPr>
              <w:t>современное состояние</w:t>
            </w:r>
            <w:r w:rsidRPr="00C91FA1">
              <w:rPr>
                <w:szCs w:val="20"/>
                <w:lang w:val="en-US"/>
              </w:rPr>
              <w:t xml:space="preserve"> -201</w:t>
            </w:r>
            <w:r w:rsidRPr="00C91FA1">
              <w:rPr>
                <w:szCs w:val="20"/>
              </w:rPr>
              <w:t>5 г.</w:t>
            </w:r>
          </w:p>
        </w:tc>
        <w:tc>
          <w:tcPr>
            <w:tcW w:w="1451" w:type="pct"/>
          </w:tcPr>
          <w:p w14:paraId="58469E06" w14:textId="77777777" w:rsidR="00FE62B5" w:rsidRPr="00C91FA1" w:rsidRDefault="00FE62B5" w:rsidP="00FE62B5">
            <w:pPr>
              <w:pStyle w:val="afff6"/>
              <w:rPr>
                <w:szCs w:val="20"/>
              </w:rPr>
            </w:pPr>
            <w:r w:rsidRPr="00C91FA1">
              <w:rPr>
                <w:szCs w:val="20"/>
                <w:lang w:val="en-US"/>
              </w:rPr>
              <w:t>3913</w:t>
            </w:r>
          </w:p>
        </w:tc>
        <w:tc>
          <w:tcPr>
            <w:tcW w:w="1452" w:type="pct"/>
          </w:tcPr>
          <w:p w14:paraId="28294065" w14:textId="77777777" w:rsidR="00FE62B5" w:rsidRPr="00C91FA1" w:rsidRDefault="00FE62B5" w:rsidP="00FE62B5">
            <w:pPr>
              <w:pStyle w:val="afff6"/>
              <w:rPr>
                <w:szCs w:val="20"/>
              </w:rPr>
            </w:pPr>
            <w:r w:rsidRPr="00C91FA1">
              <w:rPr>
                <w:szCs w:val="20"/>
                <w:lang w:val="en-US"/>
              </w:rPr>
              <w:t>887</w:t>
            </w:r>
          </w:p>
        </w:tc>
      </w:tr>
      <w:tr w:rsidR="00FE62B5" w:rsidRPr="00C91FA1" w14:paraId="6C61D2B3" w14:textId="77777777" w:rsidTr="00FE62B5">
        <w:trPr>
          <w:cantSplit/>
          <w:trHeight w:val="20"/>
        </w:trPr>
        <w:tc>
          <w:tcPr>
            <w:tcW w:w="2097" w:type="pct"/>
          </w:tcPr>
          <w:p w14:paraId="56C1B150" w14:textId="77777777" w:rsidR="00FE62B5" w:rsidRPr="00C91FA1" w:rsidRDefault="00FE62B5" w:rsidP="00FE62B5">
            <w:pPr>
              <w:pStyle w:val="afff6"/>
              <w:rPr>
                <w:szCs w:val="20"/>
              </w:rPr>
            </w:pPr>
            <w:r w:rsidRPr="00C91FA1">
              <w:rPr>
                <w:szCs w:val="20"/>
              </w:rPr>
              <w:t xml:space="preserve">первая очередь - 2020 г.    </w:t>
            </w:r>
          </w:p>
        </w:tc>
        <w:tc>
          <w:tcPr>
            <w:tcW w:w="1451" w:type="pct"/>
          </w:tcPr>
          <w:p w14:paraId="5FBC2912" w14:textId="77777777" w:rsidR="00FE62B5" w:rsidRPr="00C91FA1" w:rsidRDefault="00FE62B5" w:rsidP="00FE62B5">
            <w:pPr>
              <w:pStyle w:val="afff6"/>
              <w:rPr>
                <w:szCs w:val="20"/>
              </w:rPr>
            </w:pPr>
            <w:r w:rsidRPr="00C91FA1">
              <w:rPr>
                <w:szCs w:val="20"/>
                <w:lang w:val="en-US"/>
              </w:rPr>
              <w:t>3993</w:t>
            </w:r>
          </w:p>
        </w:tc>
        <w:tc>
          <w:tcPr>
            <w:tcW w:w="1452" w:type="pct"/>
          </w:tcPr>
          <w:p w14:paraId="50807DAA" w14:textId="77777777" w:rsidR="00FE62B5" w:rsidRPr="00C91FA1" w:rsidRDefault="00FE62B5" w:rsidP="00FE62B5">
            <w:pPr>
              <w:pStyle w:val="afff6"/>
              <w:rPr>
                <w:szCs w:val="20"/>
              </w:rPr>
            </w:pPr>
            <w:r w:rsidRPr="00C91FA1">
              <w:rPr>
                <w:szCs w:val="20"/>
                <w:lang w:val="en-US"/>
              </w:rPr>
              <w:t>987</w:t>
            </w:r>
          </w:p>
        </w:tc>
      </w:tr>
      <w:tr w:rsidR="00FE62B5" w:rsidRPr="00C91FA1" w14:paraId="38424E39" w14:textId="77777777" w:rsidTr="00FE62B5">
        <w:trPr>
          <w:cantSplit/>
          <w:trHeight w:val="20"/>
        </w:trPr>
        <w:tc>
          <w:tcPr>
            <w:tcW w:w="2097" w:type="pct"/>
          </w:tcPr>
          <w:p w14:paraId="7FDD0519" w14:textId="77777777" w:rsidR="00FE62B5" w:rsidRPr="00C91FA1" w:rsidRDefault="00FE62B5" w:rsidP="00FE62B5">
            <w:pPr>
              <w:pStyle w:val="afff6"/>
              <w:rPr>
                <w:szCs w:val="20"/>
              </w:rPr>
            </w:pPr>
            <w:r w:rsidRPr="00C91FA1">
              <w:rPr>
                <w:szCs w:val="20"/>
              </w:rPr>
              <w:t xml:space="preserve">расчетный период -2040 г. </w:t>
            </w:r>
          </w:p>
        </w:tc>
        <w:tc>
          <w:tcPr>
            <w:tcW w:w="1451" w:type="pct"/>
          </w:tcPr>
          <w:p w14:paraId="5D199BD2" w14:textId="77777777" w:rsidR="00FE62B5" w:rsidRPr="00C91FA1" w:rsidRDefault="00FE62B5" w:rsidP="00FE62B5">
            <w:pPr>
              <w:pStyle w:val="afff6"/>
              <w:rPr>
                <w:szCs w:val="20"/>
              </w:rPr>
            </w:pPr>
            <w:r w:rsidRPr="00C91FA1">
              <w:rPr>
                <w:szCs w:val="20"/>
                <w:lang w:val="en-US"/>
              </w:rPr>
              <w:t>4872</w:t>
            </w:r>
          </w:p>
        </w:tc>
        <w:tc>
          <w:tcPr>
            <w:tcW w:w="1452" w:type="pct"/>
          </w:tcPr>
          <w:p w14:paraId="3A7BBE5A" w14:textId="77777777" w:rsidR="00FE62B5" w:rsidRPr="00C91FA1" w:rsidRDefault="00FE62B5" w:rsidP="00FE62B5">
            <w:pPr>
              <w:pStyle w:val="afff6"/>
              <w:rPr>
                <w:szCs w:val="20"/>
              </w:rPr>
            </w:pPr>
            <w:r w:rsidRPr="00C91FA1">
              <w:rPr>
                <w:szCs w:val="20"/>
                <w:lang w:val="en-US"/>
              </w:rPr>
              <w:t>1128</w:t>
            </w:r>
          </w:p>
        </w:tc>
      </w:tr>
    </w:tbl>
    <w:p w14:paraId="7D574292" w14:textId="360BDBF0" w:rsidR="00685057" w:rsidRDefault="00685057" w:rsidP="00FE62B5">
      <w:pPr>
        <w:spacing w:after="0"/>
        <w:ind w:firstLine="709"/>
        <w:jc w:val="both"/>
        <w:rPr>
          <w:sz w:val="24"/>
        </w:rPr>
      </w:pPr>
    </w:p>
    <w:p w14:paraId="000146A1" w14:textId="77777777" w:rsidR="00685057" w:rsidRDefault="00685057">
      <w:pPr>
        <w:spacing w:after="160" w:line="259" w:lineRule="auto"/>
        <w:rPr>
          <w:sz w:val="24"/>
        </w:rPr>
      </w:pPr>
      <w:r>
        <w:rPr>
          <w:sz w:val="24"/>
        </w:rPr>
        <w:br w:type="page"/>
      </w:r>
    </w:p>
    <w:p w14:paraId="272776AD" w14:textId="77777777" w:rsidR="00FE62B5" w:rsidRPr="00FE62B5" w:rsidRDefault="00FE62B5" w:rsidP="00FE62B5">
      <w:pPr>
        <w:pStyle w:val="1d"/>
        <w:rPr>
          <w:b/>
        </w:rPr>
      </w:pPr>
      <w:r w:rsidRPr="00FE62B5">
        <w:rPr>
          <w:b/>
        </w:rPr>
        <w:lastRenderedPageBreak/>
        <w:t>Вариант интенсивного развития</w:t>
      </w:r>
    </w:p>
    <w:p w14:paraId="30008E22" w14:textId="300F0327" w:rsidR="00FE62B5" w:rsidRPr="008C6DDD" w:rsidRDefault="00FE62B5" w:rsidP="00FE62B5">
      <w:pPr>
        <w:pStyle w:val="1d"/>
      </w:pPr>
      <w:r w:rsidRPr="008C6DDD">
        <w:t>За период с 2010 по 2015 гг. часть постоянно проживающего на территории муниципального района населения прошло учет органами статистики. Таким образом, официальная численность населения Син</w:t>
      </w:r>
      <w:r w:rsidR="00C91FA1">
        <w:t xml:space="preserve">явинского городского поселения на 2015 год </w:t>
      </w:r>
      <w:r w:rsidRPr="008C6DDD">
        <w:t xml:space="preserve">составляет 4,8 тыс. человек. </w:t>
      </w:r>
    </w:p>
    <w:p w14:paraId="20598C8A" w14:textId="132DB3BB" w:rsidR="00FE62B5" w:rsidRPr="008C6DDD" w:rsidRDefault="006D55FF" w:rsidP="00FE62B5">
      <w:pPr>
        <w:pStyle w:val="1d"/>
      </w:pPr>
      <w:r>
        <w:t>По прогнозу варианта ускоренного развития</w:t>
      </w:r>
      <w:r w:rsidRPr="008C6DDD">
        <w:t xml:space="preserve"> </w:t>
      </w:r>
      <w:r>
        <w:t>з</w:t>
      </w:r>
      <w:r w:rsidR="00FE62B5" w:rsidRPr="008C6DDD">
        <w:t xml:space="preserve">а период 2016-2020 гг. численность населения увеличится до 5,23 тыс. человек. </w:t>
      </w:r>
    </w:p>
    <w:p w14:paraId="60826BB4" w14:textId="267149F9" w:rsidR="00FE62B5" w:rsidRDefault="00FE62B5" w:rsidP="00FE62B5">
      <w:pPr>
        <w:pStyle w:val="1d"/>
      </w:pPr>
      <w:r w:rsidRPr="008C6DDD">
        <w:t>За период 2021-2030 гг. численность населения увеличится до 6,30 тыс. человек.</w:t>
      </w:r>
    </w:p>
    <w:p w14:paraId="37CE8B30" w14:textId="5F599717" w:rsidR="00FE62B5" w:rsidRDefault="00FE62B5" w:rsidP="00FE62B5">
      <w:pPr>
        <w:pStyle w:val="1d"/>
      </w:pPr>
    </w:p>
    <w:p w14:paraId="4400DA8E" w14:textId="08CD0C0F" w:rsidR="00C91FA1" w:rsidRDefault="00C91FA1" w:rsidP="00C91FA1">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35</w:t>
      </w:r>
      <w:r w:rsidR="00ED6856">
        <w:rPr>
          <w:noProof/>
        </w:rPr>
        <w:fldChar w:fldCharType="end"/>
      </w:r>
      <w:r>
        <w:t xml:space="preserve"> Прогнозная численность населения согласно варианту интенсивного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57"/>
        <w:gridCol w:w="2876"/>
        <w:gridCol w:w="2878"/>
      </w:tblGrid>
      <w:tr w:rsidR="00C91FA1" w:rsidRPr="00C91FA1" w14:paraId="3282B1C9" w14:textId="77777777" w:rsidTr="00C91FA1">
        <w:trPr>
          <w:cantSplit/>
          <w:trHeight w:val="20"/>
        </w:trPr>
        <w:tc>
          <w:tcPr>
            <w:tcW w:w="2097" w:type="pct"/>
            <w:vMerge w:val="restart"/>
            <w:vAlign w:val="center"/>
          </w:tcPr>
          <w:p w14:paraId="60E416DD" w14:textId="77777777" w:rsidR="00C91FA1" w:rsidRPr="00C91FA1" w:rsidRDefault="00C91FA1" w:rsidP="00C91FA1">
            <w:pPr>
              <w:pStyle w:val="afff6"/>
              <w:jc w:val="center"/>
              <w:rPr>
                <w:szCs w:val="20"/>
              </w:rPr>
            </w:pPr>
            <w:r w:rsidRPr="00C91FA1">
              <w:rPr>
                <w:szCs w:val="20"/>
              </w:rPr>
              <w:t>период</w:t>
            </w:r>
          </w:p>
        </w:tc>
        <w:tc>
          <w:tcPr>
            <w:tcW w:w="2903" w:type="pct"/>
            <w:gridSpan w:val="2"/>
            <w:vAlign w:val="center"/>
          </w:tcPr>
          <w:p w14:paraId="294E0E2E" w14:textId="77777777" w:rsidR="00C91FA1" w:rsidRPr="00C91FA1" w:rsidRDefault="00C91FA1" w:rsidP="00C91FA1">
            <w:pPr>
              <w:pStyle w:val="afff6"/>
              <w:jc w:val="center"/>
              <w:rPr>
                <w:szCs w:val="20"/>
              </w:rPr>
            </w:pPr>
            <w:r w:rsidRPr="00C91FA1">
              <w:rPr>
                <w:szCs w:val="20"/>
              </w:rPr>
              <w:t>Численность населения городского поселка Синявино (чел), в том числе:</w:t>
            </w:r>
          </w:p>
        </w:tc>
      </w:tr>
      <w:tr w:rsidR="00C91FA1" w:rsidRPr="00C91FA1" w14:paraId="0D42359A" w14:textId="77777777" w:rsidTr="00C91FA1">
        <w:trPr>
          <w:cantSplit/>
          <w:trHeight w:val="20"/>
        </w:trPr>
        <w:tc>
          <w:tcPr>
            <w:tcW w:w="2097" w:type="pct"/>
            <w:vMerge/>
            <w:vAlign w:val="center"/>
          </w:tcPr>
          <w:p w14:paraId="5AEB32E6" w14:textId="77777777" w:rsidR="00C91FA1" w:rsidRPr="00C91FA1" w:rsidRDefault="00C91FA1" w:rsidP="00C91FA1">
            <w:pPr>
              <w:pStyle w:val="afff6"/>
              <w:jc w:val="center"/>
              <w:rPr>
                <w:szCs w:val="20"/>
              </w:rPr>
            </w:pPr>
          </w:p>
        </w:tc>
        <w:tc>
          <w:tcPr>
            <w:tcW w:w="1451" w:type="pct"/>
            <w:vAlign w:val="center"/>
          </w:tcPr>
          <w:p w14:paraId="0C0C9B51" w14:textId="29948285" w:rsidR="00C91FA1" w:rsidRPr="00C91FA1" w:rsidRDefault="00C91FA1" w:rsidP="00C91FA1">
            <w:pPr>
              <w:pStyle w:val="afff6"/>
              <w:jc w:val="center"/>
              <w:rPr>
                <w:szCs w:val="20"/>
              </w:rPr>
            </w:pPr>
            <w:r w:rsidRPr="00C91FA1">
              <w:rPr>
                <w:szCs w:val="20"/>
              </w:rPr>
              <w:t>территория 1</w:t>
            </w:r>
          </w:p>
        </w:tc>
        <w:tc>
          <w:tcPr>
            <w:tcW w:w="1452" w:type="pct"/>
            <w:vAlign w:val="center"/>
          </w:tcPr>
          <w:p w14:paraId="5AAF2C45" w14:textId="415FF20C" w:rsidR="00C91FA1" w:rsidRPr="00C91FA1" w:rsidRDefault="00C91FA1" w:rsidP="00C91FA1">
            <w:pPr>
              <w:pStyle w:val="afff6"/>
              <w:jc w:val="center"/>
              <w:rPr>
                <w:szCs w:val="20"/>
              </w:rPr>
            </w:pPr>
            <w:r w:rsidRPr="00C91FA1">
              <w:rPr>
                <w:szCs w:val="20"/>
              </w:rPr>
              <w:t>территория 2</w:t>
            </w:r>
          </w:p>
        </w:tc>
      </w:tr>
      <w:tr w:rsidR="00C91FA1" w:rsidRPr="00C91FA1" w14:paraId="654DE6E8" w14:textId="77777777" w:rsidTr="00C91FA1">
        <w:trPr>
          <w:cantSplit/>
          <w:trHeight w:val="20"/>
        </w:trPr>
        <w:tc>
          <w:tcPr>
            <w:tcW w:w="2097" w:type="pct"/>
            <w:vAlign w:val="center"/>
          </w:tcPr>
          <w:p w14:paraId="400F02F4" w14:textId="77777777" w:rsidR="00C91FA1" w:rsidRPr="00C91FA1" w:rsidRDefault="00C91FA1" w:rsidP="00C91FA1">
            <w:pPr>
              <w:pStyle w:val="afff6"/>
              <w:jc w:val="center"/>
              <w:rPr>
                <w:szCs w:val="20"/>
              </w:rPr>
            </w:pPr>
            <w:r w:rsidRPr="00C91FA1">
              <w:rPr>
                <w:szCs w:val="20"/>
              </w:rPr>
              <w:t>современное состояние- 2011г.</w:t>
            </w:r>
          </w:p>
        </w:tc>
        <w:tc>
          <w:tcPr>
            <w:tcW w:w="1451" w:type="pct"/>
            <w:vAlign w:val="center"/>
          </w:tcPr>
          <w:p w14:paraId="1AF11259" w14:textId="77777777" w:rsidR="00C91FA1" w:rsidRPr="00C91FA1" w:rsidRDefault="00C91FA1" w:rsidP="00C91FA1">
            <w:pPr>
              <w:pStyle w:val="afff6"/>
              <w:jc w:val="center"/>
              <w:rPr>
                <w:szCs w:val="20"/>
              </w:rPr>
            </w:pPr>
            <w:r w:rsidRPr="00C91FA1">
              <w:rPr>
                <w:szCs w:val="20"/>
                <w:lang w:val="en-US"/>
              </w:rPr>
              <w:t>3913</w:t>
            </w:r>
          </w:p>
        </w:tc>
        <w:tc>
          <w:tcPr>
            <w:tcW w:w="1452" w:type="pct"/>
            <w:vAlign w:val="center"/>
          </w:tcPr>
          <w:p w14:paraId="2D59B3A7" w14:textId="77777777" w:rsidR="00C91FA1" w:rsidRPr="00C91FA1" w:rsidRDefault="00C91FA1" w:rsidP="00C91FA1">
            <w:pPr>
              <w:pStyle w:val="afff6"/>
              <w:jc w:val="center"/>
              <w:rPr>
                <w:szCs w:val="20"/>
              </w:rPr>
            </w:pPr>
            <w:r w:rsidRPr="00C91FA1">
              <w:rPr>
                <w:szCs w:val="20"/>
                <w:lang w:val="en-US"/>
              </w:rPr>
              <w:t>887</w:t>
            </w:r>
          </w:p>
        </w:tc>
      </w:tr>
      <w:tr w:rsidR="00C91FA1" w:rsidRPr="00C91FA1" w14:paraId="594FC2C0" w14:textId="77777777" w:rsidTr="00C91FA1">
        <w:trPr>
          <w:cantSplit/>
          <w:trHeight w:val="20"/>
        </w:trPr>
        <w:tc>
          <w:tcPr>
            <w:tcW w:w="2097" w:type="pct"/>
            <w:vAlign w:val="center"/>
          </w:tcPr>
          <w:p w14:paraId="78A038EE" w14:textId="18D58603" w:rsidR="00C91FA1" w:rsidRPr="00C91FA1" w:rsidRDefault="00C91FA1" w:rsidP="00C91FA1">
            <w:pPr>
              <w:pStyle w:val="afff6"/>
              <w:jc w:val="center"/>
              <w:rPr>
                <w:szCs w:val="20"/>
              </w:rPr>
            </w:pPr>
            <w:r w:rsidRPr="00C91FA1">
              <w:rPr>
                <w:szCs w:val="20"/>
              </w:rPr>
              <w:t>первая очередь - 2020 г.</w:t>
            </w:r>
          </w:p>
        </w:tc>
        <w:tc>
          <w:tcPr>
            <w:tcW w:w="1451" w:type="pct"/>
            <w:vAlign w:val="center"/>
          </w:tcPr>
          <w:p w14:paraId="35B4FCD2" w14:textId="77777777" w:rsidR="00C91FA1" w:rsidRPr="00C91FA1" w:rsidRDefault="00C91FA1" w:rsidP="00C91FA1">
            <w:pPr>
              <w:pStyle w:val="afff6"/>
              <w:jc w:val="center"/>
              <w:rPr>
                <w:szCs w:val="20"/>
              </w:rPr>
            </w:pPr>
            <w:r w:rsidRPr="00C91FA1">
              <w:rPr>
                <w:szCs w:val="20"/>
              </w:rPr>
              <w:t>4243</w:t>
            </w:r>
          </w:p>
        </w:tc>
        <w:tc>
          <w:tcPr>
            <w:tcW w:w="1452" w:type="pct"/>
            <w:vAlign w:val="center"/>
          </w:tcPr>
          <w:p w14:paraId="7B53CF97" w14:textId="77777777" w:rsidR="00C91FA1" w:rsidRPr="00C91FA1" w:rsidRDefault="00C91FA1" w:rsidP="00C91FA1">
            <w:pPr>
              <w:pStyle w:val="afff6"/>
              <w:jc w:val="center"/>
              <w:rPr>
                <w:szCs w:val="20"/>
              </w:rPr>
            </w:pPr>
            <w:r w:rsidRPr="00C91FA1">
              <w:rPr>
                <w:szCs w:val="20"/>
                <w:lang w:val="en-US"/>
              </w:rPr>
              <w:t>987</w:t>
            </w:r>
          </w:p>
        </w:tc>
      </w:tr>
      <w:tr w:rsidR="00C91FA1" w:rsidRPr="00C91FA1" w14:paraId="1F1021B5" w14:textId="77777777" w:rsidTr="00C91FA1">
        <w:trPr>
          <w:cantSplit/>
          <w:trHeight w:val="20"/>
        </w:trPr>
        <w:tc>
          <w:tcPr>
            <w:tcW w:w="2097" w:type="pct"/>
            <w:vAlign w:val="center"/>
          </w:tcPr>
          <w:p w14:paraId="63EF12FE" w14:textId="5282D7C9" w:rsidR="00C91FA1" w:rsidRPr="00C91FA1" w:rsidRDefault="00C91FA1" w:rsidP="00C91FA1">
            <w:pPr>
              <w:pStyle w:val="afff6"/>
              <w:jc w:val="center"/>
              <w:rPr>
                <w:szCs w:val="20"/>
              </w:rPr>
            </w:pPr>
            <w:r w:rsidRPr="00C91FA1">
              <w:rPr>
                <w:szCs w:val="20"/>
              </w:rPr>
              <w:t>расчетный период -2040 г.</w:t>
            </w:r>
          </w:p>
        </w:tc>
        <w:tc>
          <w:tcPr>
            <w:tcW w:w="1451" w:type="pct"/>
            <w:vAlign w:val="center"/>
          </w:tcPr>
          <w:p w14:paraId="65B892E8" w14:textId="77777777" w:rsidR="00C91FA1" w:rsidRPr="00C91FA1" w:rsidRDefault="00C91FA1" w:rsidP="00C91FA1">
            <w:pPr>
              <w:pStyle w:val="afff6"/>
              <w:jc w:val="center"/>
              <w:rPr>
                <w:szCs w:val="20"/>
              </w:rPr>
            </w:pPr>
            <w:r w:rsidRPr="00C91FA1">
              <w:rPr>
                <w:szCs w:val="20"/>
                <w:lang w:val="en-US"/>
              </w:rPr>
              <w:t>4872</w:t>
            </w:r>
          </w:p>
        </w:tc>
        <w:tc>
          <w:tcPr>
            <w:tcW w:w="1452" w:type="pct"/>
            <w:vAlign w:val="center"/>
          </w:tcPr>
          <w:p w14:paraId="74E8B90D" w14:textId="77777777" w:rsidR="00C91FA1" w:rsidRPr="00C91FA1" w:rsidRDefault="00C91FA1" w:rsidP="00C91FA1">
            <w:pPr>
              <w:pStyle w:val="afff6"/>
              <w:jc w:val="center"/>
              <w:rPr>
                <w:szCs w:val="20"/>
              </w:rPr>
            </w:pPr>
            <w:r w:rsidRPr="00C91FA1">
              <w:rPr>
                <w:szCs w:val="20"/>
                <w:lang w:val="en-US"/>
              </w:rPr>
              <w:t>1</w:t>
            </w:r>
            <w:r w:rsidRPr="00C91FA1">
              <w:rPr>
                <w:szCs w:val="20"/>
              </w:rPr>
              <w:t>4</w:t>
            </w:r>
            <w:r w:rsidRPr="00C91FA1">
              <w:rPr>
                <w:szCs w:val="20"/>
                <w:lang w:val="en-US"/>
              </w:rPr>
              <w:t>28</w:t>
            </w:r>
          </w:p>
        </w:tc>
      </w:tr>
    </w:tbl>
    <w:p w14:paraId="0B0627B9" w14:textId="25A48DE6" w:rsidR="00C91FA1" w:rsidRDefault="00C91FA1" w:rsidP="00FE62B5">
      <w:pPr>
        <w:pStyle w:val="1d"/>
      </w:pPr>
    </w:p>
    <w:p w14:paraId="34E48094" w14:textId="6B682A77" w:rsidR="006D55FF" w:rsidRDefault="006D55FF" w:rsidP="00FE62B5">
      <w:pPr>
        <w:pStyle w:val="1d"/>
      </w:pPr>
      <w:r>
        <w:t>Численность населения Синявинского городского поселения на 2025 год составляет 4496 человек, что ближе к варианту ускоренного развития численности населения Синявинского городского поселения.</w:t>
      </w:r>
    </w:p>
    <w:p w14:paraId="704BCC2F" w14:textId="77777777" w:rsidR="0087195E" w:rsidRDefault="0087195E" w:rsidP="0087195E">
      <w:pPr>
        <w:pStyle w:val="affc"/>
        <w:rPr>
          <w:rFonts w:eastAsiaTheme="minorHAnsi"/>
        </w:rPr>
      </w:pPr>
      <w:bookmarkStart w:id="315" w:name="_Toc71814780"/>
      <w:bookmarkStart w:id="316" w:name="_Toc77079623"/>
      <w:bookmarkStart w:id="317" w:name="_Toc231822181"/>
      <w:r w:rsidRPr="003B328F">
        <w:rPr>
          <w:rFonts w:eastAsiaTheme="minorHAnsi"/>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315"/>
      <w:bookmarkEnd w:id="316"/>
      <w:bookmarkEnd w:id="317"/>
    </w:p>
    <w:p w14:paraId="08873070" w14:textId="77777777" w:rsidR="00C91FA1" w:rsidRDefault="00C91FA1" w:rsidP="00C91FA1">
      <w:pPr>
        <w:pStyle w:val="1d"/>
      </w:pPr>
      <w:bookmarkStart w:id="318" w:name="_Toc77079624"/>
      <w:r>
        <w:t>Проектом схемы теплоснабжения Синявинского городского поселения рассматривается два варианта развития системы теплоснабжения:</w:t>
      </w:r>
    </w:p>
    <w:p w14:paraId="4559FF32" w14:textId="77777777" w:rsidR="00C91FA1" w:rsidRDefault="00C91FA1" w:rsidP="00C91FA1">
      <w:pPr>
        <w:pStyle w:val="1d"/>
      </w:pPr>
      <w:r>
        <w:t>1. Строительство      новой      котельной      в     районе      наибольшего перспективного строительства.</w:t>
      </w:r>
    </w:p>
    <w:p w14:paraId="0522E164" w14:textId="099B78EB" w:rsidR="009808CB" w:rsidRDefault="00C91FA1" w:rsidP="00C91FA1">
      <w:pPr>
        <w:pStyle w:val="1d"/>
        <w:tabs>
          <w:tab w:val="left" w:pos="993"/>
        </w:tabs>
      </w:pPr>
      <w:r>
        <w:t>2.</w:t>
      </w:r>
      <w:r>
        <w:tab/>
        <w:t>Развитие существующих сетей с увеличением мощности котельной.</w:t>
      </w:r>
    </w:p>
    <w:p w14:paraId="2C7A803A" w14:textId="2F263721" w:rsidR="00C91FA1" w:rsidRDefault="00C91FA1" w:rsidP="00C91FA1">
      <w:pPr>
        <w:pStyle w:val="1d"/>
        <w:tabs>
          <w:tab w:val="left" w:pos="993"/>
        </w:tabs>
      </w:pPr>
    </w:p>
    <w:p w14:paraId="1F60936C" w14:textId="39BC0D32" w:rsidR="00C91FA1" w:rsidRDefault="00C91FA1" w:rsidP="00C91FA1">
      <w:pPr>
        <w:pStyle w:val="1d"/>
        <w:tabs>
          <w:tab w:val="left" w:pos="993"/>
        </w:tabs>
      </w:pPr>
      <w:r>
        <w:t>По данным плана генерального развития городского поселения на ближайшую и длительную перспективу общая тепловая мощность потребителей г</w:t>
      </w:r>
      <w:r w:rsidR="00685057">
        <w:t>.</w:t>
      </w:r>
      <w:r>
        <w:t>п</w:t>
      </w:r>
      <w:r w:rsidR="00685057">
        <w:t>.</w:t>
      </w:r>
      <w:r>
        <w:t xml:space="preserve"> Синявино</w:t>
      </w:r>
      <w:r w:rsidR="00082B07">
        <w:t>:</w:t>
      </w:r>
      <w:r w:rsidR="00685057">
        <w:t xml:space="preserve"> </w:t>
      </w:r>
      <w:r w:rsidR="00082B07">
        <w:t>территории</w:t>
      </w:r>
      <w:r w:rsidR="00685057">
        <w:t xml:space="preserve"> </w:t>
      </w:r>
      <w:r w:rsidR="006D55FF">
        <w:t>1</w:t>
      </w:r>
      <w:r>
        <w:t xml:space="preserve"> составит - 11,410 Гкал/ч, по </w:t>
      </w:r>
      <w:r w:rsidR="00082B07">
        <w:t xml:space="preserve">территории </w:t>
      </w:r>
      <w:r w:rsidR="006D55FF">
        <w:t>2</w:t>
      </w:r>
      <w:r>
        <w:t xml:space="preserve"> - 2,514 Гкал/ч.</w:t>
      </w:r>
    </w:p>
    <w:p w14:paraId="570448BC" w14:textId="77777777" w:rsidR="00C91FA1" w:rsidRDefault="00C91FA1" w:rsidP="00C91FA1">
      <w:pPr>
        <w:pStyle w:val="1d"/>
        <w:tabs>
          <w:tab w:val="left" w:pos="993"/>
        </w:tabs>
      </w:pPr>
      <w:r>
        <w:t>В ближайшие годы не планируется ввод новых жилых площадей.</w:t>
      </w:r>
    </w:p>
    <w:p w14:paraId="45D46A32" w14:textId="7D4B2B8D" w:rsidR="00C91FA1" w:rsidRPr="00685057" w:rsidRDefault="00C91FA1" w:rsidP="00685057">
      <w:pPr>
        <w:pStyle w:val="1d"/>
      </w:pPr>
      <w:r w:rsidRPr="00685057">
        <w:t>Новое жилищное строительство в Синявинском городском поселении предполагается</w:t>
      </w:r>
      <w:r w:rsidR="00685057">
        <w:t xml:space="preserve"> </w:t>
      </w:r>
      <w:r w:rsidRPr="00685057">
        <w:t>после 2030 года:</w:t>
      </w:r>
    </w:p>
    <w:p w14:paraId="286DCADC" w14:textId="148771AD" w:rsidR="00C91FA1" w:rsidRDefault="00C91FA1" w:rsidP="00C91FA1">
      <w:pPr>
        <w:pStyle w:val="1d"/>
        <w:tabs>
          <w:tab w:val="left" w:pos="993"/>
        </w:tabs>
      </w:pPr>
      <w:r>
        <w:t>- в северной части и западной части населенного пункта в сложившихся его границах на землях населенного пункта</w:t>
      </w:r>
      <w:r w:rsidR="00082B07">
        <w:t xml:space="preserve"> (территория-1)</w:t>
      </w:r>
      <w:r>
        <w:t>;</w:t>
      </w:r>
    </w:p>
    <w:p w14:paraId="00FAC986" w14:textId="4E9DC6E5" w:rsidR="00C91FA1" w:rsidRDefault="00C91FA1" w:rsidP="00C91FA1">
      <w:pPr>
        <w:pStyle w:val="1d"/>
        <w:tabs>
          <w:tab w:val="left" w:pos="993"/>
        </w:tabs>
      </w:pPr>
      <w:r>
        <w:t>- с западной стороны от сложившейся застройки населенного пункта</w:t>
      </w:r>
      <w:r w:rsidR="00082B07">
        <w:t xml:space="preserve"> (территория-2)</w:t>
      </w:r>
      <w:r>
        <w:t>.</w:t>
      </w:r>
    </w:p>
    <w:p w14:paraId="681DB032" w14:textId="4A7E2A21" w:rsidR="00C91FA1" w:rsidRDefault="00C91FA1" w:rsidP="00C91FA1">
      <w:pPr>
        <w:pStyle w:val="1d"/>
        <w:tabs>
          <w:tab w:val="left" w:pos="993"/>
        </w:tabs>
      </w:pPr>
      <w:r>
        <w:t xml:space="preserve">Отопление индивидуальных домов в </w:t>
      </w:r>
      <w:r w:rsidR="00685057">
        <w:t>г.п. С</w:t>
      </w:r>
      <w:r w:rsidR="008E75DC">
        <w:t>иняви</w:t>
      </w:r>
      <w:r w:rsidR="00685057">
        <w:t>но</w:t>
      </w:r>
      <w:r>
        <w:t xml:space="preserve"> будет осуществляться от собственных источников тепла.</w:t>
      </w:r>
    </w:p>
    <w:p w14:paraId="0B13B28A" w14:textId="3E5F96D4" w:rsidR="00C91FA1" w:rsidRDefault="00C91FA1" w:rsidP="00C91FA1">
      <w:pPr>
        <w:pStyle w:val="1d"/>
        <w:tabs>
          <w:tab w:val="left" w:pos="993"/>
        </w:tabs>
      </w:pPr>
      <w:r>
        <w:t>В связи с этим, принимается вариант развития существующей системы теплоснабжения без строительства новых источников тепловой энергии.</w:t>
      </w:r>
    </w:p>
    <w:p w14:paraId="1375C9D3" w14:textId="5C9D41B1" w:rsidR="0087195E" w:rsidRDefault="0087195E" w:rsidP="0087195E">
      <w:pPr>
        <w:pStyle w:val="affc"/>
        <w:rPr>
          <w:rFonts w:eastAsiaTheme="minorHAnsi"/>
        </w:rPr>
      </w:pPr>
      <w:bookmarkStart w:id="319" w:name="_Toc231822182"/>
      <w:r w:rsidRPr="00E61028">
        <w:rPr>
          <w:rFonts w:eastAsiaTheme="minorHAnsi"/>
        </w:rPr>
        <w:lastRenderedPageBreak/>
        <w:t>в</w:t>
      </w:r>
      <w:r w:rsidRPr="003B328F">
        <w:rPr>
          <w:rFonts w:eastAsiaTheme="minorHAnsi"/>
        </w:rPr>
        <w:t>)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318"/>
      <w:bookmarkEnd w:id="319"/>
    </w:p>
    <w:p w14:paraId="7C685FAC" w14:textId="6373C0E3" w:rsidR="0087195E" w:rsidRDefault="00C91FA1" w:rsidP="00082B07">
      <w:pPr>
        <w:pStyle w:val="2f0"/>
      </w:pPr>
      <w:r>
        <w:rPr>
          <w:lang w:bidi="ru-RU"/>
        </w:rPr>
        <w:t xml:space="preserve">Ввиду отсутствия ввода новых жилых площадей </w:t>
      </w:r>
      <w:r w:rsidR="00B31A9A">
        <w:rPr>
          <w:lang w:bidi="ru-RU"/>
        </w:rPr>
        <w:t xml:space="preserve">(подключаемого к централизованной системе теплоснабжения) </w:t>
      </w:r>
      <w:r>
        <w:rPr>
          <w:lang w:bidi="ru-RU"/>
        </w:rPr>
        <w:t>на территории Синявинского городского поселения, принимается вариант по развитию существующей системы теплоснабжения без строительства новых источников тепловой энергии централизованной системы теплоснабжения.</w:t>
      </w:r>
    </w:p>
    <w:p w14:paraId="4B2B3455" w14:textId="77777777" w:rsidR="0087195E" w:rsidRDefault="0087195E" w:rsidP="00D31A0E">
      <w:pPr>
        <w:pStyle w:val="260"/>
        <w:sectPr w:rsidR="0087195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837B9E" w14:textId="77777777" w:rsidR="0087195E" w:rsidRDefault="0087195E" w:rsidP="0087195E">
      <w:pPr>
        <w:pStyle w:val="affe"/>
      </w:pPr>
      <w:bookmarkStart w:id="320" w:name="_Toc71814782"/>
      <w:bookmarkStart w:id="321" w:name="_Toc77079625"/>
      <w:bookmarkStart w:id="322" w:name="_Toc231822183"/>
      <w:r>
        <w:lastRenderedPageBreak/>
        <w:t xml:space="preserve">Глава 6. </w:t>
      </w:r>
      <w:r w:rsidRPr="008F4192">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20"/>
      <w:bookmarkEnd w:id="321"/>
      <w:bookmarkEnd w:id="322"/>
    </w:p>
    <w:p w14:paraId="762A34F6" w14:textId="77777777" w:rsidR="0087195E" w:rsidRDefault="0087195E" w:rsidP="0087195E">
      <w:pPr>
        <w:pStyle w:val="2f0"/>
      </w:pPr>
      <w:r w:rsidRPr="00705163">
        <w:t>В соответствии с СП 124.13330.2012 «</w:t>
      </w:r>
      <w:r w:rsidRPr="001C6AA0">
        <w:t>СНИП 41-02-2003</w:t>
      </w:r>
      <w:r>
        <w:t xml:space="preserve"> </w:t>
      </w:r>
      <w:r w:rsidRPr="00705163">
        <w:t>Тепловые сети»,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Расход 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w:t>
      </w:r>
      <w:r w:rsidRPr="00705163">
        <w:rPr>
          <w:vertAlign w:val="superscript"/>
        </w:rPr>
        <w:t>3</w:t>
      </w:r>
      <w:r w:rsidRPr="00705163">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r>
        <w:t xml:space="preserve"> </w:t>
      </w:r>
    </w:p>
    <w:p w14:paraId="4C3EB608" w14:textId="77777777" w:rsidR="0087195E" w:rsidRPr="00705163" w:rsidRDefault="0087195E" w:rsidP="0087195E">
      <w:pPr>
        <w:pStyle w:val="2f0"/>
      </w:pPr>
      <w: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w:t>
      </w:r>
    </w:p>
    <w:p w14:paraId="1CDA23B4" w14:textId="77777777" w:rsidR="0087195E" w:rsidRPr="006D7FB3" w:rsidRDefault="0087195E" w:rsidP="0087195E">
      <w:pPr>
        <w:pStyle w:val="affc"/>
      </w:pPr>
      <w:bookmarkStart w:id="323" w:name="_Toc36721878"/>
      <w:bookmarkStart w:id="324" w:name="_Toc38468684"/>
      <w:bookmarkStart w:id="325" w:name="_Toc40704589"/>
      <w:bookmarkStart w:id="326" w:name="_Toc73545226"/>
      <w:bookmarkStart w:id="327" w:name="_Toc75086211"/>
      <w:bookmarkStart w:id="328" w:name="_Toc77079626"/>
      <w:bookmarkStart w:id="329" w:name="_Toc231822184"/>
      <w:r>
        <w:t>а</w:t>
      </w:r>
      <w:r w:rsidRPr="00F90D71">
        <w:t xml:space="preserve">) расчетная величина нормативных потерь теплоносителя в тепловых сетях в зонах </w:t>
      </w:r>
      <w:r w:rsidRPr="006D7FB3">
        <w:t>действия источников тепловой энергии;</w:t>
      </w:r>
      <w:bookmarkEnd w:id="323"/>
      <w:bookmarkEnd w:id="324"/>
      <w:bookmarkEnd w:id="325"/>
      <w:bookmarkEnd w:id="326"/>
      <w:bookmarkEnd w:id="327"/>
      <w:bookmarkEnd w:id="328"/>
      <w:bookmarkEnd w:id="329"/>
    </w:p>
    <w:p w14:paraId="77987F36" w14:textId="77777777" w:rsidR="0087195E" w:rsidRPr="00611AD5" w:rsidRDefault="0087195E" w:rsidP="0087195E">
      <w:pPr>
        <w:pStyle w:val="2f0"/>
      </w:pPr>
      <w:r w:rsidRPr="00611AD5">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30553E1E" w14:textId="77777777" w:rsidR="0087195E" w:rsidRPr="00FD0798" w:rsidRDefault="0087195E" w:rsidP="0087195E">
      <w:pPr>
        <w:pStyle w:val="2f0"/>
      </w:pPr>
      <w:r w:rsidRPr="00FD0798">
        <w:t>Нормативные значения годовых потерь теплоносителя, обусловленных его утечкой, м</w:t>
      </w:r>
      <w:r w:rsidRPr="00FD0798">
        <w:rPr>
          <w:vertAlign w:val="superscript"/>
        </w:rPr>
        <w:t>3</w:t>
      </w:r>
      <w:r w:rsidRPr="00FD0798">
        <w:t>/год:</w:t>
      </w:r>
    </w:p>
    <w:p w14:paraId="513CD658" w14:textId="77777777" w:rsidR="0087195E" w:rsidRPr="00FD0798" w:rsidRDefault="002D064A" w:rsidP="0087195E">
      <w:pPr>
        <w:pStyle w:val="2f0"/>
        <w:jc w:val="center"/>
        <w:rPr>
          <w:sz w:val="28"/>
        </w:rPr>
      </w:pPr>
      <w:r w:rsidRPr="00FD0798">
        <w:rPr>
          <w:position w:val="-12"/>
          <w:sz w:val="28"/>
        </w:rPr>
        <w:object w:dxaOrig="1780" w:dyaOrig="360" w14:anchorId="3FF75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7pt;height:14.6pt" o:ole="">
            <v:imagedata r:id="rId20" o:title=""/>
          </v:shape>
          <o:OLEObject Type="Embed" ProgID="Equation.3" ShapeID="_x0000_i1025" DrawAspect="Content" ObjectID="_1842434906" r:id="rId21"/>
        </w:object>
      </w:r>
      <w:r w:rsidR="0087195E">
        <w:rPr>
          <w:sz w:val="28"/>
        </w:rPr>
        <w:t>,</w:t>
      </w:r>
    </w:p>
    <w:p w14:paraId="25F7D8D2" w14:textId="77777777" w:rsidR="0087195E" w:rsidRPr="00FD0798" w:rsidRDefault="0087195E" w:rsidP="0087195E">
      <w:pPr>
        <w:pStyle w:val="2f0"/>
      </w:pPr>
      <w:r w:rsidRPr="00FD0798">
        <w:t xml:space="preserve">где: </w:t>
      </w:r>
      <w:r w:rsidRPr="00ED56A1">
        <w:rPr>
          <w:i/>
          <w:lang w:val="en-US"/>
        </w:rPr>
        <w:t>a</w:t>
      </w:r>
      <w:r w:rsidRPr="00ED56A1">
        <w:t xml:space="preserve"> </w:t>
      </w:r>
      <w:r w:rsidRPr="00FD0798">
        <w:t>– норма среднегодовой утечки теплоносителя, установленная в пределах 0,25% среднегодовой емкости трубопроводов тепловой сети в час;</w:t>
      </w:r>
    </w:p>
    <w:p w14:paraId="3045A484" w14:textId="77777777" w:rsidR="0087195E" w:rsidRPr="00FD0798" w:rsidRDefault="0087195E" w:rsidP="0087195E">
      <w:pPr>
        <w:pStyle w:val="2f0"/>
      </w:pPr>
      <w:r w:rsidRPr="00FD0798">
        <w:object w:dxaOrig="620" w:dyaOrig="380" w14:anchorId="0E1DE264">
          <v:shape id="_x0000_i1026" type="#_x0000_t75" style="width:27.8pt;height:22.35pt" o:ole="">
            <v:imagedata r:id="rId22" o:title=""/>
          </v:shape>
          <o:OLEObject Type="Embed" ProgID="Equation.3" ShapeID="_x0000_i1026" DrawAspect="Content" ObjectID="_1842434907" r:id="rId23"/>
        </w:object>
      </w:r>
      <w:r w:rsidRPr="00FD0798">
        <w:t xml:space="preserve"> – среднегодовая емкость тепловых сетей, м</w:t>
      </w:r>
      <w:r w:rsidRPr="00FD0798">
        <w:rPr>
          <w:vertAlign w:val="superscript"/>
        </w:rPr>
        <w:t>3</w:t>
      </w:r>
      <w:r w:rsidRPr="00FD0798">
        <w:t>;</w:t>
      </w:r>
    </w:p>
    <w:p w14:paraId="7AC52694" w14:textId="77777777" w:rsidR="0087195E" w:rsidRPr="00FD0798" w:rsidRDefault="0087195E" w:rsidP="0087195E">
      <w:pPr>
        <w:pStyle w:val="2f0"/>
      </w:pPr>
      <w:r w:rsidRPr="00FD0798">
        <w:object w:dxaOrig="200" w:dyaOrig="220" w14:anchorId="2B82DE90">
          <v:shape id="_x0000_i1027" type="#_x0000_t75" style="width:14.6pt;height:14.15pt" o:ole="">
            <v:imagedata r:id="rId24" o:title=""/>
          </v:shape>
          <o:OLEObject Type="Embed" ProgID="Equation.3" ShapeID="_x0000_i1027" DrawAspect="Content" ObjectID="_1842434908" r:id="rId25"/>
        </w:object>
      </w:r>
      <w:r w:rsidRPr="00FD0798">
        <w:t xml:space="preserve"> – продолжительность функционирования тепловой сети в течение года, час.</w:t>
      </w:r>
    </w:p>
    <w:p w14:paraId="7865F8AB" w14:textId="77777777" w:rsidR="0087195E" w:rsidRPr="00FD0798" w:rsidRDefault="0087195E" w:rsidP="0087195E">
      <w:pPr>
        <w:pStyle w:val="2f0"/>
        <w:spacing w:before="120"/>
      </w:pPr>
      <w:r w:rsidRPr="00FD0798">
        <w:t>Среднегодовая емкость тепловых сетей, м</w:t>
      </w:r>
      <w:r w:rsidRPr="00FD0798">
        <w:rPr>
          <w:vertAlign w:val="superscript"/>
        </w:rPr>
        <w:t>3</w:t>
      </w:r>
      <w:r w:rsidRPr="00FD0798">
        <w:t>:</w:t>
      </w:r>
    </w:p>
    <w:p w14:paraId="7B01B087" w14:textId="77777777" w:rsidR="0087195E" w:rsidRPr="00FD0798" w:rsidRDefault="0087195E" w:rsidP="0087195E">
      <w:pPr>
        <w:pStyle w:val="2f0"/>
        <w:jc w:val="center"/>
        <w:rPr>
          <w:sz w:val="28"/>
        </w:rPr>
      </w:pPr>
      <w:r w:rsidRPr="00FD0798">
        <w:rPr>
          <w:position w:val="-30"/>
          <w:sz w:val="28"/>
        </w:rPr>
        <w:object w:dxaOrig="2420" w:dyaOrig="700" w14:anchorId="56A0F1AF">
          <v:shape id="_x0000_i1028" type="#_x0000_t75" style="width:121.65pt;height:36.45pt" o:ole="">
            <v:imagedata r:id="rId26" o:title=""/>
          </v:shape>
          <o:OLEObject Type="Embed" ProgID="Equation.3" ShapeID="_x0000_i1028" DrawAspect="Content" ObjectID="_1842434909" r:id="rId27"/>
        </w:object>
      </w:r>
      <w:r w:rsidRPr="00FD0798">
        <w:rPr>
          <w:sz w:val="28"/>
        </w:rPr>
        <w:t>,</w:t>
      </w:r>
    </w:p>
    <w:p w14:paraId="0ADE275A" w14:textId="77777777" w:rsidR="0087195E" w:rsidRPr="00FD0798" w:rsidRDefault="0087195E" w:rsidP="0087195E">
      <w:pPr>
        <w:pStyle w:val="2f0"/>
      </w:pPr>
      <w:r w:rsidRPr="00FD0798">
        <w:t xml:space="preserve">где: </w:t>
      </w:r>
      <w:r w:rsidRPr="00FD0798">
        <w:rPr>
          <w:position w:val="-12"/>
          <w:vertAlign w:val="subscript"/>
        </w:rPr>
        <w:object w:dxaOrig="720" w:dyaOrig="360" w14:anchorId="7764A954">
          <v:shape id="_x0000_i1029" type="#_x0000_t75" style="width:36.45pt;height:21.4pt" o:ole="">
            <v:imagedata r:id="rId28" o:title=""/>
          </v:shape>
          <o:OLEObject Type="Embed" ProgID="Equation.3" ShapeID="_x0000_i1029" DrawAspect="Content" ObjectID="_1842434910" r:id="rId29"/>
        </w:object>
      </w:r>
      <w:r w:rsidRPr="00FD0798">
        <w:t xml:space="preserve"> – емкость трубопроводов тепловой сети, соответственно, в отопительном и неотопительном периодах, м</w:t>
      </w:r>
      <w:r w:rsidRPr="00FD0798">
        <w:rPr>
          <w:vertAlign w:val="superscript"/>
        </w:rPr>
        <w:t>3</w:t>
      </w:r>
      <w:r w:rsidRPr="00FD0798">
        <w:t>;</w:t>
      </w:r>
    </w:p>
    <w:p w14:paraId="0798685D" w14:textId="77777777" w:rsidR="0087195E" w:rsidRPr="00FD0798" w:rsidRDefault="0087195E" w:rsidP="0087195E">
      <w:pPr>
        <w:pStyle w:val="2f0"/>
      </w:pPr>
      <w:r w:rsidRPr="00FD0798">
        <w:object w:dxaOrig="700" w:dyaOrig="360" w14:anchorId="6BC0E4CA">
          <v:shape id="_x0000_i1030" type="#_x0000_t75" style="width:36.45pt;height:21.4pt" o:ole="">
            <v:imagedata r:id="rId30" o:title=""/>
          </v:shape>
          <o:OLEObject Type="Embed" ProgID="Equation.3" ShapeID="_x0000_i1030" DrawAspect="Content" ObjectID="_1842434911" r:id="rId31"/>
        </w:object>
      </w:r>
      <w:r w:rsidRPr="00FD0798">
        <w:t xml:space="preserve"> – продолжительность функционирования трубопроводов тепловой сети, соответственно, в отопительном и неотопительном периодах, час. </w:t>
      </w:r>
    </w:p>
    <w:p w14:paraId="7CE861E4" w14:textId="77777777" w:rsidR="0087195E" w:rsidRPr="00FD0798" w:rsidRDefault="0087195E" w:rsidP="0087195E">
      <w:pPr>
        <w:pStyle w:val="2f0"/>
        <w:spacing w:before="120"/>
      </w:pPr>
      <w:r w:rsidRPr="00FD0798">
        <w:lastRenderedPageBreak/>
        <w:t>Емкость трубопроводов тепловой сети определяется в зависимости от их удельного объема и длины:</w:t>
      </w:r>
    </w:p>
    <w:p w14:paraId="7A006B2D" w14:textId="77777777" w:rsidR="0087195E" w:rsidRPr="00FD0798" w:rsidRDefault="0087195E" w:rsidP="0087195E">
      <w:pPr>
        <w:pStyle w:val="2f0"/>
        <w:jc w:val="center"/>
        <w:rPr>
          <w:sz w:val="28"/>
        </w:rPr>
      </w:pPr>
      <w:r w:rsidRPr="00FD0798">
        <w:rPr>
          <w:position w:val="-28"/>
          <w:sz w:val="28"/>
        </w:rPr>
        <w:object w:dxaOrig="1560" w:dyaOrig="680" w14:anchorId="6215FB2A">
          <v:shape id="_x0000_i1031" type="#_x0000_t75" style="width:79.3pt;height:36.45pt" o:ole="">
            <v:imagedata r:id="rId32" o:title=""/>
          </v:shape>
          <o:OLEObject Type="Embed" ProgID="Equation.3" ShapeID="_x0000_i1031" DrawAspect="Content" ObjectID="_1842434912" r:id="rId33"/>
        </w:object>
      </w:r>
      <w:r w:rsidRPr="00FD0798">
        <w:rPr>
          <w:sz w:val="28"/>
        </w:rPr>
        <w:t>,</w:t>
      </w:r>
    </w:p>
    <w:p w14:paraId="7D1C8738" w14:textId="77777777" w:rsidR="0087195E" w:rsidRPr="00FD0798" w:rsidRDefault="0087195E" w:rsidP="0087195E">
      <w:pPr>
        <w:pStyle w:val="2f0"/>
      </w:pPr>
      <w:r w:rsidRPr="00FD0798">
        <w:t xml:space="preserve">где: </w:t>
      </w:r>
      <w:r w:rsidRPr="00FD0798">
        <w:object w:dxaOrig="300" w:dyaOrig="360" w14:anchorId="005155C0">
          <v:shape id="_x0000_i1032" type="#_x0000_t75" style="width:14.6pt;height:21.4pt" o:ole="">
            <v:imagedata r:id="rId34" o:title=""/>
          </v:shape>
          <o:OLEObject Type="Embed" ProgID="Equation.3" ShapeID="_x0000_i1032" DrawAspect="Content" ObjectID="_1842434913" r:id="rId35"/>
        </w:object>
      </w:r>
      <w:r w:rsidRPr="00FD0798">
        <w:t xml:space="preserve"> - удельный объем i-го участка трубопровода определенного диам</w:t>
      </w:r>
      <w:r>
        <w:t>етра</w:t>
      </w:r>
      <w:r w:rsidRPr="00FD0798">
        <w:t>, м</w:t>
      </w:r>
      <w:r w:rsidRPr="00FD0798">
        <w:rPr>
          <w:vertAlign w:val="superscript"/>
        </w:rPr>
        <w:t>3</w:t>
      </w:r>
      <w:r w:rsidRPr="00FD0798">
        <w:t xml:space="preserve">/м; </w:t>
      </w:r>
    </w:p>
    <w:p w14:paraId="4A7C6282" w14:textId="77777777" w:rsidR="0087195E" w:rsidRDefault="0087195E" w:rsidP="0087195E">
      <w:pPr>
        <w:pStyle w:val="2f0"/>
        <w:spacing w:before="120"/>
      </w:pPr>
      <w:r>
        <w:t>Р</w:t>
      </w:r>
      <w:r w:rsidRPr="00FD0798">
        <w:t xml:space="preserve">езультаты расчетов по каждой тепловой сети и в целом по </w:t>
      </w:r>
      <w:r>
        <w:t>ресурсоснабжающим организациям</w:t>
      </w:r>
      <w:r w:rsidRPr="00FD0798">
        <w:t xml:space="preserve"> сведены в таблиц</w:t>
      </w:r>
      <w:r>
        <w:t>у ниже</w:t>
      </w:r>
      <w:r w:rsidRPr="00FD0798">
        <w:t>.</w:t>
      </w:r>
    </w:p>
    <w:p w14:paraId="20DBF61C" w14:textId="013604F1" w:rsidR="00EE225D" w:rsidRDefault="00EE225D" w:rsidP="00EE225D">
      <w:pPr>
        <w:pStyle w:val="ad"/>
        <w:keepNext/>
      </w:pPr>
      <w:bookmarkStart w:id="330" w:name="_Ref202177001"/>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36</w:t>
      </w:r>
      <w:r w:rsidR="001B0373">
        <w:rPr>
          <w:noProof/>
        </w:rPr>
        <w:fldChar w:fldCharType="end"/>
      </w:r>
      <w:bookmarkEnd w:id="330"/>
      <w:r>
        <w:t xml:space="preserve">. </w:t>
      </w:r>
      <w:r w:rsidR="00317092">
        <w:t>Прирост объемов потребления тепловой энергии и теплоносителя</w:t>
      </w:r>
      <w:r w:rsidR="00685057">
        <w:t xml:space="preserve"> в тепловых сетях</w:t>
      </w:r>
    </w:p>
    <w:tbl>
      <w:tblPr>
        <w:tblW w:w="5000" w:type="pct"/>
        <w:tblCellMar>
          <w:left w:w="0" w:type="dxa"/>
          <w:right w:w="0" w:type="dxa"/>
        </w:tblCellMar>
        <w:tblLook w:val="0000" w:firstRow="0" w:lastRow="0" w:firstColumn="0" w:lastColumn="0" w:noHBand="0" w:noVBand="0"/>
      </w:tblPr>
      <w:tblGrid>
        <w:gridCol w:w="3291"/>
        <w:gridCol w:w="480"/>
        <w:gridCol w:w="462"/>
        <w:gridCol w:w="484"/>
        <w:gridCol w:w="462"/>
        <w:gridCol w:w="480"/>
        <w:gridCol w:w="462"/>
        <w:gridCol w:w="484"/>
        <w:gridCol w:w="462"/>
        <w:gridCol w:w="484"/>
        <w:gridCol w:w="462"/>
        <w:gridCol w:w="480"/>
        <w:gridCol w:w="462"/>
        <w:gridCol w:w="480"/>
        <w:gridCol w:w="476"/>
      </w:tblGrid>
      <w:tr w:rsidR="00317092" w:rsidRPr="00685057" w14:paraId="6BB920ED" w14:textId="77777777" w:rsidTr="00317092">
        <w:trPr>
          <w:trHeight w:val="20"/>
        </w:trPr>
        <w:tc>
          <w:tcPr>
            <w:tcW w:w="1660" w:type="pct"/>
            <w:vMerge w:val="restart"/>
            <w:tcBorders>
              <w:top w:val="single" w:sz="4" w:space="0" w:color="auto"/>
              <w:left w:val="single" w:sz="4" w:space="0" w:color="auto"/>
              <w:bottom w:val="nil"/>
              <w:right w:val="nil"/>
            </w:tcBorders>
            <w:vAlign w:val="center"/>
          </w:tcPr>
          <w:p w14:paraId="50AFC104" w14:textId="7F7D1960" w:rsidR="00317092" w:rsidRPr="00685057" w:rsidRDefault="00685057" w:rsidP="00317092">
            <w:pPr>
              <w:spacing w:after="0" w:line="240" w:lineRule="auto"/>
              <w:rPr>
                <w:rFonts w:ascii="Courier New" w:hAnsi="Courier New" w:cs="Courier New"/>
                <w:sz w:val="20"/>
                <w:szCs w:val="20"/>
                <w:lang w:eastAsia="ru-RU"/>
              </w:rPr>
            </w:pPr>
            <w:bookmarkStart w:id="331" w:name="_Toc71814784"/>
            <w:bookmarkStart w:id="332" w:name="_Toc77079627"/>
            <w:r>
              <w:rPr>
                <w:b/>
                <w:bCs/>
                <w:color w:val="000000"/>
                <w:sz w:val="20"/>
                <w:szCs w:val="20"/>
                <w:lang w:eastAsia="ru-RU"/>
              </w:rPr>
              <w:t>Источник</w:t>
            </w:r>
          </w:p>
        </w:tc>
        <w:tc>
          <w:tcPr>
            <w:tcW w:w="475" w:type="pct"/>
            <w:gridSpan w:val="2"/>
            <w:tcBorders>
              <w:top w:val="single" w:sz="4" w:space="0" w:color="auto"/>
              <w:left w:val="single" w:sz="4" w:space="0" w:color="auto"/>
              <w:bottom w:val="nil"/>
              <w:right w:val="nil"/>
            </w:tcBorders>
            <w:vAlign w:val="center"/>
          </w:tcPr>
          <w:p w14:paraId="018C9637" w14:textId="77777777"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2026</w:t>
            </w:r>
          </w:p>
        </w:tc>
        <w:tc>
          <w:tcPr>
            <w:tcW w:w="477" w:type="pct"/>
            <w:gridSpan w:val="2"/>
            <w:tcBorders>
              <w:top w:val="single" w:sz="4" w:space="0" w:color="auto"/>
              <w:left w:val="single" w:sz="4" w:space="0" w:color="auto"/>
              <w:bottom w:val="nil"/>
              <w:right w:val="nil"/>
            </w:tcBorders>
            <w:vAlign w:val="center"/>
          </w:tcPr>
          <w:p w14:paraId="096B74B4" w14:textId="77777777"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2027</w:t>
            </w:r>
          </w:p>
        </w:tc>
        <w:tc>
          <w:tcPr>
            <w:tcW w:w="475" w:type="pct"/>
            <w:gridSpan w:val="2"/>
            <w:tcBorders>
              <w:top w:val="single" w:sz="4" w:space="0" w:color="auto"/>
              <w:left w:val="single" w:sz="4" w:space="0" w:color="auto"/>
              <w:bottom w:val="nil"/>
              <w:right w:val="nil"/>
            </w:tcBorders>
            <w:vAlign w:val="center"/>
          </w:tcPr>
          <w:p w14:paraId="7A68E41F" w14:textId="77777777"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2028</w:t>
            </w:r>
          </w:p>
        </w:tc>
        <w:tc>
          <w:tcPr>
            <w:tcW w:w="477" w:type="pct"/>
            <w:gridSpan w:val="2"/>
            <w:tcBorders>
              <w:top w:val="single" w:sz="4" w:space="0" w:color="auto"/>
              <w:left w:val="single" w:sz="4" w:space="0" w:color="auto"/>
              <w:bottom w:val="nil"/>
              <w:right w:val="nil"/>
            </w:tcBorders>
            <w:vAlign w:val="center"/>
          </w:tcPr>
          <w:p w14:paraId="25047096" w14:textId="77777777"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2029</w:t>
            </w:r>
          </w:p>
        </w:tc>
        <w:tc>
          <w:tcPr>
            <w:tcW w:w="477" w:type="pct"/>
            <w:gridSpan w:val="2"/>
            <w:tcBorders>
              <w:top w:val="single" w:sz="4" w:space="0" w:color="auto"/>
              <w:left w:val="single" w:sz="4" w:space="0" w:color="auto"/>
              <w:bottom w:val="nil"/>
              <w:right w:val="nil"/>
            </w:tcBorders>
            <w:vAlign w:val="center"/>
          </w:tcPr>
          <w:p w14:paraId="365FFB57" w14:textId="77777777"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2030</w:t>
            </w:r>
          </w:p>
        </w:tc>
        <w:tc>
          <w:tcPr>
            <w:tcW w:w="475" w:type="pct"/>
            <w:gridSpan w:val="2"/>
            <w:tcBorders>
              <w:top w:val="single" w:sz="4" w:space="0" w:color="auto"/>
              <w:left w:val="single" w:sz="4" w:space="0" w:color="auto"/>
              <w:bottom w:val="nil"/>
              <w:right w:val="nil"/>
            </w:tcBorders>
            <w:vAlign w:val="center"/>
          </w:tcPr>
          <w:p w14:paraId="1B3A1213" w14:textId="7C69ED9E"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2035</w:t>
            </w:r>
          </w:p>
        </w:tc>
        <w:tc>
          <w:tcPr>
            <w:tcW w:w="482" w:type="pct"/>
            <w:gridSpan w:val="2"/>
            <w:tcBorders>
              <w:top w:val="single" w:sz="4" w:space="0" w:color="auto"/>
              <w:left w:val="single" w:sz="4" w:space="0" w:color="auto"/>
              <w:bottom w:val="nil"/>
              <w:right w:val="single" w:sz="4" w:space="0" w:color="auto"/>
            </w:tcBorders>
            <w:vAlign w:val="center"/>
          </w:tcPr>
          <w:p w14:paraId="1DD411BC" w14:textId="50F138D5"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2040</w:t>
            </w:r>
          </w:p>
        </w:tc>
      </w:tr>
      <w:tr w:rsidR="00317092" w:rsidRPr="00685057" w14:paraId="127954F8" w14:textId="77777777" w:rsidTr="00317092">
        <w:trPr>
          <w:cantSplit/>
          <w:trHeight w:val="1134"/>
        </w:trPr>
        <w:tc>
          <w:tcPr>
            <w:tcW w:w="1660" w:type="pct"/>
            <w:vMerge/>
            <w:tcBorders>
              <w:top w:val="nil"/>
              <w:left w:val="single" w:sz="4" w:space="0" w:color="auto"/>
              <w:bottom w:val="nil"/>
              <w:right w:val="nil"/>
            </w:tcBorders>
            <w:vAlign w:val="center"/>
          </w:tcPr>
          <w:p w14:paraId="383116D0" w14:textId="77777777" w:rsidR="00317092" w:rsidRPr="00685057" w:rsidRDefault="00317092" w:rsidP="00317092">
            <w:pPr>
              <w:spacing w:after="0" w:line="240" w:lineRule="auto"/>
              <w:rPr>
                <w:rFonts w:ascii="Courier New" w:hAnsi="Courier New" w:cs="Courier New"/>
                <w:sz w:val="20"/>
                <w:szCs w:val="20"/>
                <w:lang w:eastAsia="ru-RU"/>
              </w:rPr>
            </w:pPr>
          </w:p>
        </w:tc>
        <w:tc>
          <w:tcPr>
            <w:tcW w:w="242" w:type="pct"/>
            <w:tcBorders>
              <w:top w:val="single" w:sz="4" w:space="0" w:color="auto"/>
              <w:left w:val="single" w:sz="4" w:space="0" w:color="auto"/>
              <w:bottom w:val="nil"/>
              <w:right w:val="nil"/>
            </w:tcBorders>
            <w:textDirection w:val="btLr"/>
            <w:vAlign w:val="center"/>
          </w:tcPr>
          <w:p w14:paraId="4E4506FF" w14:textId="7336CFBA"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492A51E2" w14:textId="68D7A204"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14:paraId="77941E7E" w14:textId="00A48D2D"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0862CE59" w14:textId="43C8B0BE"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14:paraId="4FBB14B8" w14:textId="0531481D"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5716AA2A" w14:textId="4EA82C5E"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14:paraId="1B8AE680" w14:textId="24BAF5F4"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3AB97CCA" w14:textId="337A6962"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14:paraId="78F52560" w14:textId="7A29A2F9"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6FA7C577" w14:textId="2A5E2A83"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14:paraId="124F4E29" w14:textId="7991A766"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14:paraId="07762BFA" w14:textId="63CFDCA7"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14:paraId="5B81C852" w14:textId="3850E263"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40" w:type="pct"/>
            <w:tcBorders>
              <w:top w:val="single" w:sz="4" w:space="0" w:color="auto"/>
              <w:left w:val="single" w:sz="4" w:space="0" w:color="auto"/>
              <w:bottom w:val="nil"/>
              <w:right w:val="single" w:sz="4" w:space="0" w:color="auto"/>
            </w:tcBorders>
            <w:textDirection w:val="btLr"/>
            <w:vAlign w:val="center"/>
          </w:tcPr>
          <w:p w14:paraId="1CEEDBF7" w14:textId="1209C323"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r>
      <w:tr w:rsidR="00317092" w:rsidRPr="00685057" w14:paraId="09DCE293" w14:textId="77777777" w:rsidTr="00317092">
        <w:trPr>
          <w:trHeight w:val="20"/>
        </w:trPr>
        <w:tc>
          <w:tcPr>
            <w:tcW w:w="1660" w:type="pct"/>
            <w:tcBorders>
              <w:top w:val="single" w:sz="4" w:space="0" w:color="auto"/>
              <w:left w:val="single" w:sz="4" w:space="0" w:color="auto"/>
              <w:bottom w:val="nil"/>
              <w:right w:val="nil"/>
            </w:tcBorders>
            <w:vAlign w:val="bottom"/>
          </w:tcPr>
          <w:p w14:paraId="53BD7773" w14:textId="1A27F35F" w:rsidR="00317092" w:rsidRPr="00685057" w:rsidRDefault="00317092" w:rsidP="00317092">
            <w:pPr>
              <w:spacing w:after="0" w:line="240" w:lineRule="auto"/>
              <w:rPr>
                <w:rFonts w:ascii="Courier New" w:hAnsi="Courier New" w:cs="Courier New"/>
                <w:sz w:val="20"/>
                <w:szCs w:val="20"/>
                <w:lang w:eastAsia="ru-RU"/>
              </w:rPr>
            </w:pPr>
            <w:r w:rsidRPr="00685057">
              <w:rPr>
                <w:color w:val="000000"/>
                <w:sz w:val="20"/>
                <w:szCs w:val="20"/>
                <w:lang w:eastAsia="ru-RU"/>
              </w:rPr>
              <w:t xml:space="preserve">Котельная </w:t>
            </w:r>
            <w:r w:rsidR="008E75DC">
              <w:rPr>
                <w:color w:val="000000"/>
                <w:sz w:val="20"/>
                <w:szCs w:val="20"/>
                <w:lang w:eastAsia="ru-RU"/>
              </w:rPr>
              <w:t>г.</w:t>
            </w:r>
            <w:r w:rsidR="00082B07">
              <w:rPr>
                <w:color w:val="000000"/>
                <w:sz w:val="20"/>
                <w:szCs w:val="20"/>
                <w:lang w:eastAsia="ru-RU"/>
              </w:rPr>
              <w:t>п.Синявино</w:t>
            </w:r>
            <w:r w:rsidRPr="00685057">
              <w:rPr>
                <w:color w:val="000000"/>
                <w:sz w:val="20"/>
                <w:szCs w:val="20"/>
                <w:lang w:eastAsia="ru-RU"/>
              </w:rPr>
              <w:t>, ул.</w:t>
            </w:r>
          </w:p>
          <w:p w14:paraId="269C49F3" w14:textId="44BAB287" w:rsidR="00317092" w:rsidRPr="00685057" w:rsidRDefault="00317092" w:rsidP="00317092">
            <w:pPr>
              <w:spacing w:after="0" w:line="240" w:lineRule="auto"/>
              <w:rPr>
                <w:rFonts w:ascii="Courier New" w:hAnsi="Courier New" w:cs="Courier New"/>
                <w:sz w:val="20"/>
                <w:szCs w:val="20"/>
                <w:lang w:eastAsia="ru-RU"/>
              </w:rPr>
            </w:pPr>
            <w:r w:rsidRPr="00685057">
              <w:rPr>
                <w:color w:val="000000"/>
                <w:sz w:val="20"/>
                <w:szCs w:val="20"/>
                <w:lang w:eastAsia="ru-RU"/>
              </w:rPr>
              <w:t>Кравченко, д.10а</w:t>
            </w:r>
          </w:p>
        </w:tc>
        <w:tc>
          <w:tcPr>
            <w:tcW w:w="242" w:type="pct"/>
            <w:tcBorders>
              <w:top w:val="single" w:sz="4" w:space="0" w:color="auto"/>
              <w:left w:val="single" w:sz="4" w:space="0" w:color="auto"/>
              <w:bottom w:val="nil"/>
              <w:right w:val="nil"/>
            </w:tcBorders>
            <w:vAlign w:val="center"/>
          </w:tcPr>
          <w:p w14:paraId="54CDBA94" w14:textId="2D2A0A7B"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737BAEA8" w14:textId="7280595E"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14:paraId="6AE85CA3" w14:textId="26C08FD8"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6F36D1EC" w14:textId="0E5F69C4"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14:paraId="25203C8D" w14:textId="5B9BBC31"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60BFC3C3" w14:textId="208A5374"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14:paraId="37C6082D" w14:textId="02D81EFA"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4334753F" w14:textId="15065DDC"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14:paraId="4E82D5FE" w14:textId="73B732F3"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0C583E87" w14:textId="573E7691"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14:paraId="30637EEF" w14:textId="25646162"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14:paraId="74097202" w14:textId="76A870EB"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14:paraId="2967B91A" w14:textId="3182BDCE"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0" w:type="pct"/>
            <w:tcBorders>
              <w:top w:val="single" w:sz="4" w:space="0" w:color="auto"/>
              <w:left w:val="single" w:sz="4" w:space="0" w:color="auto"/>
              <w:bottom w:val="nil"/>
              <w:right w:val="single" w:sz="4" w:space="0" w:color="auto"/>
            </w:tcBorders>
            <w:vAlign w:val="center"/>
          </w:tcPr>
          <w:p w14:paraId="0B34F663" w14:textId="3A614CB1"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r>
      <w:tr w:rsidR="00317092" w:rsidRPr="00685057" w14:paraId="076E5C15" w14:textId="77777777" w:rsidTr="00317092">
        <w:trPr>
          <w:trHeight w:val="20"/>
        </w:trPr>
        <w:tc>
          <w:tcPr>
            <w:tcW w:w="1660" w:type="pct"/>
            <w:tcBorders>
              <w:top w:val="single" w:sz="4" w:space="0" w:color="auto"/>
              <w:left w:val="single" w:sz="4" w:space="0" w:color="auto"/>
              <w:bottom w:val="single" w:sz="4" w:space="0" w:color="auto"/>
              <w:right w:val="nil"/>
            </w:tcBorders>
            <w:vAlign w:val="center"/>
          </w:tcPr>
          <w:p w14:paraId="79ECD420" w14:textId="77777777" w:rsidR="00317092" w:rsidRPr="00685057" w:rsidRDefault="00317092" w:rsidP="00317092">
            <w:pPr>
              <w:spacing w:after="0" w:line="240" w:lineRule="auto"/>
              <w:rPr>
                <w:rFonts w:ascii="Courier New" w:hAnsi="Courier New" w:cs="Courier New"/>
                <w:sz w:val="20"/>
                <w:szCs w:val="20"/>
                <w:lang w:eastAsia="ru-RU"/>
              </w:rPr>
            </w:pPr>
            <w:r w:rsidRPr="00685057">
              <w:rPr>
                <w:b/>
                <w:bCs/>
                <w:color w:val="000000"/>
                <w:sz w:val="20"/>
                <w:szCs w:val="20"/>
                <w:lang w:eastAsia="ru-RU"/>
              </w:rPr>
              <w:t>Итого прирост нагрузки:</w:t>
            </w:r>
          </w:p>
        </w:tc>
        <w:tc>
          <w:tcPr>
            <w:tcW w:w="242" w:type="pct"/>
            <w:tcBorders>
              <w:top w:val="single" w:sz="4" w:space="0" w:color="auto"/>
              <w:left w:val="single" w:sz="4" w:space="0" w:color="auto"/>
              <w:bottom w:val="single" w:sz="4" w:space="0" w:color="auto"/>
              <w:right w:val="nil"/>
            </w:tcBorders>
            <w:vAlign w:val="center"/>
          </w:tcPr>
          <w:p w14:paraId="0D92CEB5" w14:textId="3081BD47"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5410ABA0" w14:textId="7C472B33"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14:paraId="1E9509F8" w14:textId="51514A23"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56AC37B3" w14:textId="3695F3A9"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14:paraId="27E1A83E" w14:textId="31B17728"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170020AD" w14:textId="00350E6E"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14:paraId="7AF251A1" w14:textId="0E773DB9"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3D3283F3" w14:textId="0F8798AF"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14:paraId="55FCE1DC" w14:textId="5FF93570"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617193EE" w14:textId="7684011A"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14:paraId="5D44F796" w14:textId="412B38AF"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14:paraId="39DB2570" w14:textId="322A5D54"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14:paraId="2737FB67" w14:textId="1E4B2B7F"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0" w:type="pct"/>
            <w:tcBorders>
              <w:top w:val="single" w:sz="4" w:space="0" w:color="auto"/>
              <w:left w:val="single" w:sz="4" w:space="0" w:color="auto"/>
              <w:bottom w:val="single" w:sz="4" w:space="0" w:color="auto"/>
              <w:right w:val="single" w:sz="4" w:space="0" w:color="auto"/>
            </w:tcBorders>
            <w:vAlign w:val="center"/>
          </w:tcPr>
          <w:p w14:paraId="29B45D5C" w14:textId="44D061A8"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r>
    </w:tbl>
    <w:p w14:paraId="3FDA4712" w14:textId="3AAF54BB" w:rsidR="006623B1" w:rsidRDefault="006623B1" w:rsidP="006623B1">
      <w:pPr>
        <w:pStyle w:val="2f0"/>
      </w:pPr>
    </w:p>
    <w:p w14:paraId="7E592CCC" w14:textId="77777777" w:rsidR="00AA09F5" w:rsidRPr="00054E61" w:rsidRDefault="00AA09F5" w:rsidP="00AA09F5">
      <w:pPr>
        <w:pStyle w:val="affc"/>
      </w:pPr>
      <w:bookmarkStart w:id="333" w:name="_Toc231822185"/>
      <w:r w:rsidRPr="00054E61">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31"/>
      <w:bookmarkEnd w:id="332"/>
      <w:bookmarkEnd w:id="333"/>
    </w:p>
    <w:p w14:paraId="0C50D912" w14:textId="2D995745" w:rsidR="009808CB" w:rsidRDefault="00AC6D32" w:rsidP="00D31A0E">
      <w:pPr>
        <w:pStyle w:val="260"/>
      </w:pPr>
      <w:r>
        <w:t xml:space="preserve">Максимальный и среднечасовой </w:t>
      </w:r>
      <w:r w:rsidR="008B3E58">
        <w:t xml:space="preserve">перспективный </w:t>
      </w:r>
      <w:r>
        <w:t xml:space="preserve">расход теплоносителя </w:t>
      </w:r>
      <w:r w:rsidR="008B3E58">
        <w:t>ООО «Ленжилэксплуатация»</w:t>
      </w:r>
      <w:r>
        <w:t xml:space="preserve"> представлен в таблице </w:t>
      </w:r>
      <w:r w:rsidR="00317092" w:rsidRPr="00685057">
        <w:rPr>
          <w:u w:val="single"/>
        </w:rPr>
        <w:fldChar w:fldCharType="begin"/>
      </w:r>
      <w:r w:rsidR="00317092" w:rsidRPr="00685057">
        <w:rPr>
          <w:u w:val="single"/>
        </w:rPr>
        <w:instrText xml:space="preserve"> REF _Ref202177001 \h </w:instrText>
      </w:r>
      <w:r w:rsidR="00317092" w:rsidRPr="00685057">
        <w:rPr>
          <w:u w:val="single"/>
        </w:rPr>
      </w:r>
      <w:r w:rsidR="00317092" w:rsidRPr="00685057">
        <w:rPr>
          <w:u w:val="single"/>
        </w:rPr>
        <w:fldChar w:fldCharType="separate"/>
      </w:r>
      <w:r w:rsidR="0083661A">
        <w:t xml:space="preserve">Таблица </w:t>
      </w:r>
      <w:r w:rsidR="0083661A">
        <w:rPr>
          <w:noProof/>
        </w:rPr>
        <w:t>36</w:t>
      </w:r>
      <w:r w:rsidR="00317092" w:rsidRPr="00685057">
        <w:rPr>
          <w:u w:val="single"/>
        </w:rPr>
        <w:fldChar w:fldCharType="end"/>
      </w:r>
      <w:r>
        <w:t>.</w:t>
      </w:r>
    </w:p>
    <w:p w14:paraId="7A9E6767" w14:textId="77777777" w:rsidR="009808CB" w:rsidRDefault="009808CB" w:rsidP="003F6749">
      <w:pPr>
        <w:pStyle w:val="1d"/>
      </w:pPr>
    </w:p>
    <w:p w14:paraId="4F1B449B" w14:textId="77777777" w:rsidR="00A347E1" w:rsidRPr="00DB5BA1" w:rsidRDefault="00A347E1" w:rsidP="00A347E1">
      <w:pPr>
        <w:pStyle w:val="affc"/>
        <w:rPr>
          <w:shd w:val="clear" w:color="auto" w:fill="FFFFFF"/>
        </w:rPr>
      </w:pPr>
      <w:bookmarkStart w:id="334" w:name="_Toc36721880"/>
      <w:bookmarkStart w:id="335" w:name="_Toc38468686"/>
      <w:bookmarkStart w:id="336" w:name="_Toc40704591"/>
      <w:bookmarkStart w:id="337" w:name="_Toc73545227"/>
      <w:bookmarkStart w:id="338" w:name="_Toc75086213"/>
      <w:bookmarkStart w:id="339" w:name="_Toc77079628"/>
      <w:bookmarkStart w:id="340" w:name="_Toc231822186"/>
      <w:r>
        <w:rPr>
          <w:shd w:val="clear" w:color="auto" w:fill="FFFFFF"/>
        </w:rPr>
        <w:t>в</w:t>
      </w:r>
      <w:r w:rsidRPr="00DB5BA1">
        <w:rPr>
          <w:shd w:val="clear" w:color="auto" w:fill="FFFFFF"/>
        </w:rPr>
        <w:t>) сведения о наличии баков-аккумуляторов</w:t>
      </w:r>
      <w:bookmarkEnd w:id="334"/>
      <w:bookmarkEnd w:id="335"/>
      <w:bookmarkEnd w:id="336"/>
      <w:bookmarkEnd w:id="337"/>
      <w:bookmarkEnd w:id="338"/>
      <w:bookmarkEnd w:id="339"/>
      <w:bookmarkEnd w:id="340"/>
    </w:p>
    <w:p w14:paraId="14CE2B17" w14:textId="1D6376E8" w:rsidR="009808CB" w:rsidRDefault="00317092" w:rsidP="006C457D">
      <w:pPr>
        <w:pStyle w:val="affc"/>
        <w:rPr>
          <w:rFonts w:eastAsia="Times New Roman" w:cs="Times New Roman"/>
          <w:b w:val="0"/>
          <w:color w:val="auto"/>
          <w:szCs w:val="28"/>
          <w:lang w:eastAsia="en-US"/>
        </w:rPr>
      </w:pPr>
      <w:bookmarkStart w:id="341" w:name="_Toc71814786"/>
      <w:bookmarkStart w:id="342" w:name="_Toc77079629"/>
      <w:bookmarkStart w:id="343" w:name="_Toc231822187"/>
      <w:r>
        <w:rPr>
          <w:rFonts w:eastAsia="Times New Roman" w:cs="Times New Roman"/>
          <w:b w:val="0"/>
          <w:color w:val="auto"/>
          <w:szCs w:val="28"/>
          <w:lang w:eastAsia="en-US"/>
        </w:rPr>
        <w:t>Согласно предоставленным данным,</w:t>
      </w:r>
      <w:r w:rsidR="008B3E58">
        <w:rPr>
          <w:rFonts w:eastAsia="Times New Roman" w:cs="Times New Roman"/>
          <w:b w:val="0"/>
          <w:color w:val="auto"/>
          <w:szCs w:val="28"/>
          <w:lang w:eastAsia="en-US"/>
        </w:rPr>
        <w:t xml:space="preserve"> баки-аккумуляторы в системе те</w:t>
      </w:r>
      <w:r>
        <w:rPr>
          <w:rFonts w:eastAsia="Times New Roman" w:cs="Times New Roman"/>
          <w:b w:val="0"/>
          <w:color w:val="auto"/>
          <w:szCs w:val="28"/>
          <w:lang w:eastAsia="en-US"/>
        </w:rPr>
        <w:t>плоснабжения Синявского городского поселения отсутствуют.</w:t>
      </w:r>
      <w:bookmarkEnd w:id="343"/>
    </w:p>
    <w:p w14:paraId="57588279" w14:textId="6151A906" w:rsidR="006C457D" w:rsidRPr="008F4192" w:rsidRDefault="006C457D" w:rsidP="006C457D">
      <w:pPr>
        <w:pStyle w:val="affc"/>
        <w:rPr>
          <w:rFonts w:eastAsiaTheme="minorHAnsi"/>
        </w:rPr>
      </w:pPr>
      <w:bookmarkStart w:id="344" w:name="_Toc231822188"/>
      <w:r>
        <w:rPr>
          <w:rFonts w:eastAsiaTheme="minorHAnsi"/>
        </w:rPr>
        <w:t>г</w:t>
      </w:r>
      <w:r w:rsidRPr="008F4192">
        <w:rPr>
          <w:rFonts w:eastAsiaTheme="minorHAnsi"/>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41"/>
      <w:bookmarkEnd w:id="342"/>
      <w:bookmarkEnd w:id="344"/>
    </w:p>
    <w:p w14:paraId="799235DE" w14:textId="77777777" w:rsidR="006C457D" w:rsidRPr="00BF7FB8" w:rsidRDefault="006C457D" w:rsidP="006C457D">
      <w:pPr>
        <w:shd w:val="clear" w:color="auto" w:fill="FFFFFF"/>
        <w:spacing w:after="0" w:line="240" w:lineRule="auto"/>
        <w:ind w:firstLine="709"/>
        <w:jc w:val="both"/>
        <w:rPr>
          <w:color w:val="000000"/>
          <w:sz w:val="24"/>
          <w:szCs w:val="24"/>
          <w:lang w:eastAsia="ru-RU"/>
        </w:rPr>
      </w:pPr>
      <w:r w:rsidRPr="00F90D71">
        <w:rPr>
          <w:color w:val="000000"/>
          <w:sz w:val="24"/>
          <w:szCs w:val="24"/>
          <w:lang w:eastAsia="ru-RU"/>
        </w:rPr>
        <w:t>В соответствии с п. 6.16 СП 124.13330.2012 «Тепловые с</w:t>
      </w:r>
      <w:r w:rsidRPr="00DB5BA1">
        <w:rPr>
          <w:color w:val="000000"/>
          <w:sz w:val="24"/>
          <w:szCs w:val="24"/>
          <w:lang w:eastAsia="ru-RU"/>
        </w:rPr>
        <w:t>ети» для открытых и закрытых си</w:t>
      </w:r>
      <w:r w:rsidRPr="00F90D71">
        <w:rPr>
          <w:color w:val="000000"/>
          <w:sz w:val="24"/>
          <w:szCs w:val="24"/>
          <w:lang w:eastAsia="ru-RU"/>
        </w:rPr>
        <w:t>стем теплоснабжения должна предусматриваться дополнительно аварийная подпитка химически</w:t>
      </w:r>
      <w:r w:rsidRPr="00DB5BA1">
        <w:rPr>
          <w:color w:val="000000"/>
          <w:sz w:val="24"/>
          <w:szCs w:val="24"/>
          <w:lang w:eastAsia="ru-RU"/>
        </w:rPr>
        <w:t xml:space="preserve"> </w:t>
      </w:r>
      <w:r w:rsidRPr="00F90D71">
        <w:rPr>
          <w:color w:val="000000"/>
          <w:sz w:val="24"/>
          <w:szCs w:val="24"/>
          <w:lang w:eastAsia="ru-RU"/>
        </w:rPr>
        <w:t>не обработанной и не деа</w:t>
      </w:r>
      <w:r>
        <w:rPr>
          <w:color w:val="000000"/>
          <w:sz w:val="24"/>
          <w:szCs w:val="24"/>
          <w:lang w:eastAsia="ru-RU"/>
        </w:rPr>
        <w:t>э</w:t>
      </w:r>
      <w:r w:rsidRPr="00F90D71">
        <w:rPr>
          <w:color w:val="000000"/>
          <w:sz w:val="24"/>
          <w:szCs w:val="24"/>
          <w:lang w:eastAsia="ru-RU"/>
        </w:rPr>
        <w:t>рированной водо</w:t>
      </w:r>
      <w:r>
        <w:rPr>
          <w:color w:val="000000"/>
          <w:sz w:val="24"/>
          <w:szCs w:val="24"/>
          <w:lang w:eastAsia="ru-RU"/>
        </w:rPr>
        <w:t xml:space="preserve">й, расход которой принимается в </w:t>
      </w:r>
      <w:r w:rsidRPr="00F90D71">
        <w:rPr>
          <w:color w:val="000000"/>
          <w:sz w:val="24"/>
          <w:szCs w:val="24"/>
          <w:lang w:eastAsia="ru-RU"/>
        </w:rPr>
        <w:t>к</w:t>
      </w:r>
      <w:r w:rsidRPr="00DB5BA1">
        <w:rPr>
          <w:color w:val="000000"/>
          <w:sz w:val="24"/>
          <w:szCs w:val="24"/>
          <w:lang w:eastAsia="ru-RU"/>
        </w:rPr>
        <w:t>оличестве 2 % сред</w:t>
      </w:r>
      <w:r w:rsidRPr="00F90D71">
        <w:rPr>
          <w:color w:val="000000"/>
          <w:sz w:val="24"/>
          <w:szCs w:val="24"/>
          <w:lang w:eastAsia="ru-RU"/>
        </w:rPr>
        <w:t>негодового объема воды в тепловой сети и присоед</w:t>
      </w:r>
      <w:r>
        <w:rPr>
          <w:color w:val="000000"/>
          <w:sz w:val="24"/>
          <w:szCs w:val="24"/>
          <w:lang w:eastAsia="ru-RU"/>
        </w:rPr>
        <w:t xml:space="preserve">иненных системах </w:t>
      </w:r>
      <w:r w:rsidRPr="00DB5BA1">
        <w:rPr>
          <w:color w:val="000000"/>
          <w:sz w:val="24"/>
          <w:szCs w:val="24"/>
          <w:lang w:eastAsia="ru-RU"/>
        </w:rPr>
        <w:t xml:space="preserve">теплоснабжения </w:t>
      </w:r>
      <w:r w:rsidRPr="00F90D71">
        <w:rPr>
          <w:color w:val="000000"/>
          <w:sz w:val="24"/>
          <w:szCs w:val="24"/>
          <w:lang w:eastAsia="ru-RU"/>
        </w:rPr>
        <w:t>независимо</w:t>
      </w:r>
      <w:r w:rsidRPr="00DB5BA1">
        <w:rPr>
          <w:color w:val="000000"/>
          <w:sz w:val="24"/>
          <w:szCs w:val="24"/>
          <w:lang w:eastAsia="ru-RU"/>
        </w:rPr>
        <w:t xml:space="preserve"> </w:t>
      </w:r>
      <w:r w:rsidRPr="00F90D71">
        <w:rPr>
          <w:color w:val="000000"/>
          <w:sz w:val="24"/>
          <w:szCs w:val="24"/>
          <w:lang w:eastAsia="ru-RU"/>
        </w:rPr>
        <w:t xml:space="preserve">от схемы присоединения (за исключением систем горячего водоснабжения, присоединенных </w:t>
      </w:r>
      <w:r w:rsidRPr="00BF7FB8">
        <w:rPr>
          <w:color w:val="000000"/>
          <w:sz w:val="24"/>
          <w:szCs w:val="24"/>
          <w:lang w:eastAsia="ru-RU"/>
        </w:rPr>
        <w:t>через водоподогреватели).</w:t>
      </w:r>
    </w:p>
    <w:p w14:paraId="792984A6" w14:textId="07280C9C" w:rsidR="006C457D" w:rsidRDefault="006C457D" w:rsidP="006C457D">
      <w:pPr>
        <w:shd w:val="clear" w:color="auto" w:fill="FFFFFF"/>
        <w:spacing w:after="0" w:line="240" w:lineRule="auto"/>
        <w:ind w:firstLine="709"/>
        <w:jc w:val="both"/>
        <w:rPr>
          <w:sz w:val="24"/>
          <w:szCs w:val="24"/>
        </w:rPr>
      </w:pPr>
      <w:r w:rsidRPr="00BF7FB8">
        <w:rPr>
          <w:sz w:val="24"/>
          <w:szCs w:val="24"/>
        </w:rPr>
        <w:t xml:space="preserve">Данные </w:t>
      </w:r>
      <w:r>
        <w:rPr>
          <w:sz w:val="24"/>
          <w:szCs w:val="24"/>
        </w:rPr>
        <w:t>о нормативном и фактическом часовом расходе подпиточной воды</w:t>
      </w:r>
      <w:r w:rsidRPr="00BF7FB8">
        <w:rPr>
          <w:sz w:val="24"/>
          <w:szCs w:val="24"/>
        </w:rPr>
        <w:t xml:space="preserve"> в качестве </w:t>
      </w:r>
      <w:r>
        <w:rPr>
          <w:sz w:val="24"/>
          <w:szCs w:val="24"/>
        </w:rPr>
        <w:t xml:space="preserve">эксплуатационного и </w:t>
      </w:r>
      <w:r w:rsidRPr="00BF7FB8">
        <w:rPr>
          <w:sz w:val="24"/>
          <w:szCs w:val="24"/>
        </w:rPr>
        <w:t>аварийно</w:t>
      </w:r>
      <w:r>
        <w:rPr>
          <w:sz w:val="24"/>
          <w:szCs w:val="24"/>
        </w:rPr>
        <w:t>го</w:t>
      </w:r>
      <w:r w:rsidRPr="00BF7FB8">
        <w:rPr>
          <w:sz w:val="24"/>
          <w:szCs w:val="24"/>
        </w:rPr>
        <w:t xml:space="preserve"> </w:t>
      </w:r>
      <w:r>
        <w:rPr>
          <w:sz w:val="24"/>
          <w:szCs w:val="24"/>
        </w:rPr>
        <w:t>режимов</w:t>
      </w:r>
      <w:r w:rsidRPr="00BF7FB8">
        <w:rPr>
          <w:sz w:val="24"/>
          <w:szCs w:val="24"/>
        </w:rPr>
        <w:t xml:space="preserve"> не были предоставлены.</w:t>
      </w:r>
    </w:p>
    <w:p w14:paraId="2994AEA0" w14:textId="2C0A3A1E" w:rsidR="00317092" w:rsidRDefault="00317092" w:rsidP="00317092">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37</w:t>
      </w:r>
      <w:r w:rsidR="00ED6856">
        <w:rPr>
          <w:noProof/>
        </w:rPr>
        <w:fldChar w:fldCharType="end"/>
      </w:r>
      <w:r>
        <w:t xml:space="preserve"> Объемы фактической и аварийной подпитки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067"/>
        <w:gridCol w:w="2922"/>
        <w:gridCol w:w="2922"/>
      </w:tblGrid>
      <w:tr w:rsidR="00317092" w:rsidRPr="006E5653" w14:paraId="44821BA3" w14:textId="77777777" w:rsidTr="00317092">
        <w:trPr>
          <w:trHeight w:val="20"/>
        </w:trPr>
        <w:tc>
          <w:tcPr>
            <w:tcW w:w="2052" w:type="pct"/>
            <w:shd w:val="clear" w:color="auto" w:fill="auto"/>
            <w:vAlign w:val="center"/>
          </w:tcPr>
          <w:p w14:paraId="47FBF49C" w14:textId="77777777" w:rsidR="00317092" w:rsidRPr="006E5653" w:rsidRDefault="00317092" w:rsidP="00317092">
            <w:pPr>
              <w:pStyle w:val="afff6"/>
              <w:jc w:val="center"/>
            </w:pPr>
            <w:r w:rsidRPr="006E5653">
              <w:t>Источник тепловой энергии</w:t>
            </w:r>
          </w:p>
        </w:tc>
        <w:tc>
          <w:tcPr>
            <w:tcW w:w="1474" w:type="pct"/>
            <w:shd w:val="clear" w:color="auto" w:fill="auto"/>
            <w:vAlign w:val="center"/>
          </w:tcPr>
          <w:p w14:paraId="27E3DF43" w14:textId="77777777" w:rsidR="00317092" w:rsidRPr="006E5653" w:rsidRDefault="00317092" w:rsidP="00317092">
            <w:pPr>
              <w:pStyle w:val="afff6"/>
              <w:jc w:val="center"/>
            </w:pPr>
            <w:r w:rsidRPr="006E5653">
              <w:t>Фактическая подпитка тепловой сети, м3</w:t>
            </w:r>
          </w:p>
        </w:tc>
        <w:tc>
          <w:tcPr>
            <w:tcW w:w="1474" w:type="pct"/>
            <w:shd w:val="clear" w:color="auto" w:fill="auto"/>
            <w:vAlign w:val="center"/>
          </w:tcPr>
          <w:p w14:paraId="6BF8D7F7" w14:textId="77777777" w:rsidR="00317092" w:rsidRPr="006E5653" w:rsidRDefault="00317092" w:rsidP="00317092">
            <w:pPr>
              <w:pStyle w:val="afff6"/>
              <w:jc w:val="center"/>
            </w:pPr>
            <w:r w:rsidRPr="006E5653">
              <w:t>Аварийная подпитка тепловой сети, м3</w:t>
            </w:r>
          </w:p>
        </w:tc>
      </w:tr>
      <w:tr w:rsidR="00317092" w:rsidRPr="006E5653" w14:paraId="060904DD" w14:textId="77777777" w:rsidTr="00317092">
        <w:trPr>
          <w:trHeight w:val="20"/>
        </w:trPr>
        <w:tc>
          <w:tcPr>
            <w:tcW w:w="2052" w:type="pct"/>
            <w:shd w:val="clear" w:color="auto" w:fill="auto"/>
            <w:vAlign w:val="center"/>
          </w:tcPr>
          <w:p w14:paraId="4E6B0E43" w14:textId="77777777" w:rsidR="00317092" w:rsidRPr="006E5653" w:rsidRDefault="00317092" w:rsidP="00317092">
            <w:pPr>
              <w:pStyle w:val="afff6"/>
              <w:jc w:val="center"/>
            </w:pPr>
            <w:r w:rsidRPr="006E5653">
              <w:t>Котельная г.п. Синявино</w:t>
            </w:r>
          </w:p>
        </w:tc>
        <w:tc>
          <w:tcPr>
            <w:tcW w:w="1474" w:type="pct"/>
            <w:shd w:val="clear" w:color="auto" w:fill="auto"/>
            <w:vAlign w:val="center"/>
          </w:tcPr>
          <w:p w14:paraId="7C0EF634" w14:textId="77777777" w:rsidR="00317092" w:rsidRPr="006E5653" w:rsidRDefault="00317092" w:rsidP="00317092">
            <w:pPr>
              <w:pStyle w:val="afff6"/>
              <w:jc w:val="center"/>
            </w:pPr>
            <w:r w:rsidRPr="006E5653">
              <w:t>7,810</w:t>
            </w:r>
          </w:p>
        </w:tc>
        <w:tc>
          <w:tcPr>
            <w:tcW w:w="1474" w:type="pct"/>
            <w:shd w:val="clear" w:color="auto" w:fill="auto"/>
            <w:vAlign w:val="center"/>
          </w:tcPr>
          <w:p w14:paraId="65082F3C" w14:textId="77777777" w:rsidR="00317092" w:rsidRPr="006E5653" w:rsidRDefault="00317092" w:rsidP="00317092">
            <w:pPr>
              <w:pStyle w:val="afff6"/>
              <w:jc w:val="center"/>
            </w:pPr>
            <w:r w:rsidRPr="006E5653">
              <w:t>3,87</w:t>
            </w:r>
          </w:p>
        </w:tc>
      </w:tr>
    </w:tbl>
    <w:p w14:paraId="7F9EE855" w14:textId="7E717E2C" w:rsidR="00321CEE" w:rsidRDefault="00321CEE" w:rsidP="00321CEE">
      <w:pPr>
        <w:pStyle w:val="1d"/>
      </w:pPr>
      <w:bookmarkStart w:id="345" w:name="_Toc71814787"/>
      <w:bookmarkStart w:id="346" w:name="_Toc77079630"/>
    </w:p>
    <w:p w14:paraId="63025E09" w14:textId="588FC597" w:rsidR="00321CEE" w:rsidRDefault="00321CEE" w:rsidP="00321CEE">
      <w:pPr>
        <w:pStyle w:val="1d"/>
      </w:pPr>
      <w:r>
        <w:lastRenderedPageBreak/>
        <w:t>Согласно предоставленным данным, объем подпитки с расходом на нужды ГВС, среднегодовые, составляет 100-130 м3/сут.</w:t>
      </w:r>
    </w:p>
    <w:p w14:paraId="48D2D003" w14:textId="71FFDBC4" w:rsidR="006C457D" w:rsidRPr="004B1FA4" w:rsidRDefault="006C457D" w:rsidP="006C457D">
      <w:pPr>
        <w:pStyle w:val="affc"/>
      </w:pPr>
      <w:bookmarkStart w:id="347" w:name="_Toc231822189"/>
      <w:r w:rsidRPr="004B1FA4">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45"/>
      <w:bookmarkEnd w:id="346"/>
      <w:bookmarkEnd w:id="347"/>
    </w:p>
    <w:p w14:paraId="5A636F63" w14:textId="4BDC8DA5" w:rsidR="00F71725" w:rsidRDefault="00317092" w:rsidP="00D31A0E">
      <w:pPr>
        <w:pStyle w:val="260"/>
      </w:pPr>
      <w:r>
        <w:t>В связи с отсутствием перспективных потребителей системы теплоснабжения, увеличение балансов производительности водоподготовительных установок и потерь теплоносителя не предполагается.</w:t>
      </w:r>
    </w:p>
    <w:p w14:paraId="6732DC4A" w14:textId="77777777" w:rsidR="00783275" w:rsidRDefault="00783275" w:rsidP="00D31A0E">
      <w:pPr>
        <w:pStyle w:val="260"/>
      </w:pPr>
    </w:p>
    <w:p w14:paraId="780E8DCF" w14:textId="402399F6" w:rsidR="00783275" w:rsidRPr="00783275" w:rsidRDefault="00783275" w:rsidP="00783275">
      <w:pPr>
        <w:pStyle w:val="affc"/>
      </w:pPr>
      <w:bookmarkStart w:id="348" w:name="_Toc231822190"/>
      <w:r w:rsidRPr="00783275">
        <w:t>Описание изменений Главы 6:</w:t>
      </w:r>
      <w:bookmarkEnd w:id="348"/>
    </w:p>
    <w:p w14:paraId="0582EBB9" w14:textId="7954EB6A" w:rsidR="00783275" w:rsidRPr="00783275" w:rsidRDefault="00783275" w:rsidP="00783275">
      <w:pPr>
        <w:pStyle w:val="affc"/>
      </w:pPr>
      <w:bookmarkStart w:id="349" w:name="_Toc231822191"/>
      <w:r w:rsidRPr="00783275">
        <w:t>а)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349"/>
    </w:p>
    <w:p w14:paraId="3C242C5C" w14:textId="0D6ABAAF" w:rsidR="00783275" w:rsidRPr="00783275" w:rsidRDefault="00BD7200" w:rsidP="00783275">
      <w:pPr>
        <w:pStyle w:val="260"/>
      </w:pPr>
      <w:r>
        <w:t>Изменения в существующих и перспективных балансах производительности водоподготовительных установок и максимального потребления теплоносителя в актуализированной Схеме отсутствуют.</w:t>
      </w:r>
    </w:p>
    <w:p w14:paraId="46F5DFD2" w14:textId="019D61A5" w:rsidR="00783275" w:rsidRPr="00783275" w:rsidRDefault="00783275" w:rsidP="00783275">
      <w:pPr>
        <w:pStyle w:val="affc"/>
      </w:pPr>
      <w:bookmarkStart w:id="350" w:name="_Toc231822192"/>
      <w:r w:rsidRPr="00783275">
        <w:t>б)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350"/>
    </w:p>
    <w:p w14:paraId="4950647C" w14:textId="12B6042F" w:rsidR="00783275" w:rsidRPr="00783275" w:rsidRDefault="00BD7200" w:rsidP="00783275">
      <w:pPr>
        <w:pStyle w:val="260"/>
      </w:pPr>
      <w:r>
        <w:t>Изменения в фактических потерях теплоносителя в единственной зоне действия источника тепловой энергии отсутствуют.</w:t>
      </w:r>
    </w:p>
    <w:p w14:paraId="2B987A16" w14:textId="01334E4B" w:rsidR="00783275" w:rsidRDefault="00783275" w:rsidP="00D31A0E">
      <w:pPr>
        <w:pStyle w:val="260"/>
      </w:pPr>
    </w:p>
    <w:p w14:paraId="284F4EAA" w14:textId="77777777" w:rsidR="00783275" w:rsidRDefault="00783275" w:rsidP="00D31A0E">
      <w:pPr>
        <w:pStyle w:val="260"/>
        <w:sectPr w:rsidR="0078327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3B50880" w14:textId="77777777" w:rsidR="00F71725" w:rsidRDefault="00F71725" w:rsidP="00F71725">
      <w:pPr>
        <w:pStyle w:val="affe"/>
      </w:pPr>
      <w:bookmarkStart w:id="351" w:name="_Toc77079631"/>
      <w:bookmarkStart w:id="352" w:name="_Toc231822193"/>
      <w:r>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351"/>
      <w:bookmarkEnd w:id="352"/>
    </w:p>
    <w:p w14:paraId="6A32A6AA" w14:textId="3F4506BB" w:rsidR="00AC7F22" w:rsidRDefault="00AC7F22" w:rsidP="00AC7F22">
      <w:pPr>
        <w:pStyle w:val="1d"/>
      </w:pPr>
      <w:bookmarkStart w:id="353" w:name="_Toc71814789"/>
      <w:bookmarkStart w:id="354" w:name="_Toc77079632"/>
      <w:r>
        <w:t>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 планируется:</w:t>
      </w:r>
    </w:p>
    <w:p w14:paraId="7E613FF1" w14:textId="62533086" w:rsidR="00AC7F22" w:rsidRDefault="00AC7F22" w:rsidP="00AC7F22">
      <w:pPr>
        <w:pStyle w:val="1d"/>
      </w:pPr>
      <w:r>
        <w:t>Для покрытия дефицита и обеспечения качественного теплоснабжения потребителей тепловой энергии от существующей котельной в г</w:t>
      </w:r>
      <w:r w:rsidR="00685057">
        <w:t>.</w:t>
      </w:r>
      <w:r>
        <w:t>п. Синявино предлагается реконструкция данной котельной с увеличением мощности до 10,32 Гкал/ч.</w:t>
      </w:r>
    </w:p>
    <w:p w14:paraId="770489EC" w14:textId="77777777" w:rsidR="0038406C" w:rsidRDefault="00AC7F22" w:rsidP="00AC7F22">
      <w:pPr>
        <w:pStyle w:val="1d"/>
      </w:pPr>
      <w:r>
        <w:t>По итогам разносторонней оценки данных, реком</w:t>
      </w:r>
      <w:r w:rsidR="0038406C">
        <w:t>ендуется следующее:</w:t>
      </w:r>
    </w:p>
    <w:p w14:paraId="73DEF390" w14:textId="59E7AF84" w:rsidR="00AC7F22" w:rsidRDefault="00AC7F22" w:rsidP="00AC7F22">
      <w:pPr>
        <w:pStyle w:val="1d"/>
      </w:pPr>
      <w:r>
        <w:t xml:space="preserve">1. Организация установки комплексной водоподготовки с деаэрацией и доведением качества подпиточной воды в соответствии со </w:t>
      </w:r>
      <w:r w:rsidR="00685057">
        <w:t>СП</w:t>
      </w:r>
      <w:r>
        <w:t>.</w:t>
      </w:r>
    </w:p>
    <w:p w14:paraId="7813B498" w14:textId="7568932B" w:rsidR="00AC7F22" w:rsidRDefault="00AC7F22" w:rsidP="0038406C">
      <w:pPr>
        <w:pStyle w:val="1d"/>
      </w:pPr>
      <w:r>
        <w:t>Приведет к увеличению срока безопасной эксплуатации водогрейных котлов и межремонтный период тепловых сетей. Снизит затраты на проведение ремонтных и профилактических работ как тепловых сетей так, котел</w:t>
      </w:r>
      <w:r w:rsidR="0038406C">
        <w:t xml:space="preserve">ьной и системы теплоснабжения в </w:t>
      </w:r>
      <w:r>
        <w:t>целом.</w:t>
      </w:r>
    </w:p>
    <w:p w14:paraId="47E2BD40" w14:textId="5E15491C" w:rsidR="00321CEE" w:rsidRDefault="00321CEE" w:rsidP="0038406C">
      <w:pPr>
        <w:pStyle w:val="1d"/>
      </w:pPr>
      <w:r>
        <w:t>Однако, согласно предоставленным данным, к</w:t>
      </w:r>
      <w:r w:rsidRPr="00321CEE">
        <w:t>ачество воды на границе балансовой и эксплуатационной принадлежности с ГУП «Леноблводоканал» уже не соответствует требованиям СанПиН как минимум по двум показателям</w:t>
      </w:r>
      <w:r>
        <w:t xml:space="preserve"> (цветность и мутность)</w:t>
      </w:r>
      <w:r w:rsidRPr="00321CEE">
        <w:t>, в подавляющим количестве проб</w:t>
      </w:r>
      <w:r>
        <w:t xml:space="preserve">. </w:t>
      </w:r>
      <w:r w:rsidRPr="00321CEE">
        <w:t>В существующих условиях потребует постройки отдельного здания для двух видов водоподготовки котловой и сетевой с отбором на ГВС, установки теплообменных аппаратов для закрытия котлового контура с изменением конфигурации трубопроводов котельной</w:t>
      </w:r>
    </w:p>
    <w:p w14:paraId="27042D72" w14:textId="65038E0F" w:rsidR="00AC7F22" w:rsidRDefault="00AC7F22" w:rsidP="00AC7F22">
      <w:pPr>
        <w:pStyle w:val="1d"/>
      </w:pPr>
      <w:r>
        <w:t xml:space="preserve">2. Проведение реконструкции котельной в существующем здании с заменой всего оборудования или Реконструкция котельной может производиться путем замены устаревшего оборудования и оборудования требующего капитального или текущего ремонта, на новое оборудование. </w:t>
      </w:r>
      <w:r w:rsidR="0038406C">
        <w:t>С заменой котла</w:t>
      </w:r>
      <w:r>
        <w:t xml:space="preserve"> необходимо предусматривать поставку котла с горелкой работающей на двух видах топлива.</w:t>
      </w:r>
    </w:p>
    <w:p w14:paraId="1FA534AD" w14:textId="77777777" w:rsidR="0038406C" w:rsidRDefault="00AC7F22" w:rsidP="00AC7F22">
      <w:pPr>
        <w:pStyle w:val="1d"/>
      </w:pPr>
      <w:r>
        <w:t xml:space="preserve">Создание автоматизированной системы управления котельной приведет к увеличению срока безопасной эксплуатации котельной в целом. Снизит затраты на проведение ремонтных и профилактических работ котельной. Повысит надежность </w:t>
      </w:r>
      <w:r w:rsidR="0038406C">
        <w:t>системы теплоснабжения в целом.</w:t>
      </w:r>
    </w:p>
    <w:p w14:paraId="66503C90" w14:textId="3C5B8FB7" w:rsidR="00AC7F22" w:rsidRDefault="00AC7F22" w:rsidP="00AC7F22">
      <w:pPr>
        <w:pStyle w:val="1d"/>
      </w:pPr>
      <w:r>
        <w:t>3. Создание системы автоматизации, информатизации и диспетчеризации системы теплоснабжения.</w:t>
      </w:r>
    </w:p>
    <w:p w14:paraId="1C8F5D03" w14:textId="2C201786" w:rsidR="00AC7F22" w:rsidRDefault="00AC7F22" w:rsidP="00AC7F22">
      <w:pPr>
        <w:pStyle w:val="1d"/>
      </w:pPr>
      <w:r>
        <w:t>Приведет к увеличению срока безопасной эксплуатации котельной, тепловых сетей. Снизит затраты на проведение ремонтных и профилактических работ тепловых сетей, котельной и системы теплоснабжения в целом. Позволит реагировать на неисправности не в момент возникновения аварийных ситуаций, а на базе данных реального времени проводить анализ функционирования системы в целом и принимать решения на достоверных данных при снижении эффективности функционирования оборудования котельной, тепловых сетей, потребителей.</w:t>
      </w:r>
    </w:p>
    <w:p w14:paraId="66333848" w14:textId="6E8F1979" w:rsidR="0038406C" w:rsidRDefault="0038406C" w:rsidP="00AC7F22">
      <w:pPr>
        <w:pStyle w:val="1d"/>
      </w:pPr>
    </w:p>
    <w:p w14:paraId="5A35EC06" w14:textId="77777777" w:rsidR="0038406C" w:rsidRDefault="0038406C" w:rsidP="0038406C">
      <w:pPr>
        <w:autoSpaceDE w:val="0"/>
        <w:autoSpaceDN w:val="0"/>
        <w:adjustRightInd w:val="0"/>
        <w:spacing w:after="0" w:line="240" w:lineRule="auto"/>
        <w:ind w:firstLine="708"/>
        <w:rPr>
          <w:rFonts w:eastAsiaTheme="minorHAnsi"/>
          <w:color w:val="000000"/>
          <w:sz w:val="24"/>
          <w:szCs w:val="24"/>
        </w:rPr>
      </w:pPr>
      <w:r>
        <w:rPr>
          <w:rFonts w:ascii="Times New Roman CYR" w:eastAsiaTheme="minorHAnsi" w:hAnsi="Times New Roman CYR" w:cs="Times New Roman CYR"/>
          <w:color w:val="000000"/>
          <w:sz w:val="24"/>
          <w:szCs w:val="24"/>
        </w:rPr>
        <w:t>Информация о реконструкции системы теплоснабжения приведена в таблицах ниже.</w:t>
      </w:r>
    </w:p>
    <w:p w14:paraId="02D132D1" w14:textId="6EFADE72" w:rsidR="0038406C" w:rsidRDefault="0038406C" w:rsidP="00AC7F22">
      <w:pPr>
        <w:pStyle w:val="1d"/>
      </w:pPr>
    </w:p>
    <w:p w14:paraId="6BDBFFDE" w14:textId="668DD405" w:rsidR="0038406C" w:rsidRDefault="0038406C" w:rsidP="0038406C">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38</w:t>
      </w:r>
      <w:r w:rsidR="00ED6856">
        <w:rPr>
          <w:noProof/>
        </w:rPr>
        <w:fldChar w:fldCharType="end"/>
      </w:r>
      <w:r>
        <w:t xml:space="preserve"> Общая информация о котельной после реконструкции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83"/>
        <w:gridCol w:w="2728"/>
        <w:gridCol w:w="4000"/>
      </w:tblGrid>
      <w:tr w:rsidR="0038406C" w:rsidRPr="0038406C" w14:paraId="6B2A51EB" w14:textId="77777777" w:rsidTr="00B31A9A">
        <w:trPr>
          <w:trHeight w:val="20"/>
          <w:tblHeader/>
        </w:trPr>
        <w:tc>
          <w:tcPr>
            <w:tcW w:w="1606" w:type="pct"/>
            <w:vAlign w:val="center"/>
          </w:tcPr>
          <w:p w14:paraId="2931881E" w14:textId="77777777" w:rsidR="0038406C" w:rsidRPr="0038406C" w:rsidRDefault="0038406C" w:rsidP="0038406C">
            <w:pPr>
              <w:pStyle w:val="afff6"/>
              <w:jc w:val="center"/>
              <w:rPr>
                <w:b/>
                <w:szCs w:val="20"/>
              </w:rPr>
            </w:pPr>
            <w:r w:rsidRPr="0038406C">
              <w:rPr>
                <w:b/>
                <w:szCs w:val="20"/>
              </w:rPr>
              <w:t>Технические характеристики</w:t>
            </w:r>
          </w:p>
        </w:tc>
        <w:tc>
          <w:tcPr>
            <w:tcW w:w="1376" w:type="pct"/>
            <w:vAlign w:val="center"/>
          </w:tcPr>
          <w:p w14:paraId="6C3FBCEA" w14:textId="77777777" w:rsidR="0038406C" w:rsidRPr="0038406C" w:rsidRDefault="0038406C" w:rsidP="0038406C">
            <w:pPr>
              <w:pStyle w:val="afff6"/>
              <w:jc w:val="center"/>
              <w:rPr>
                <w:b/>
                <w:szCs w:val="20"/>
              </w:rPr>
            </w:pPr>
            <w:r w:rsidRPr="0038406C">
              <w:rPr>
                <w:b/>
                <w:szCs w:val="20"/>
              </w:rPr>
              <w:t>Параметры</w:t>
            </w:r>
          </w:p>
        </w:tc>
        <w:tc>
          <w:tcPr>
            <w:tcW w:w="2018" w:type="pct"/>
            <w:vAlign w:val="center"/>
          </w:tcPr>
          <w:p w14:paraId="643F4AED" w14:textId="77777777" w:rsidR="0038406C" w:rsidRPr="0038406C" w:rsidRDefault="0038406C" w:rsidP="0038406C">
            <w:pPr>
              <w:pStyle w:val="afff6"/>
              <w:jc w:val="center"/>
              <w:rPr>
                <w:b/>
                <w:szCs w:val="20"/>
              </w:rPr>
            </w:pPr>
            <w:r w:rsidRPr="0038406C">
              <w:rPr>
                <w:b/>
                <w:szCs w:val="20"/>
              </w:rPr>
              <w:t>Показатели</w:t>
            </w:r>
          </w:p>
        </w:tc>
      </w:tr>
      <w:tr w:rsidR="0038406C" w:rsidRPr="0038406C" w14:paraId="26E2CE21" w14:textId="77777777" w:rsidTr="00B31A9A">
        <w:trPr>
          <w:trHeight w:val="20"/>
        </w:trPr>
        <w:tc>
          <w:tcPr>
            <w:tcW w:w="1606" w:type="pct"/>
            <w:vAlign w:val="bottom"/>
          </w:tcPr>
          <w:p w14:paraId="51958CD2" w14:textId="77777777" w:rsidR="0038406C" w:rsidRPr="0038406C" w:rsidRDefault="0038406C" w:rsidP="0038406C">
            <w:pPr>
              <w:pStyle w:val="afff6"/>
              <w:rPr>
                <w:szCs w:val="20"/>
              </w:rPr>
            </w:pPr>
            <w:r w:rsidRPr="0038406C">
              <w:rPr>
                <w:szCs w:val="20"/>
              </w:rPr>
              <w:t>Проектирование</w:t>
            </w:r>
          </w:p>
        </w:tc>
        <w:tc>
          <w:tcPr>
            <w:tcW w:w="1376" w:type="pct"/>
            <w:vAlign w:val="center"/>
          </w:tcPr>
          <w:p w14:paraId="71483638" w14:textId="77777777" w:rsidR="0038406C" w:rsidRPr="0038406C" w:rsidRDefault="0038406C" w:rsidP="0038406C">
            <w:pPr>
              <w:pStyle w:val="afff6"/>
              <w:jc w:val="center"/>
              <w:rPr>
                <w:szCs w:val="20"/>
              </w:rPr>
            </w:pPr>
          </w:p>
        </w:tc>
        <w:tc>
          <w:tcPr>
            <w:tcW w:w="2018" w:type="pct"/>
            <w:vAlign w:val="center"/>
          </w:tcPr>
          <w:p w14:paraId="7A54EBB1" w14:textId="77777777" w:rsidR="0038406C" w:rsidRPr="0038406C" w:rsidRDefault="0038406C" w:rsidP="0038406C">
            <w:pPr>
              <w:pStyle w:val="afff6"/>
              <w:jc w:val="center"/>
              <w:rPr>
                <w:szCs w:val="20"/>
              </w:rPr>
            </w:pPr>
            <w:r w:rsidRPr="0038406C">
              <w:rPr>
                <w:szCs w:val="20"/>
              </w:rPr>
              <w:t>В объеме поставки</w:t>
            </w:r>
          </w:p>
        </w:tc>
      </w:tr>
      <w:tr w:rsidR="0038406C" w:rsidRPr="0038406C" w14:paraId="21CE6918" w14:textId="77777777" w:rsidTr="00B31A9A">
        <w:trPr>
          <w:trHeight w:val="20"/>
        </w:trPr>
        <w:tc>
          <w:tcPr>
            <w:tcW w:w="1606" w:type="pct"/>
            <w:vAlign w:val="bottom"/>
          </w:tcPr>
          <w:p w14:paraId="660A7FF5" w14:textId="77777777" w:rsidR="0038406C" w:rsidRPr="0038406C" w:rsidRDefault="0038406C" w:rsidP="0038406C">
            <w:pPr>
              <w:pStyle w:val="afff6"/>
              <w:rPr>
                <w:szCs w:val="20"/>
              </w:rPr>
            </w:pPr>
            <w:r w:rsidRPr="0038406C">
              <w:rPr>
                <w:szCs w:val="20"/>
              </w:rPr>
              <w:t>Мощность котельной</w:t>
            </w:r>
          </w:p>
        </w:tc>
        <w:tc>
          <w:tcPr>
            <w:tcW w:w="1376" w:type="pct"/>
            <w:vAlign w:val="center"/>
          </w:tcPr>
          <w:p w14:paraId="3BDBCE25" w14:textId="77777777" w:rsidR="0038406C" w:rsidRPr="0038406C" w:rsidRDefault="0038406C" w:rsidP="0038406C">
            <w:pPr>
              <w:pStyle w:val="afff6"/>
              <w:jc w:val="center"/>
              <w:rPr>
                <w:szCs w:val="20"/>
              </w:rPr>
            </w:pPr>
            <w:r w:rsidRPr="0038406C">
              <w:rPr>
                <w:szCs w:val="20"/>
              </w:rPr>
              <w:t>МВт</w:t>
            </w:r>
          </w:p>
        </w:tc>
        <w:tc>
          <w:tcPr>
            <w:tcW w:w="2018" w:type="pct"/>
            <w:vAlign w:val="center"/>
          </w:tcPr>
          <w:p w14:paraId="7A8029BE" w14:textId="77777777" w:rsidR="0038406C" w:rsidRPr="0038406C" w:rsidRDefault="0038406C" w:rsidP="0038406C">
            <w:pPr>
              <w:pStyle w:val="afff6"/>
              <w:jc w:val="center"/>
              <w:rPr>
                <w:szCs w:val="20"/>
              </w:rPr>
            </w:pPr>
            <w:r w:rsidRPr="0038406C">
              <w:rPr>
                <w:szCs w:val="20"/>
              </w:rPr>
              <w:t>12,8</w:t>
            </w:r>
          </w:p>
        </w:tc>
      </w:tr>
      <w:tr w:rsidR="0038406C" w:rsidRPr="0038406C" w14:paraId="57128E8D" w14:textId="77777777" w:rsidTr="00B31A9A">
        <w:trPr>
          <w:trHeight w:val="20"/>
        </w:trPr>
        <w:tc>
          <w:tcPr>
            <w:tcW w:w="1606" w:type="pct"/>
            <w:vAlign w:val="bottom"/>
          </w:tcPr>
          <w:p w14:paraId="06A275FE" w14:textId="77777777" w:rsidR="0038406C" w:rsidRPr="0038406C" w:rsidRDefault="0038406C" w:rsidP="0038406C">
            <w:pPr>
              <w:pStyle w:val="afff6"/>
              <w:rPr>
                <w:szCs w:val="20"/>
              </w:rPr>
            </w:pPr>
            <w:r w:rsidRPr="0038406C">
              <w:rPr>
                <w:szCs w:val="20"/>
              </w:rPr>
              <w:t>Исполнение котельной</w:t>
            </w:r>
          </w:p>
        </w:tc>
        <w:tc>
          <w:tcPr>
            <w:tcW w:w="1376" w:type="pct"/>
            <w:vAlign w:val="center"/>
          </w:tcPr>
          <w:p w14:paraId="21955490" w14:textId="77777777" w:rsidR="0038406C" w:rsidRPr="0038406C" w:rsidRDefault="0038406C" w:rsidP="0038406C">
            <w:pPr>
              <w:pStyle w:val="afff6"/>
              <w:jc w:val="center"/>
              <w:rPr>
                <w:szCs w:val="20"/>
              </w:rPr>
            </w:pPr>
            <w:r w:rsidRPr="0038406C">
              <w:rPr>
                <w:szCs w:val="20"/>
              </w:rPr>
              <w:t>Отдельностоящая</w:t>
            </w:r>
          </w:p>
        </w:tc>
        <w:tc>
          <w:tcPr>
            <w:tcW w:w="2018" w:type="pct"/>
            <w:vAlign w:val="center"/>
          </w:tcPr>
          <w:p w14:paraId="78D9D022" w14:textId="77777777" w:rsidR="0038406C" w:rsidRPr="0038406C" w:rsidRDefault="0038406C" w:rsidP="0038406C">
            <w:pPr>
              <w:pStyle w:val="afff6"/>
              <w:jc w:val="center"/>
              <w:rPr>
                <w:szCs w:val="20"/>
              </w:rPr>
            </w:pPr>
          </w:p>
        </w:tc>
      </w:tr>
      <w:tr w:rsidR="0038406C" w:rsidRPr="0038406C" w14:paraId="6522DF53" w14:textId="77777777" w:rsidTr="00B31A9A">
        <w:trPr>
          <w:trHeight w:val="20"/>
        </w:trPr>
        <w:tc>
          <w:tcPr>
            <w:tcW w:w="1606" w:type="pct"/>
            <w:vAlign w:val="bottom"/>
          </w:tcPr>
          <w:p w14:paraId="7DF3AE21" w14:textId="77777777" w:rsidR="0038406C" w:rsidRPr="0038406C" w:rsidRDefault="0038406C" w:rsidP="0038406C">
            <w:pPr>
              <w:pStyle w:val="afff6"/>
              <w:rPr>
                <w:szCs w:val="20"/>
              </w:rPr>
            </w:pPr>
            <w:r w:rsidRPr="0038406C">
              <w:rPr>
                <w:szCs w:val="20"/>
              </w:rPr>
              <w:t>Предварительные габариты</w:t>
            </w:r>
          </w:p>
        </w:tc>
        <w:tc>
          <w:tcPr>
            <w:tcW w:w="1376" w:type="pct"/>
            <w:vAlign w:val="center"/>
          </w:tcPr>
          <w:p w14:paraId="086C324F" w14:textId="77777777" w:rsidR="0038406C" w:rsidRPr="0038406C" w:rsidRDefault="0038406C" w:rsidP="0038406C">
            <w:pPr>
              <w:pStyle w:val="afff6"/>
              <w:jc w:val="center"/>
              <w:rPr>
                <w:szCs w:val="20"/>
              </w:rPr>
            </w:pPr>
            <w:r w:rsidRPr="0038406C">
              <w:rPr>
                <w:szCs w:val="20"/>
              </w:rPr>
              <w:t>Ш/Д/В (м)</w:t>
            </w:r>
          </w:p>
        </w:tc>
        <w:tc>
          <w:tcPr>
            <w:tcW w:w="2018" w:type="pct"/>
            <w:vAlign w:val="center"/>
          </w:tcPr>
          <w:p w14:paraId="39D2C02A" w14:textId="77777777" w:rsidR="0038406C" w:rsidRPr="0038406C" w:rsidRDefault="0038406C" w:rsidP="0038406C">
            <w:pPr>
              <w:pStyle w:val="afff6"/>
              <w:jc w:val="center"/>
              <w:rPr>
                <w:szCs w:val="20"/>
              </w:rPr>
            </w:pPr>
            <w:r w:rsidRPr="0038406C">
              <w:rPr>
                <w:szCs w:val="20"/>
              </w:rPr>
              <w:t>10/24/4</w:t>
            </w:r>
          </w:p>
        </w:tc>
      </w:tr>
      <w:tr w:rsidR="0038406C" w:rsidRPr="0038406C" w14:paraId="453D9FB2" w14:textId="77777777" w:rsidTr="00B31A9A">
        <w:trPr>
          <w:trHeight w:val="20"/>
        </w:trPr>
        <w:tc>
          <w:tcPr>
            <w:tcW w:w="1606" w:type="pct"/>
            <w:vAlign w:val="bottom"/>
          </w:tcPr>
          <w:p w14:paraId="05DE6BB7" w14:textId="77777777" w:rsidR="0038406C" w:rsidRPr="0038406C" w:rsidRDefault="0038406C" w:rsidP="0038406C">
            <w:pPr>
              <w:pStyle w:val="afff6"/>
              <w:rPr>
                <w:szCs w:val="20"/>
              </w:rPr>
            </w:pPr>
            <w:r w:rsidRPr="0038406C">
              <w:rPr>
                <w:szCs w:val="20"/>
              </w:rPr>
              <w:t>Котлы</w:t>
            </w:r>
          </w:p>
        </w:tc>
        <w:tc>
          <w:tcPr>
            <w:tcW w:w="1376" w:type="pct"/>
            <w:vAlign w:val="center"/>
          </w:tcPr>
          <w:p w14:paraId="40D708EC" w14:textId="77777777" w:rsidR="0038406C" w:rsidRPr="0038406C" w:rsidRDefault="0038406C" w:rsidP="0038406C">
            <w:pPr>
              <w:pStyle w:val="afff6"/>
              <w:jc w:val="center"/>
              <w:rPr>
                <w:szCs w:val="20"/>
              </w:rPr>
            </w:pPr>
            <w:r w:rsidRPr="0038406C">
              <w:rPr>
                <w:szCs w:val="20"/>
              </w:rPr>
              <w:t>Тип/марка/производитель</w:t>
            </w:r>
          </w:p>
        </w:tc>
        <w:tc>
          <w:tcPr>
            <w:tcW w:w="2018" w:type="pct"/>
            <w:vAlign w:val="center"/>
          </w:tcPr>
          <w:p w14:paraId="147E1D7A" w14:textId="5D0694F9" w:rsidR="0038406C" w:rsidRPr="0038406C" w:rsidRDefault="00B31A9A" w:rsidP="0038406C">
            <w:pPr>
              <w:pStyle w:val="afff6"/>
              <w:jc w:val="center"/>
              <w:rPr>
                <w:szCs w:val="20"/>
              </w:rPr>
            </w:pPr>
            <w:r>
              <w:rPr>
                <w:szCs w:val="20"/>
              </w:rPr>
              <w:t>Т</w:t>
            </w:r>
            <w:r w:rsidR="0038406C" w:rsidRPr="0038406C">
              <w:rPr>
                <w:szCs w:val="20"/>
              </w:rPr>
              <w:t>ермотехник/ТТ 100/Энтророс</w:t>
            </w:r>
          </w:p>
        </w:tc>
      </w:tr>
      <w:tr w:rsidR="0038406C" w:rsidRPr="0038406C" w14:paraId="5309D2B7" w14:textId="77777777" w:rsidTr="00B31A9A">
        <w:trPr>
          <w:trHeight w:val="20"/>
        </w:trPr>
        <w:tc>
          <w:tcPr>
            <w:tcW w:w="1606" w:type="pct"/>
            <w:vAlign w:val="bottom"/>
          </w:tcPr>
          <w:p w14:paraId="6824495A" w14:textId="77777777" w:rsidR="0038406C" w:rsidRPr="0038406C" w:rsidRDefault="0038406C" w:rsidP="0038406C">
            <w:pPr>
              <w:pStyle w:val="afff6"/>
              <w:rPr>
                <w:szCs w:val="20"/>
              </w:rPr>
            </w:pPr>
            <w:r w:rsidRPr="0038406C">
              <w:rPr>
                <w:szCs w:val="20"/>
              </w:rPr>
              <w:t>Тепловая мощность котла №1</w:t>
            </w:r>
          </w:p>
        </w:tc>
        <w:tc>
          <w:tcPr>
            <w:tcW w:w="1376" w:type="pct"/>
            <w:vAlign w:val="center"/>
          </w:tcPr>
          <w:p w14:paraId="531EEBCB" w14:textId="77777777" w:rsidR="0038406C" w:rsidRPr="0038406C" w:rsidRDefault="0038406C" w:rsidP="0038406C">
            <w:pPr>
              <w:pStyle w:val="afff6"/>
              <w:jc w:val="center"/>
              <w:rPr>
                <w:szCs w:val="20"/>
              </w:rPr>
            </w:pPr>
            <w:r w:rsidRPr="0038406C">
              <w:rPr>
                <w:szCs w:val="20"/>
              </w:rPr>
              <w:t>МВт</w:t>
            </w:r>
          </w:p>
        </w:tc>
        <w:tc>
          <w:tcPr>
            <w:tcW w:w="2018" w:type="pct"/>
            <w:vAlign w:val="center"/>
          </w:tcPr>
          <w:p w14:paraId="6448AC60" w14:textId="77777777" w:rsidR="0038406C" w:rsidRPr="0038406C" w:rsidRDefault="0038406C" w:rsidP="0038406C">
            <w:pPr>
              <w:pStyle w:val="afff6"/>
              <w:jc w:val="center"/>
              <w:rPr>
                <w:szCs w:val="20"/>
              </w:rPr>
            </w:pPr>
            <w:r w:rsidRPr="0038406C">
              <w:rPr>
                <w:szCs w:val="20"/>
              </w:rPr>
              <w:t>3,5</w:t>
            </w:r>
          </w:p>
        </w:tc>
      </w:tr>
      <w:tr w:rsidR="0038406C" w:rsidRPr="0038406C" w14:paraId="6AF9AA24" w14:textId="77777777" w:rsidTr="00B31A9A">
        <w:trPr>
          <w:trHeight w:val="20"/>
        </w:trPr>
        <w:tc>
          <w:tcPr>
            <w:tcW w:w="1606" w:type="pct"/>
            <w:vAlign w:val="bottom"/>
          </w:tcPr>
          <w:p w14:paraId="3AE58947" w14:textId="77777777" w:rsidR="0038406C" w:rsidRPr="0038406C" w:rsidRDefault="0038406C" w:rsidP="0038406C">
            <w:pPr>
              <w:pStyle w:val="afff6"/>
              <w:rPr>
                <w:szCs w:val="20"/>
              </w:rPr>
            </w:pPr>
            <w:r w:rsidRPr="0038406C">
              <w:rPr>
                <w:szCs w:val="20"/>
              </w:rPr>
              <w:lastRenderedPageBreak/>
              <w:t>Тепловая мощность котла №2</w:t>
            </w:r>
          </w:p>
        </w:tc>
        <w:tc>
          <w:tcPr>
            <w:tcW w:w="1376" w:type="pct"/>
            <w:vAlign w:val="center"/>
          </w:tcPr>
          <w:p w14:paraId="12D0379F" w14:textId="77777777" w:rsidR="0038406C" w:rsidRPr="0038406C" w:rsidRDefault="0038406C" w:rsidP="0038406C">
            <w:pPr>
              <w:pStyle w:val="afff6"/>
              <w:jc w:val="center"/>
              <w:rPr>
                <w:szCs w:val="20"/>
              </w:rPr>
            </w:pPr>
            <w:r w:rsidRPr="0038406C">
              <w:rPr>
                <w:szCs w:val="20"/>
              </w:rPr>
              <w:t>МВт</w:t>
            </w:r>
          </w:p>
        </w:tc>
        <w:tc>
          <w:tcPr>
            <w:tcW w:w="2018" w:type="pct"/>
            <w:vAlign w:val="center"/>
          </w:tcPr>
          <w:p w14:paraId="58F28588" w14:textId="77777777" w:rsidR="0038406C" w:rsidRPr="0038406C" w:rsidRDefault="0038406C" w:rsidP="0038406C">
            <w:pPr>
              <w:pStyle w:val="afff6"/>
              <w:jc w:val="center"/>
              <w:rPr>
                <w:szCs w:val="20"/>
              </w:rPr>
            </w:pPr>
            <w:r w:rsidRPr="0038406C">
              <w:rPr>
                <w:szCs w:val="20"/>
              </w:rPr>
              <w:t>3,5</w:t>
            </w:r>
          </w:p>
        </w:tc>
      </w:tr>
      <w:tr w:rsidR="0038406C" w:rsidRPr="0038406C" w14:paraId="2FD33D41" w14:textId="77777777" w:rsidTr="00B31A9A">
        <w:trPr>
          <w:trHeight w:val="20"/>
        </w:trPr>
        <w:tc>
          <w:tcPr>
            <w:tcW w:w="1606" w:type="pct"/>
            <w:vAlign w:val="bottom"/>
          </w:tcPr>
          <w:p w14:paraId="07010AF6" w14:textId="77777777" w:rsidR="0038406C" w:rsidRPr="0038406C" w:rsidRDefault="0038406C" w:rsidP="0038406C">
            <w:pPr>
              <w:pStyle w:val="afff6"/>
              <w:rPr>
                <w:szCs w:val="20"/>
              </w:rPr>
            </w:pPr>
            <w:r w:rsidRPr="0038406C">
              <w:rPr>
                <w:szCs w:val="20"/>
              </w:rPr>
              <w:t>Тепловая мощность котла №3</w:t>
            </w:r>
          </w:p>
        </w:tc>
        <w:tc>
          <w:tcPr>
            <w:tcW w:w="1376" w:type="pct"/>
            <w:vAlign w:val="center"/>
          </w:tcPr>
          <w:p w14:paraId="4E0E37CA" w14:textId="77777777" w:rsidR="0038406C" w:rsidRPr="0038406C" w:rsidRDefault="0038406C" w:rsidP="0038406C">
            <w:pPr>
              <w:pStyle w:val="afff6"/>
              <w:jc w:val="center"/>
              <w:rPr>
                <w:szCs w:val="20"/>
              </w:rPr>
            </w:pPr>
            <w:r w:rsidRPr="0038406C">
              <w:rPr>
                <w:szCs w:val="20"/>
              </w:rPr>
              <w:t>МВт</w:t>
            </w:r>
          </w:p>
        </w:tc>
        <w:tc>
          <w:tcPr>
            <w:tcW w:w="2018" w:type="pct"/>
            <w:vAlign w:val="center"/>
          </w:tcPr>
          <w:p w14:paraId="127F119C" w14:textId="77777777" w:rsidR="0038406C" w:rsidRPr="0038406C" w:rsidRDefault="0038406C" w:rsidP="0038406C">
            <w:pPr>
              <w:pStyle w:val="afff6"/>
              <w:jc w:val="center"/>
              <w:rPr>
                <w:szCs w:val="20"/>
              </w:rPr>
            </w:pPr>
            <w:r w:rsidRPr="0038406C">
              <w:rPr>
                <w:szCs w:val="20"/>
              </w:rPr>
              <w:t>3,5</w:t>
            </w:r>
          </w:p>
        </w:tc>
      </w:tr>
      <w:tr w:rsidR="0038406C" w:rsidRPr="0038406C" w14:paraId="1A170989" w14:textId="77777777" w:rsidTr="00B31A9A">
        <w:trPr>
          <w:trHeight w:val="20"/>
        </w:trPr>
        <w:tc>
          <w:tcPr>
            <w:tcW w:w="1606" w:type="pct"/>
            <w:vAlign w:val="bottom"/>
          </w:tcPr>
          <w:p w14:paraId="55E1A733" w14:textId="77777777" w:rsidR="0038406C" w:rsidRPr="0038406C" w:rsidRDefault="0038406C" w:rsidP="0038406C">
            <w:pPr>
              <w:pStyle w:val="afff6"/>
              <w:rPr>
                <w:szCs w:val="20"/>
              </w:rPr>
            </w:pPr>
            <w:r w:rsidRPr="0038406C">
              <w:rPr>
                <w:szCs w:val="20"/>
              </w:rPr>
              <w:t>Тепловая мощность котла №4</w:t>
            </w:r>
          </w:p>
        </w:tc>
        <w:tc>
          <w:tcPr>
            <w:tcW w:w="1376" w:type="pct"/>
            <w:vAlign w:val="center"/>
          </w:tcPr>
          <w:p w14:paraId="4CD83F65" w14:textId="77777777" w:rsidR="0038406C" w:rsidRPr="0038406C" w:rsidRDefault="0038406C" w:rsidP="0038406C">
            <w:pPr>
              <w:pStyle w:val="afff6"/>
              <w:jc w:val="center"/>
              <w:rPr>
                <w:szCs w:val="20"/>
              </w:rPr>
            </w:pPr>
            <w:r w:rsidRPr="0038406C">
              <w:rPr>
                <w:szCs w:val="20"/>
              </w:rPr>
              <w:t>МВт</w:t>
            </w:r>
          </w:p>
        </w:tc>
        <w:tc>
          <w:tcPr>
            <w:tcW w:w="2018" w:type="pct"/>
            <w:vAlign w:val="center"/>
          </w:tcPr>
          <w:p w14:paraId="1F04E6CD" w14:textId="77777777" w:rsidR="0038406C" w:rsidRPr="0038406C" w:rsidRDefault="0038406C" w:rsidP="0038406C">
            <w:pPr>
              <w:pStyle w:val="afff6"/>
              <w:jc w:val="center"/>
              <w:rPr>
                <w:szCs w:val="20"/>
              </w:rPr>
            </w:pPr>
            <w:r w:rsidRPr="0038406C">
              <w:rPr>
                <w:szCs w:val="20"/>
              </w:rPr>
              <w:t>2,3</w:t>
            </w:r>
          </w:p>
        </w:tc>
      </w:tr>
      <w:tr w:rsidR="0038406C" w:rsidRPr="0038406C" w14:paraId="0E362B57" w14:textId="77777777" w:rsidTr="00B31A9A">
        <w:trPr>
          <w:trHeight w:val="20"/>
        </w:trPr>
        <w:tc>
          <w:tcPr>
            <w:tcW w:w="1606" w:type="pct"/>
            <w:vAlign w:val="bottom"/>
          </w:tcPr>
          <w:p w14:paraId="00D5960E" w14:textId="77777777" w:rsidR="0038406C" w:rsidRPr="0038406C" w:rsidRDefault="0038406C" w:rsidP="0038406C">
            <w:pPr>
              <w:pStyle w:val="afff6"/>
              <w:rPr>
                <w:szCs w:val="20"/>
              </w:rPr>
            </w:pPr>
            <w:r w:rsidRPr="0038406C">
              <w:rPr>
                <w:szCs w:val="20"/>
              </w:rPr>
              <w:t>Горелки</w:t>
            </w:r>
          </w:p>
        </w:tc>
        <w:tc>
          <w:tcPr>
            <w:tcW w:w="1376" w:type="pct"/>
            <w:vAlign w:val="center"/>
          </w:tcPr>
          <w:p w14:paraId="1CEA3CED" w14:textId="77777777" w:rsidR="0038406C" w:rsidRPr="0038406C" w:rsidRDefault="0038406C" w:rsidP="0038406C">
            <w:pPr>
              <w:pStyle w:val="afff6"/>
              <w:jc w:val="center"/>
              <w:rPr>
                <w:szCs w:val="20"/>
              </w:rPr>
            </w:pPr>
            <w:r w:rsidRPr="0038406C">
              <w:rPr>
                <w:szCs w:val="20"/>
              </w:rPr>
              <w:t>Тип/марка/производитель</w:t>
            </w:r>
          </w:p>
        </w:tc>
        <w:tc>
          <w:tcPr>
            <w:tcW w:w="2018" w:type="pct"/>
            <w:vAlign w:val="center"/>
          </w:tcPr>
          <w:p w14:paraId="61301F85" w14:textId="77777777" w:rsidR="0038406C" w:rsidRPr="0038406C" w:rsidRDefault="0038406C" w:rsidP="0038406C">
            <w:pPr>
              <w:pStyle w:val="afff6"/>
              <w:jc w:val="center"/>
              <w:rPr>
                <w:szCs w:val="20"/>
              </w:rPr>
            </w:pPr>
            <w:r w:rsidRPr="0038406C">
              <w:rPr>
                <w:szCs w:val="20"/>
              </w:rPr>
              <w:t xml:space="preserve">Газ-Дизель / </w:t>
            </w:r>
            <w:r w:rsidRPr="0038406C">
              <w:rPr>
                <w:szCs w:val="20"/>
                <w:lang w:val="en-US"/>
              </w:rPr>
              <w:t xml:space="preserve">GKP- </w:t>
            </w:r>
            <w:r w:rsidRPr="0038406C">
              <w:rPr>
                <w:szCs w:val="20"/>
              </w:rPr>
              <w:t>400 / Ойлон</w:t>
            </w:r>
          </w:p>
        </w:tc>
      </w:tr>
      <w:tr w:rsidR="0038406C" w:rsidRPr="0038406C" w14:paraId="126FFF72" w14:textId="77777777" w:rsidTr="00B31A9A">
        <w:trPr>
          <w:trHeight w:val="20"/>
        </w:trPr>
        <w:tc>
          <w:tcPr>
            <w:tcW w:w="1606" w:type="pct"/>
            <w:vAlign w:val="bottom"/>
          </w:tcPr>
          <w:p w14:paraId="4F2967B2" w14:textId="77777777" w:rsidR="0038406C" w:rsidRPr="0038406C" w:rsidRDefault="0038406C" w:rsidP="0038406C">
            <w:pPr>
              <w:pStyle w:val="afff6"/>
              <w:rPr>
                <w:szCs w:val="20"/>
              </w:rPr>
            </w:pPr>
            <w:r w:rsidRPr="0038406C">
              <w:rPr>
                <w:szCs w:val="20"/>
              </w:rPr>
              <w:t>Основное топливо</w:t>
            </w:r>
          </w:p>
        </w:tc>
        <w:tc>
          <w:tcPr>
            <w:tcW w:w="1376" w:type="pct"/>
            <w:vAlign w:val="center"/>
          </w:tcPr>
          <w:p w14:paraId="027BEF42" w14:textId="77777777" w:rsidR="0038406C" w:rsidRPr="0038406C" w:rsidRDefault="0038406C" w:rsidP="0038406C">
            <w:pPr>
              <w:pStyle w:val="afff6"/>
              <w:jc w:val="center"/>
              <w:rPr>
                <w:szCs w:val="20"/>
              </w:rPr>
            </w:pPr>
          </w:p>
        </w:tc>
        <w:tc>
          <w:tcPr>
            <w:tcW w:w="2018" w:type="pct"/>
            <w:vAlign w:val="center"/>
          </w:tcPr>
          <w:p w14:paraId="6796776A" w14:textId="77777777" w:rsidR="0038406C" w:rsidRPr="0038406C" w:rsidRDefault="0038406C" w:rsidP="0038406C">
            <w:pPr>
              <w:pStyle w:val="afff6"/>
              <w:jc w:val="center"/>
              <w:rPr>
                <w:szCs w:val="20"/>
              </w:rPr>
            </w:pPr>
            <w:r w:rsidRPr="0038406C">
              <w:rPr>
                <w:szCs w:val="20"/>
              </w:rPr>
              <w:t>Природный газ</w:t>
            </w:r>
          </w:p>
        </w:tc>
      </w:tr>
      <w:tr w:rsidR="0038406C" w:rsidRPr="0038406C" w14:paraId="6A411775" w14:textId="77777777" w:rsidTr="00B31A9A">
        <w:trPr>
          <w:trHeight w:val="20"/>
        </w:trPr>
        <w:tc>
          <w:tcPr>
            <w:tcW w:w="1606" w:type="pct"/>
            <w:vAlign w:val="bottom"/>
          </w:tcPr>
          <w:p w14:paraId="6DA76C0A" w14:textId="77777777" w:rsidR="0038406C" w:rsidRPr="0038406C" w:rsidRDefault="0038406C" w:rsidP="0038406C">
            <w:pPr>
              <w:pStyle w:val="afff6"/>
              <w:rPr>
                <w:szCs w:val="20"/>
              </w:rPr>
            </w:pPr>
            <w:r w:rsidRPr="0038406C">
              <w:rPr>
                <w:szCs w:val="20"/>
              </w:rPr>
              <w:t>Аварийное топливо</w:t>
            </w:r>
          </w:p>
        </w:tc>
        <w:tc>
          <w:tcPr>
            <w:tcW w:w="1376" w:type="pct"/>
            <w:vAlign w:val="center"/>
          </w:tcPr>
          <w:p w14:paraId="4AE89B3E" w14:textId="77777777" w:rsidR="0038406C" w:rsidRPr="0038406C" w:rsidRDefault="0038406C" w:rsidP="0038406C">
            <w:pPr>
              <w:pStyle w:val="afff6"/>
              <w:jc w:val="center"/>
              <w:rPr>
                <w:szCs w:val="20"/>
              </w:rPr>
            </w:pPr>
          </w:p>
        </w:tc>
        <w:tc>
          <w:tcPr>
            <w:tcW w:w="2018" w:type="pct"/>
            <w:vAlign w:val="center"/>
          </w:tcPr>
          <w:p w14:paraId="58986AAB" w14:textId="77777777" w:rsidR="0038406C" w:rsidRPr="0038406C" w:rsidRDefault="0038406C" w:rsidP="0038406C">
            <w:pPr>
              <w:pStyle w:val="afff6"/>
              <w:jc w:val="center"/>
              <w:rPr>
                <w:szCs w:val="20"/>
              </w:rPr>
            </w:pPr>
            <w:r w:rsidRPr="0038406C">
              <w:rPr>
                <w:szCs w:val="20"/>
              </w:rPr>
              <w:t>Дизельное топливо</w:t>
            </w:r>
          </w:p>
        </w:tc>
      </w:tr>
      <w:tr w:rsidR="0038406C" w:rsidRPr="0038406C" w14:paraId="0F16BCF5" w14:textId="77777777" w:rsidTr="00B31A9A">
        <w:trPr>
          <w:trHeight w:val="20"/>
        </w:trPr>
        <w:tc>
          <w:tcPr>
            <w:tcW w:w="1606" w:type="pct"/>
            <w:vAlign w:val="bottom"/>
          </w:tcPr>
          <w:p w14:paraId="5E2DCE93" w14:textId="77777777" w:rsidR="0038406C" w:rsidRPr="0038406C" w:rsidRDefault="0038406C" w:rsidP="0038406C">
            <w:pPr>
              <w:pStyle w:val="afff6"/>
              <w:rPr>
                <w:szCs w:val="20"/>
              </w:rPr>
            </w:pPr>
            <w:r w:rsidRPr="0038406C">
              <w:rPr>
                <w:szCs w:val="20"/>
              </w:rPr>
              <w:t>Закрытый контур</w:t>
            </w:r>
          </w:p>
        </w:tc>
        <w:tc>
          <w:tcPr>
            <w:tcW w:w="1376" w:type="pct"/>
            <w:vAlign w:val="center"/>
          </w:tcPr>
          <w:p w14:paraId="1E5ACCE6" w14:textId="77777777" w:rsidR="0038406C" w:rsidRPr="0038406C" w:rsidRDefault="0038406C" w:rsidP="0038406C">
            <w:pPr>
              <w:pStyle w:val="afff6"/>
              <w:jc w:val="center"/>
              <w:rPr>
                <w:szCs w:val="20"/>
              </w:rPr>
            </w:pPr>
          </w:p>
        </w:tc>
        <w:tc>
          <w:tcPr>
            <w:tcW w:w="2018" w:type="pct"/>
            <w:vAlign w:val="center"/>
          </w:tcPr>
          <w:p w14:paraId="1C7351D3" w14:textId="77777777" w:rsidR="0038406C" w:rsidRPr="0038406C" w:rsidRDefault="0038406C" w:rsidP="0038406C">
            <w:pPr>
              <w:pStyle w:val="afff6"/>
              <w:jc w:val="center"/>
              <w:rPr>
                <w:szCs w:val="20"/>
              </w:rPr>
            </w:pPr>
            <w:r w:rsidRPr="0038406C">
              <w:rPr>
                <w:szCs w:val="20"/>
              </w:rPr>
              <w:t>Да</w:t>
            </w:r>
          </w:p>
        </w:tc>
      </w:tr>
      <w:tr w:rsidR="0038406C" w:rsidRPr="0038406C" w14:paraId="653439F0" w14:textId="77777777" w:rsidTr="00B31A9A">
        <w:trPr>
          <w:trHeight w:val="20"/>
        </w:trPr>
        <w:tc>
          <w:tcPr>
            <w:tcW w:w="1606" w:type="pct"/>
            <w:vAlign w:val="bottom"/>
          </w:tcPr>
          <w:p w14:paraId="765BCA68" w14:textId="77777777" w:rsidR="0038406C" w:rsidRPr="0038406C" w:rsidRDefault="0038406C" w:rsidP="0038406C">
            <w:pPr>
              <w:pStyle w:val="afff6"/>
              <w:rPr>
                <w:szCs w:val="20"/>
              </w:rPr>
            </w:pPr>
            <w:r w:rsidRPr="0038406C">
              <w:rPr>
                <w:szCs w:val="20"/>
              </w:rPr>
              <w:t>Теплообменное оборудование</w:t>
            </w:r>
          </w:p>
        </w:tc>
        <w:tc>
          <w:tcPr>
            <w:tcW w:w="1376" w:type="pct"/>
            <w:vAlign w:val="center"/>
          </w:tcPr>
          <w:p w14:paraId="3A70FBF5" w14:textId="3D637636"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14:paraId="1B7EA95E" w14:textId="77777777" w:rsidR="0038406C" w:rsidRPr="0038406C" w:rsidRDefault="0038406C" w:rsidP="0038406C">
            <w:pPr>
              <w:pStyle w:val="afff6"/>
              <w:jc w:val="center"/>
              <w:rPr>
                <w:szCs w:val="20"/>
              </w:rPr>
            </w:pPr>
            <w:r w:rsidRPr="0038406C">
              <w:rPr>
                <w:szCs w:val="20"/>
              </w:rPr>
              <w:t>Пластинчатый / Ридан</w:t>
            </w:r>
          </w:p>
        </w:tc>
      </w:tr>
      <w:tr w:rsidR="0038406C" w:rsidRPr="0038406C" w14:paraId="4B8FC80A" w14:textId="77777777" w:rsidTr="00B31A9A">
        <w:trPr>
          <w:trHeight w:val="20"/>
        </w:trPr>
        <w:tc>
          <w:tcPr>
            <w:tcW w:w="1606" w:type="pct"/>
            <w:vAlign w:val="bottom"/>
          </w:tcPr>
          <w:p w14:paraId="1F9F8E45" w14:textId="77777777" w:rsidR="0038406C" w:rsidRPr="0038406C" w:rsidRDefault="0038406C" w:rsidP="0038406C">
            <w:pPr>
              <w:pStyle w:val="afff6"/>
              <w:rPr>
                <w:szCs w:val="20"/>
              </w:rPr>
            </w:pPr>
            <w:r w:rsidRPr="0038406C">
              <w:rPr>
                <w:szCs w:val="20"/>
              </w:rPr>
              <w:t>Контур ГВ С</w:t>
            </w:r>
          </w:p>
        </w:tc>
        <w:tc>
          <w:tcPr>
            <w:tcW w:w="1376" w:type="pct"/>
            <w:vAlign w:val="center"/>
          </w:tcPr>
          <w:p w14:paraId="4721BDFD" w14:textId="77777777"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14:paraId="74827357" w14:textId="77777777" w:rsidR="0038406C" w:rsidRPr="0038406C" w:rsidRDefault="0038406C" w:rsidP="0038406C">
            <w:pPr>
              <w:pStyle w:val="afff6"/>
              <w:jc w:val="center"/>
              <w:rPr>
                <w:szCs w:val="20"/>
              </w:rPr>
            </w:pPr>
            <w:r w:rsidRPr="0038406C">
              <w:rPr>
                <w:szCs w:val="20"/>
              </w:rPr>
              <w:t>Пластинчатый / Ридан</w:t>
            </w:r>
          </w:p>
        </w:tc>
      </w:tr>
      <w:tr w:rsidR="0038406C" w:rsidRPr="0038406C" w14:paraId="163742EE" w14:textId="77777777" w:rsidTr="00B31A9A">
        <w:trPr>
          <w:trHeight w:val="20"/>
        </w:trPr>
        <w:tc>
          <w:tcPr>
            <w:tcW w:w="1606" w:type="pct"/>
            <w:vAlign w:val="bottom"/>
          </w:tcPr>
          <w:p w14:paraId="65FA1626" w14:textId="77777777" w:rsidR="0038406C" w:rsidRPr="0038406C" w:rsidRDefault="0038406C" w:rsidP="0038406C">
            <w:pPr>
              <w:pStyle w:val="afff6"/>
              <w:rPr>
                <w:szCs w:val="20"/>
              </w:rPr>
            </w:pPr>
            <w:r w:rsidRPr="0038406C">
              <w:rPr>
                <w:szCs w:val="20"/>
              </w:rPr>
              <w:t>Хим. водоподготовка</w:t>
            </w:r>
          </w:p>
        </w:tc>
        <w:tc>
          <w:tcPr>
            <w:tcW w:w="1376" w:type="pct"/>
            <w:vAlign w:val="center"/>
          </w:tcPr>
          <w:p w14:paraId="4630ACEF" w14:textId="77777777" w:rsidR="0038406C" w:rsidRPr="0038406C" w:rsidRDefault="0038406C" w:rsidP="0038406C">
            <w:pPr>
              <w:pStyle w:val="afff6"/>
              <w:jc w:val="center"/>
              <w:rPr>
                <w:szCs w:val="20"/>
              </w:rPr>
            </w:pPr>
          </w:p>
        </w:tc>
        <w:tc>
          <w:tcPr>
            <w:tcW w:w="2018" w:type="pct"/>
            <w:vAlign w:val="center"/>
          </w:tcPr>
          <w:p w14:paraId="546733B3" w14:textId="77777777" w:rsidR="0038406C" w:rsidRPr="0038406C" w:rsidRDefault="0038406C" w:rsidP="0038406C">
            <w:pPr>
              <w:pStyle w:val="afff6"/>
              <w:jc w:val="center"/>
              <w:rPr>
                <w:szCs w:val="20"/>
              </w:rPr>
            </w:pPr>
          </w:p>
        </w:tc>
      </w:tr>
      <w:tr w:rsidR="0038406C" w:rsidRPr="0038406C" w14:paraId="684D121B" w14:textId="77777777" w:rsidTr="00B31A9A">
        <w:trPr>
          <w:trHeight w:val="20"/>
        </w:trPr>
        <w:tc>
          <w:tcPr>
            <w:tcW w:w="1606" w:type="pct"/>
            <w:vAlign w:val="bottom"/>
          </w:tcPr>
          <w:p w14:paraId="610F6353" w14:textId="77777777" w:rsidR="0038406C" w:rsidRPr="0038406C" w:rsidRDefault="0038406C" w:rsidP="0038406C">
            <w:pPr>
              <w:pStyle w:val="afff6"/>
              <w:rPr>
                <w:szCs w:val="20"/>
              </w:rPr>
            </w:pPr>
            <w:r w:rsidRPr="0038406C">
              <w:rPr>
                <w:szCs w:val="20"/>
              </w:rPr>
              <w:t>Насосное оборудование</w:t>
            </w:r>
          </w:p>
        </w:tc>
        <w:tc>
          <w:tcPr>
            <w:tcW w:w="1376" w:type="pct"/>
            <w:vAlign w:val="center"/>
          </w:tcPr>
          <w:p w14:paraId="26625034" w14:textId="442CD2D1"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14:paraId="24ABA7B2" w14:textId="77777777" w:rsidR="0038406C" w:rsidRPr="0038406C" w:rsidRDefault="0038406C" w:rsidP="0038406C">
            <w:pPr>
              <w:pStyle w:val="afff6"/>
              <w:jc w:val="center"/>
              <w:rPr>
                <w:szCs w:val="20"/>
              </w:rPr>
            </w:pPr>
            <w:r w:rsidRPr="0038406C">
              <w:rPr>
                <w:szCs w:val="20"/>
              </w:rPr>
              <w:t>ТР-ТРЕ / Вило-Рус</w:t>
            </w:r>
          </w:p>
        </w:tc>
      </w:tr>
      <w:tr w:rsidR="0038406C" w:rsidRPr="0038406C" w14:paraId="05A9E026" w14:textId="77777777" w:rsidTr="00B31A9A">
        <w:trPr>
          <w:trHeight w:val="20"/>
        </w:trPr>
        <w:tc>
          <w:tcPr>
            <w:tcW w:w="1606" w:type="pct"/>
          </w:tcPr>
          <w:p w14:paraId="6FBC89B8" w14:textId="77777777" w:rsidR="0038406C" w:rsidRPr="0038406C" w:rsidRDefault="0038406C" w:rsidP="0038406C">
            <w:pPr>
              <w:pStyle w:val="afff6"/>
              <w:rPr>
                <w:szCs w:val="20"/>
              </w:rPr>
            </w:pPr>
            <w:r w:rsidRPr="0038406C">
              <w:rPr>
                <w:szCs w:val="20"/>
              </w:rPr>
              <w:t>Диспетчеризация/ автоматизация</w:t>
            </w:r>
          </w:p>
        </w:tc>
        <w:tc>
          <w:tcPr>
            <w:tcW w:w="1376" w:type="pct"/>
            <w:vAlign w:val="center"/>
          </w:tcPr>
          <w:p w14:paraId="2EFC57F9" w14:textId="1DA196CA"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14:paraId="21C7B650" w14:textId="77777777" w:rsidR="0038406C" w:rsidRPr="0038406C" w:rsidRDefault="0038406C" w:rsidP="0038406C">
            <w:pPr>
              <w:pStyle w:val="afff6"/>
              <w:jc w:val="center"/>
              <w:rPr>
                <w:szCs w:val="20"/>
              </w:rPr>
            </w:pPr>
            <w:r w:rsidRPr="0038406C">
              <w:rPr>
                <w:szCs w:val="20"/>
              </w:rPr>
              <w:t>«ОВЕН»ПЛК 110,ПЛК 160</w:t>
            </w:r>
          </w:p>
        </w:tc>
      </w:tr>
      <w:tr w:rsidR="0038406C" w:rsidRPr="0038406C" w14:paraId="2DF52714" w14:textId="77777777" w:rsidTr="00B31A9A">
        <w:trPr>
          <w:trHeight w:val="20"/>
        </w:trPr>
        <w:tc>
          <w:tcPr>
            <w:tcW w:w="1606" w:type="pct"/>
            <w:vAlign w:val="center"/>
          </w:tcPr>
          <w:p w14:paraId="6108D769" w14:textId="77777777" w:rsidR="0038406C" w:rsidRPr="0038406C" w:rsidRDefault="0038406C" w:rsidP="0038406C">
            <w:pPr>
              <w:pStyle w:val="afff6"/>
              <w:rPr>
                <w:szCs w:val="20"/>
              </w:rPr>
            </w:pPr>
            <w:r w:rsidRPr="0038406C">
              <w:rPr>
                <w:szCs w:val="20"/>
              </w:rPr>
              <w:t>Дымовые трубы</w:t>
            </w:r>
          </w:p>
        </w:tc>
        <w:tc>
          <w:tcPr>
            <w:tcW w:w="1376" w:type="pct"/>
            <w:vAlign w:val="center"/>
          </w:tcPr>
          <w:p w14:paraId="2B3CCD88" w14:textId="77777777" w:rsidR="0038406C" w:rsidRPr="0038406C" w:rsidRDefault="0038406C" w:rsidP="0038406C">
            <w:pPr>
              <w:pStyle w:val="afff6"/>
              <w:jc w:val="center"/>
              <w:rPr>
                <w:szCs w:val="20"/>
              </w:rPr>
            </w:pPr>
            <w:r w:rsidRPr="0038406C">
              <w:rPr>
                <w:szCs w:val="20"/>
              </w:rPr>
              <w:t>из нержавеющей стали кислотно-щелочностойкие, теплоизолированные</w:t>
            </w:r>
          </w:p>
        </w:tc>
        <w:tc>
          <w:tcPr>
            <w:tcW w:w="2018" w:type="pct"/>
            <w:vAlign w:val="center"/>
          </w:tcPr>
          <w:p w14:paraId="56A5B3F2" w14:textId="77777777" w:rsidR="0038406C" w:rsidRPr="0038406C" w:rsidRDefault="0038406C" w:rsidP="0038406C">
            <w:pPr>
              <w:pStyle w:val="afff6"/>
              <w:jc w:val="center"/>
              <w:rPr>
                <w:szCs w:val="20"/>
              </w:rPr>
            </w:pPr>
            <w:r w:rsidRPr="0038406C">
              <w:rPr>
                <w:szCs w:val="20"/>
              </w:rPr>
              <w:t>Определяются проектом</w:t>
            </w:r>
          </w:p>
        </w:tc>
      </w:tr>
      <w:tr w:rsidR="0038406C" w:rsidRPr="0038406C" w14:paraId="255B0BC8" w14:textId="77777777" w:rsidTr="00B31A9A">
        <w:trPr>
          <w:trHeight w:val="20"/>
        </w:trPr>
        <w:tc>
          <w:tcPr>
            <w:tcW w:w="1606" w:type="pct"/>
            <w:vAlign w:val="bottom"/>
          </w:tcPr>
          <w:p w14:paraId="30E8EDC7" w14:textId="77777777" w:rsidR="0038406C" w:rsidRPr="0038406C" w:rsidRDefault="0038406C" w:rsidP="0038406C">
            <w:pPr>
              <w:pStyle w:val="afff6"/>
              <w:rPr>
                <w:szCs w:val="20"/>
              </w:rPr>
            </w:pPr>
            <w:r w:rsidRPr="0038406C">
              <w:rPr>
                <w:szCs w:val="20"/>
              </w:rPr>
              <w:t>Высота (Н)</w:t>
            </w:r>
          </w:p>
        </w:tc>
        <w:tc>
          <w:tcPr>
            <w:tcW w:w="1376" w:type="pct"/>
            <w:vAlign w:val="center"/>
          </w:tcPr>
          <w:p w14:paraId="72F6B804" w14:textId="77777777" w:rsidR="0038406C" w:rsidRPr="0038406C" w:rsidRDefault="0038406C" w:rsidP="0038406C">
            <w:pPr>
              <w:pStyle w:val="afff6"/>
              <w:jc w:val="center"/>
              <w:rPr>
                <w:szCs w:val="20"/>
              </w:rPr>
            </w:pPr>
            <w:r w:rsidRPr="0038406C">
              <w:rPr>
                <w:szCs w:val="20"/>
              </w:rPr>
              <w:t>м</w:t>
            </w:r>
          </w:p>
        </w:tc>
        <w:tc>
          <w:tcPr>
            <w:tcW w:w="2018" w:type="pct"/>
            <w:vAlign w:val="center"/>
          </w:tcPr>
          <w:p w14:paraId="7DFE71A7" w14:textId="77777777" w:rsidR="0038406C" w:rsidRPr="0038406C" w:rsidRDefault="0038406C" w:rsidP="0038406C">
            <w:pPr>
              <w:pStyle w:val="afff6"/>
              <w:jc w:val="center"/>
              <w:rPr>
                <w:szCs w:val="20"/>
              </w:rPr>
            </w:pPr>
            <w:r w:rsidRPr="0038406C">
              <w:rPr>
                <w:szCs w:val="20"/>
              </w:rPr>
              <w:t>18</w:t>
            </w:r>
          </w:p>
        </w:tc>
      </w:tr>
      <w:tr w:rsidR="0038406C" w:rsidRPr="0038406C" w14:paraId="4F7FB51B" w14:textId="77777777" w:rsidTr="00B31A9A">
        <w:trPr>
          <w:trHeight w:val="20"/>
        </w:trPr>
        <w:tc>
          <w:tcPr>
            <w:tcW w:w="1606" w:type="pct"/>
            <w:vAlign w:val="bottom"/>
          </w:tcPr>
          <w:p w14:paraId="30DFB1BA" w14:textId="77777777" w:rsidR="0038406C" w:rsidRPr="0038406C" w:rsidRDefault="0038406C" w:rsidP="0038406C">
            <w:pPr>
              <w:pStyle w:val="afff6"/>
              <w:rPr>
                <w:szCs w:val="20"/>
              </w:rPr>
            </w:pPr>
            <w:r w:rsidRPr="0038406C">
              <w:rPr>
                <w:szCs w:val="20"/>
              </w:rPr>
              <w:t>Диаметр (Д)</w:t>
            </w:r>
          </w:p>
        </w:tc>
        <w:tc>
          <w:tcPr>
            <w:tcW w:w="1376" w:type="pct"/>
            <w:vAlign w:val="center"/>
          </w:tcPr>
          <w:p w14:paraId="10B1FDA5" w14:textId="77777777" w:rsidR="0038406C" w:rsidRPr="0038406C" w:rsidRDefault="0038406C" w:rsidP="0038406C">
            <w:pPr>
              <w:pStyle w:val="afff6"/>
              <w:jc w:val="center"/>
              <w:rPr>
                <w:szCs w:val="20"/>
              </w:rPr>
            </w:pPr>
            <w:r w:rsidRPr="0038406C">
              <w:rPr>
                <w:szCs w:val="20"/>
              </w:rPr>
              <w:t>Мм</w:t>
            </w:r>
          </w:p>
        </w:tc>
        <w:tc>
          <w:tcPr>
            <w:tcW w:w="2018" w:type="pct"/>
            <w:vAlign w:val="center"/>
          </w:tcPr>
          <w:p w14:paraId="175C6AF3" w14:textId="77777777" w:rsidR="0038406C" w:rsidRPr="0038406C" w:rsidRDefault="0038406C" w:rsidP="0038406C">
            <w:pPr>
              <w:pStyle w:val="afff6"/>
              <w:jc w:val="center"/>
              <w:rPr>
                <w:szCs w:val="20"/>
              </w:rPr>
            </w:pPr>
            <w:r w:rsidRPr="0038406C">
              <w:rPr>
                <w:szCs w:val="20"/>
                <w:lang w:val="en-US"/>
              </w:rPr>
              <w:t>3x630,1x400</w:t>
            </w:r>
          </w:p>
        </w:tc>
      </w:tr>
      <w:tr w:rsidR="0038406C" w:rsidRPr="0038406C" w14:paraId="3281E62C" w14:textId="77777777" w:rsidTr="00B31A9A">
        <w:trPr>
          <w:trHeight w:val="20"/>
        </w:trPr>
        <w:tc>
          <w:tcPr>
            <w:tcW w:w="1606" w:type="pct"/>
            <w:vAlign w:val="bottom"/>
          </w:tcPr>
          <w:p w14:paraId="7153BBED" w14:textId="77777777" w:rsidR="0038406C" w:rsidRPr="0038406C" w:rsidRDefault="0038406C" w:rsidP="0038406C">
            <w:pPr>
              <w:pStyle w:val="afff6"/>
              <w:rPr>
                <w:szCs w:val="20"/>
              </w:rPr>
            </w:pPr>
            <w:r w:rsidRPr="0038406C">
              <w:rPr>
                <w:szCs w:val="20"/>
              </w:rPr>
              <w:t>Количество стволов</w:t>
            </w:r>
          </w:p>
        </w:tc>
        <w:tc>
          <w:tcPr>
            <w:tcW w:w="1376" w:type="pct"/>
            <w:vAlign w:val="center"/>
          </w:tcPr>
          <w:p w14:paraId="345D5B40" w14:textId="77777777" w:rsidR="0038406C" w:rsidRPr="0038406C" w:rsidRDefault="0038406C" w:rsidP="0038406C">
            <w:pPr>
              <w:pStyle w:val="afff6"/>
              <w:jc w:val="center"/>
              <w:rPr>
                <w:szCs w:val="20"/>
              </w:rPr>
            </w:pPr>
            <w:r w:rsidRPr="0038406C">
              <w:rPr>
                <w:szCs w:val="20"/>
              </w:rPr>
              <w:t>ШТ.</w:t>
            </w:r>
          </w:p>
        </w:tc>
        <w:tc>
          <w:tcPr>
            <w:tcW w:w="2018" w:type="pct"/>
            <w:vAlign w:val="center"/>
          </w:tcPr>
          <w:p w14:paraId="7C826C4E" w14:textId="77777777" w:rsidR="0038406C" w:rsidRPr="0038406C" w:rsidRDefault="0038406C" w:rsidP="0038406C">
            <w:pPr>
              <w:pStyle w:val="afff6"/>
              <w:jc w:val="center"/>
              <w:rPr>
                <w:szCs w:val="20"/>
              </w:rPr>
            </w:pPr>
            <w:r w:rsidRPr="0038406C">
              <w:rPr>
                <w:szCs w:val="20"/>
                <w:lang w:val="en-US"/>
              </w:rPr>
              <w:t>2x2</w:t>
            </w:r>
          </w:p>
        </w:tc>
      </w:tr>
      <w:tr w:rsidR="0038406C" w:rsidRPr="0038406C" w14:paraId="3C030F7A" w14:textId="77777777" w:rsidTr="00B31A9A">
        <w:trPr>
          <w:trHeight w:val="20"/>
        </w:trPr>
        <w:tc>
          <w:tcPr>
            <w:tcW w:w="1606" w:type="pct"/>
            <w:vAlign w:val="bottom"/>
          </w:tcPr>
          <w:p w14:paraId="3C67E6F3" w14:textId="77777777" w:rsidR="0038406C" w:rsidRPr="0038406C" w:rsidRDefault="0038406C" w:rsidP="0038406C">
            <w:pPr>
              <w:pStyle w:val="afff6"/>
              <w:rPr>
                <w:szCs w:val="20"/>
              </w:rPr>
            </w:pPr>
            <w:r w:rsidRPr="0038406C">
              <w:rPr>
                <w:szCs w:val="20"/>
              </w:rPr>
              <w:t>Тип крепления</w:t>
            </w:r>
          </w:p>
        </w:tc>
        <w:tc>
          <w:tcPr>
            <w:tcW w:w="1376" w:type="pct"/>
            <w:vAlign w:val="center"/>
          </w:tcPr>
          <w:p w14:paraId="7913BE42" w14:textId="77777777" w:rsidR="0038406C" w:rsidRPr="0038406C" w:rsidRDefault="0038406C" w:rsidP="0038406C">
            <w:pPr>
              <w:pStyle w:val="afff6"/>
              <w:jc w:val="center"/>
              <w:rPr>
                <w:szCs w:val="20"/>
              </w:rPr>
            </w:pPr>
          </w:p>
        </w:tc>
        <w:tc>
          <w:tcPr>
            <w:tcW w:w="2018" w:type="pct"/>
            <w:vAlign w:val="center"/>
          </w:tcPr>
          <w:p w14:paraId="0576DCD8" w14:textId="77777777" w:rsidR="0038406C" w:rsidRPr="0038406C" w:rsidRDefault="0038406C" w:rsidP="0038406C">
            <w:pPr>
              <w:pStyle w:val="afff6"/>
              <w:jc w:val="center"/>
              <w:rPr>
                <w:szCs w:val="20"/>
              </w:rPr>
            </w:pPr>
            <w:r w:rsidRPr="0038406C">
              <w:rPr>
                <w:szCs w:val="20"/>
              </w:rPr>
              <w:t>На ферме</w:t>
            </w:r>
          </w:p>
        </w:tc>
      </w:tr>
      <w:tr w:rsidR="0038406C" w:rsidRPr="0038406C" w14:paraId="4936DB9D" w14:textId="77777777" w:rsidTr="00B31A9A">
        <w:trPr>
          <w:trHeight w:val="20"/>
        </w:trPr>
        <w:tc>
          <w:tcPr>
            <w:tcW w:w="1606" w:type="pct"/>
            <w:vAlign w:val="center"/>
          </w:tcPr>
          <w:p w14:paraId="5C75A052" w14:textId="77777777" w:rsidR="0038406C" w:rsidRPr="0038406C" w:rsidRDefault="0038406C" w:rsidP="0038406C">
            <w:pPr>
              <w:pStyle w:val="afff6"/>
              <w:rPr>
                <w:szCs w:val="20"/>
              </w:rPr>
            </w:pPr>
            <w:r w:rsidRPr="0038406C">
              <w:rPr>
                <w:szCs w:val="20"/>
              </w:rPr>
              <w:t>ДГУ (150) кВт</w:t>
            </w:r>
          </w:p>
        </w:tc>
        <w:tc>
          <w:tcPr>
            <w:tcW w:w="1376" w:type="pct"/>
            <w:vAlign w:val="center"/>
          </w:tcPr>
          <w:p w14:paraId="2794644C" w14:textId="77777777" w:rsidR="0038406C" w:rsidRPr="0038406C" w:rsidRDefault="0038406C" w:rsidP="0038406C">
            <w:pPr>
              <w:pStyle w:val="afff6"/>
              <w:jc w:val="center"/>
              <w:rPr>
                <w:szCs w:val="20"/>
              </w:rPr>
            </w:pPr>
            <w:r w:rsidRPr="0038406C">
              <w:rPr>
                <w:szCs w:val="20"/>
              </w:rPr>
              <w:t>шт.</w:t>
            </w:r>
          </w:p>
        </w:tc>
        <w:tc>
          <w:tcPr>
            <w:tcW w:w="2018" w:type="pct"/>
            <w:vAlign w:val="center"/>
          </w:tcPr>
          <w:p w14:paraId="02D890C7" w14:textId="77777777" w:rsidR="0038406C" w:rsidRPr="0038406C" w:rsidRDefault="0038406C" w:rsidP="0038406C">
            <w:pPr>
              <w:pStyle w:val="afff6"/>
              <w:jc w:val="center"/>
              <w:rPr>
                <w:szCs w:val="20"/>
              </w:rPr>
            </w:pPr>
            <w:r w:rsidRPr="0038406C">
              <w:rPr>
                <w:szCs w:val="20"/>
              </w:rPr>
              <w:t>1</w:t>
            </w:r>
          </w:p>
        </w:tc>
      </w:tr>
    </w:tbl>
    <w:p w14:paraId="6E6222D0" w14:textId="77777777" w:rsidR="0038406C" w:rsidRDefault="0038406C" w:rsidP="00AC7F22">
      <w:pPr>
        <w:pStyle w:val="1d"/>
      </w:pPr>
    </w:p>
    <w:p w14:paraId="4313E0AE" w14:textId="7CB73C40" w:rsidR="00F71725" w:rsidRPr="004C5155" w:rsidRDefault="00F71725" w:rsidP="00F71725">
      <w:pPr>
        <w:pStyle w:val="affc"/>
        <w:rPr>
          <w:rFonts w:eastAsiaTheme="minorHAnsi"/>
        </w:rPr>
      </w:pPr>
      <w:bookmarkStart w:id="355" w:name="_Toc231822194"/>
      <w:r w:rsidRPr="004C5155">
        <w:rPr>
          <w:rFonts w:eastAsiaTheme="minorHAnsi"/>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353"/>
      <w:bookmarkEnd w:id="354"/>
      <w:bookmarkEnd w:id="355"/>
    </w:p>
    <w:p w14:paraId="6C9F464E" w14:textId="77777777" w:rsidR="00F71725" w:rsidRPr="00BF753C" w:rsidRDefault="00F71725" w:rsidP="00F71725">
      <w:pPr>
        <w:pStyle w:val="2f0"/>
      </w:pPr>
      <w:r>
        <w:t xml:space="preserve">Согласно </w:t>
      </w:r>
      <w:r w:rsidRPr="00BF753C">
        <w:t>Ф</w:t>
      </w:r>
      <w:r>
        <w:t>едеральному закону РФ от 27.07.2010</w:t>
      </w:r>
      <w:r w:rsidRPr="00BF753C">
        <w:t xml:space="preserve"> №190</w:t>
      </w:r>
      <w:r>
        <w:t>-ФЗ</w:t>
      </w:r>
      <w:r w:rsidRPr="00BF753C">
        <w:t xml:space="preserve"> </w:t>
      </w:r>
      <w:r>
        <w:t>«</w:t>
      </w:r>
      <w:r w:rsidRPr="00BF753C">
        <w:t>О теплоснабжении</w:t>
      </w:r>
      <w:r>
        <w:t>»</w:t>
      </w:r>
      <w:r w:rsidRPr="00BF753C">
        <w:t>,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w:t>
      </w:r>
      <w:r>
        <w:t>.</w:t>
      </w:r>
    </w:p>
    <w:p w14:paraId="35590909" w14:textId="77777777" w:rsidR="00F71725" w:rsidRPr="00BF753C" w:rsidRDefault="00F71725" w:rsidP="00F71725">
      <w:pPr>
        <w:pStyle w:val="2f0"/>
      </w:pPr>
      <w:r w:rsidRPr="00BF753C">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33BC6AEC" w14:textId="77777777" w:rsidR="00F71725" w:rsidRPr="00BF753C" w:rsidRDefault="00F71725" w:rsidP="00F71725">
      <w:pPr>
        <w:pStyle w:val="2f0"/>
      </w:pPr>
      <w:r w:rsidRPr="00BF753C">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5E5EB29B" w14:textId="77777777" w:rsidR="00F71725" w:rsidRPr="00BF753C" w:rsidRDefault="00F71725" w:rsidP="00F71725">
      <w:pPr>
        <w:pStyle w:val="2f0"/>
      </w:pPr>
      <w:r w:rsidRPr="00BF753C">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w:t>
      </w:r>
      <w:r w:rsidRPr="00BF753C">
        <w:lastRenderedPageBreak/>
        <w:t xml:space="preserve">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71F6BA19" w14:textId="77777777" w:rsidR="00F71725" w:rsidRPr="00BF753C" w:rsidRDefault="006623B1" w:rsidP="00F71725">
      <w:pPr>
        <w:pStyle w:val="2f0"/>
      </w:pPr>
      <w:r>
        <w:t>В</w:t>
      </w:r>
      <w:r w:rsidR="00F71725" w:rsidRPr="00BF753C">
        <w:t xml:space="preserve">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14E5076" w14:textId="77777777" w:rsidR="00F71725" w:rsidRPr="00BF753C" w:rsidRDefault="00F71725" w:rsidP="00F71725">
      <w:pPr>
        <w:pStyle w:val="2f0"/>
      </w:pPr>
      <w:r w:rsidRPr="00BF753C">
        <w:t>С потребителями</w:t>
      </w:r>
      <w:r>
        <w:t>,</w:t>
      </w:r>
      <w:r w:rsidRPr="00BF753C">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5471909D" w14:textId="77777777" w:rsidR="00F71725" w:rsidRPr="00BF753C" w:rsidRDefault="00F71725" w:rsidP="00F71725">
      <w:pPr>
        <w:pStyle w:val="2f0"/>
      </w:pPr>
      <w:r w:rsidRPr="00BF753C">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w:t>
      </w:r>
      <w:r>
        <w:t>индивидуальных</w:t>
      </w:r>
      <w:r w:rsidRPr="00BF753C">
        <w:t xml:space="preserve"> источников теплоснабжения целесообразно в случаях: </w:t>
      </w:r>
    </w:p>
    <w:p w14:paraId="23C5B765" w14:textId="77777777" w:rsidR="00F71725" w:rsidRPr="00CE48EF" w:rsidRDefault="00F71725" w:rsidP="00012ABD">
      <w:pPr>
        <w:pStyle w:val="2f0"/>
        <w:numPr>
          <w:ilvl w:val="0"/>
          <w:numId w:val="8"/>
        </w:numPr>
        <w:ind w:left="0" w:firstLine="851"/>
      </w:pPr>
      <w:r w:rsidRPr="00CE48EF">
        <w:t xml:space="preserve">значительной удаленности от существующих и перспективных тепловых сетей; </w:t>
      </w:r>
    </w:p>
    <w:p w14:paraId="731967CB" w14:textId="77777777" w:rsidR="00F71725" w:rsidRPr="00CE48EF" w:rsidRDefault="00F71725" w:rsidP="00012ABD">
      <w:pPr>
        <w:pStyle w:val="2f0"/>
        <w:numPr>
          <w:ilvl w:val="0"/>
          <w:numId w:val="8"/>
        </w:numPr>
        <w:ind w:left="0" w:firstLine="851"/>
      </w:pPr>
      <w:r w:rsidRPr="00CE48EF">
        <w:t>малой подключаемой нагрузки (менее 0,01 Гкал/ч);</w:t>
      </w:r>
    </w:p>
    <w:p w14:paraId="30AFC93D" w14:textId="77777777" w:rsidR="00F71725" w:rsidRPr="00CE48EF" w:rsidRDefault="00F71725" w:rsidP="00012ABD">
      <w:pPr>
        <w:pStyle w:val="2f0"/>
        <w:numPr>
          <w:ilvl w:val="0"/>
          <w:numId w:val="8"/>
        </w:numPr>
        <w:ind w:left="0" w:firstLine="851"/>
      </w:pPr>
      <w:r w:rsidRPr="00CE48EF">
        <w:t>отсутствия резервов тепловой мощности в границах застройки на данный момент и в рассматриваемой перспективе;</w:t>
      </w:r>
    </w:p>
    <w:p w14:paraId="62C7F19D" w14:textId="77777777" w:rsidR="00F71725" w:rsidRPr="00CE48EF" w:rsidRDefault="00F71725" w:rsidP="00012ABD">
      <w:pPr>
        <w:pStyle w:val="2f0"/>
        <w:numPr>
          <w:ilvl w:val="0"/>
          <w:numId w:val="8"/>
        </w:numPr>
        <w:ind w:left="0" w:firstLine="851"/>
      </w:pPr>
      <w:r w:rsidRPr="00CE48EF">
        <w:t>использования тепловой энергии в технологических целях.</w:t>
      </w:r>
    </w:p>
    <w:p w14:paraId="2B8D06AD" w14:textId="77777777" w:rsidR="00F71725" w:rsidRPr="00BF753C" w:rsidRDefault="00F71725" w:rsidP="00F71725">
      <w:pPr>
        <w:pStyle w:val="2f0"/>
      </w:pPr>
      <w:r w:rsidRPr="00BF753C">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5C45F13D" w14:textId="77777777" w:rsidR="00F71725" w:rsidRPr="00BF753C" w:rsidRDefault="00F71725" w:rsidP="00F71725">
      <w:pPr>
        <w:pStyle w:val="2f0"/>
      </w:pPr>
      <w:r>
        <w:t xml:space="preserve">Согласно </w:t>
      </w:r>
      <w:r w:rsidRPr="00BF753C">
        <w:t>Ф</w:t>
      </w:r>
      <w:r>
        <w:t xml:space="preserve">едеральному закону РФ </w:t>
      </w:r>
      <w:r w:rsidRPr="00BF753C">
        <w:t>от 27.07.2010 г №190</w:t>
      </w:r>
      <w:r>
        <w:t xml:space="preserve">-ФЗ «О теплоснабжении», </w:t>
      </w:r>
      <w:r w:rsidRPr="00BF753C">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02449B90" w14:textId="77777777" w:rsidR="00F71725" w:rsidRDefault="00F71725" w:rsidP="00F71725">
      <w:pPr>
        <w:pStyle w:val="2f0"/>
      </w:pPr>
      <w:r w:rsidRPr="00BF753C">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14:paraId="1D109418" w14:textId="77777777" w:rsidR="00D138E8" w:rsidRPr="00FC2B82" w:rsidRDefault="00D138E8" w:rsidP="00D138E8">
      <w:pPr>
        <w:pStyle w:val="affc"/>
      </w:pPr>
      <w:bookmarkStart w:id="356" w:name="_Toc71814790"/>
      <w:bookmarkStart w:id="357" w:name="_Toc77079633"/>
      <w:bookmarkStart w:id="358" w:name="_Toc231822195"/>
      <w:r>
        <w:t>б</w:t>
      </w:r>
      <w:r w:rsidRPr="00FC2B82">
        <w:t>)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56"/>
      <w:bookmarkEnd w:id="357"/>
      <w:bookmarkEnd w:id="358"/>
    </w:p>
    <w:p w14:paraId="200E19B7" w14:textId="066796D3" w:rsidR="00D138E8" w:rsidRPr="006B25F8" w:rsidRDefault="00D138E8" w:rsidP="00D138E8">
      <w:pPr>
        <w:pStyle w:val="2f0"/>
      </w:pPr>
      <w:r w:rsidRPr="006B25F8">
        <w:t>Решения об отнесении генерирующих объектов к ген</w:t>
      </w:r>
      <w:r>
        <w:t>ерирующим объектам, мощность ко</w:t>
      </w:r>
      <w:r w:rsidRPr="006B25F8">
        <w:t>торых поставляется в вынужденном режиме в целях обеспечения надежного</w:t>
      </w:r>
      <w:r>
        <w:t xml:space="preserve"> теплоснабжения по</w:t>
      </w:r>
      <w:r w:rsidRPr="006B25F8">
        <w:t xml:space="preserve">требителей на территории </w:t>
      </w:r>
      <w:r w:rsidR="005B7138">
        <w:t>Синявинского городского</w:t>
      </w:r>
      <w:r w:rsidR="0056273E">
        <w:t xml:space="preserve"> поселения</w:t>
      </w:r>
      <w:r w:rsidRPr="006B25F8">
        <w:t>, отсутствуют.</w:t>
      </w:r>
    </w:p>
    <w:p w14:paraId="57FD466A" w14:textId="77777777" w:rsidR="00D138E8" w:rsidRPr="00FC2B82" w:rsidRDefault="00D138E8" w:rsidP="00D138E8">
      <w:pPr>
        <w:pStyle w:val="affc"/>
      </w:pPr>
      <w:bookmarkStart w:id="359" w:name="_Toc71814791"/>
      <w:bookmarkStart w:id="360" w:name="_Toc77079634"/>
      <w:bookmarkStart w:id="361" w:name="_Toc231822196"/>
      <w:r>
        <w:lastRenderedPageBreak/>
        <w:t>в</w:t>
      </w:r>
      <w:r w:rsidRPr="00FC2B82">
        <w:t>)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59"/>
      <w:bookmarkEnd w:id="360"/>
      <w:bookmarkEnd w:id="361"/>
    </w:p>
    <w:p w14:paraId="2A832E8B" w14:textId="1BCC59BA" w:rsidR="00D138E8" w:rsidRDefault="00D138E8" w:rsidP="00D138E8">
      <w:pPr>
        <w:pStyle w:val="260"/>
      </w:pPr>
      <w:r>
        <w:rPr>
          <w:lang w:eastAsia="ru-RU" w:bidi="ru-RU"/>
        </w:rPr>
        <w:t xml:space="preserve">До конца расчетного периода в </w:t>
      </w:r>
      <w:r w:rsidR="00317092">
        <w:rPr>
          <w:lang w:eastAsia="ru-RU"/>
        </w:rPr>
        <w:t xml:space="preserve">Синявинском городском </w:t>
      </w:r>
      <w:r w:rsidR="00255BAA">
        <w:rPr>
          <w:lang w:eastAsia="ru-RU"/>
        </w:rPr>
        <w:t>поселении</w:t>
      </w:r>
      <w:r>
        <w:rPr>
          <w:lang w:eastAsia="ru-RU"/>
        </w:rPr>
        <w:t xml:space="preserve"> </w:t>
      </w:r>
      <w:r>
        <w:rPr>
          <w:lang w:eastAsia="ru-RU" w:bidi="ru-RU"/>
        </w:rPr>
        <w:t>случаев отнесения генерирующего объекта к объектам, вывод которых из эксплуатации может привести к нарушению надежности теплоснабжения, не ожидается.</w:t>
      </w:r>
    </w:p>
    <w:p w14:paraId="059D62C4" w14:textId="77777777" w:rsidR="00D138E8" w:rsidRPr="004C5155" w:rsidRDefault="00D138E8" w:rsidP="00D138E8">
      <w:pPr>
        <w:pStyle w:val="affc"/>
        <w:rPr>
          <w:rFonts w:eastAsiaTheme="minorHAnsi"/>
        </w:rPr>
      </w:pPr>
      <w:bookmarkStart w:id="362" w:name="_Toc71814792"/>
      <w:bookmarkStart w:id="363" w:name="_Toc77079635"/>
      <w:bookmarkStart w:id="364" w:name="_Toc231822197"/>
      <w:r>
        <w:rPr>
          <w:rFonts w:eastAsiaTheme="minorHAnsi"/>
        </w:rPr>
        <w:t>г</w:t>
      </w:r>
      <w:r w:rsidRPr="004C5155">
        <w:rPr>
          <w:rFonts w:eastAsiaTheme="minorHAnsi"/>
        </w:rPr>
        <w:t>)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362"/>
      <w:bookmarkEnd w:id="363"/>
      <w:bookmarkEnd w:id="364"/>
    </w:p>
    <w:p w14:paraId="01E2ABA2" w14:textId="77777777"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w:t>
      </w:r>
    </w:p>
    <w:p w14:paraId="6FDF22B1" w14:textId="78B25BEF"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 xml:space="preserve">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w:t>
      </w:r>
      <w:r>
        <w:rPr>
          <w:color w:val="000000"/>
          <w:sz w:val="24"/>
          <w:szCs w:val="24"/>
          <w:lang w:eastAsia="ru-RU"/>
        </w:rPr>
        <w:t>Ленинградской области</w:t>
      </w:r>
      <w:r w:rsidRPr="00127D9F">
        <w:rPr>
          <w:color w:val="000000"/>
          <w:sz w:val="24"/>
          <w:szCs w:val="24"/>
          <w:lang w:eastAsia="ru-RU"/>
        </w:rPr>
        <w:t xml:space="preserve"> не приведены в связи с отсутствием</w:t>
      </w:r>
      <w:r>
        <w:rPr>
          <w:color w:val="000000"/>
          <w:sz w:val="24"/>
          <w:szCs w:val="24"/>
          <w:lang w:eastAsia="ru-RU"/>
        </w:rPr>
        <w:t xml:space="preserve"> на территории </w:t>
      </w:r>
      <w:r w:rsidR="005B7138">
        <w:rPr>
          <w:color w:val="000000"/>
          <w:sz w:val="24"/>
          <w:szCs w:val="24"/>
          <w:lang w:eastAsia="ru-RU"/>
        </w:rPr>
        <w:t>Синявинского городского</w:t>
      </w:r>
      <w:r w:rsidR="0056273E">
        <w:rPr>
          <w:color w:val="000000"/>
          <w:sz w:val="24"/>
          <w:szCs w:val="24"/>
          <w:lang w:eastAsia="ru-RU"/>
        </w:rPr>
        <w:t xml:space="preserve"> поселения</w:t>
      </w:r>
      <w:r>
        <w:rPr>
          <w:color w:val="000000"/>
          <w:sz w:val="24"/>
          <w:szCs w:val="24"/>
          <w:lang w:eastAsia="ru-RU"/>
        </w:rPr>
        <w:t xml:space="preserve"> </w:t>
      </w:r>
      <w:r w:rsidRPr="00127D9F">
        <w:rPr>
          <w:color w:val="000000"/>
          <w:sz w:val="24"/>
          <w:szCs w:val="24"/>
          <w:lang w:eastAsia="ru-RU"/>
        </w:rPr>
        <w:t>источников тепловой энергии с комбинированной выработкой тепловой и электрической энергии.</w:t>
      </w:r>
    </w:p>
    <w:p w14:paraId="5E42CD06" w14:textId="210EE441" w:rsidR="00D138E8" w:rsidRDefault="00D138E8" w:rsidP="00D138E8">
      <w:pPr>
        <w:spacing w:after="0" w:line="240" w:lineRule="auto"/>
        <w:ind w:firstLine="709"/>
        <w:jc w:val="both"/>
        <w:rPr>
          <w:sz w:val="24"/>
          <w:szCs w:val="24"/>
          <w:lang w:eastAsia="ru-RU"/>
        </w:rPr>
      </w:pPr>
      <w:r w:rsidRPr="00127D9F">
        <w:rPr>
          <w:color w:val="000000"/>
          <w:sz w:val="24"/>
          <w:szCs w:val="24"/>
          <w:lang w:eastAsia="ru-RU"/>
        </w:rPr>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в</w:t>
      </w:r>
      <w:r>
        <w:rPr>
          <w:color w:val="000000"/>
          <w:sz w:val="24"/>
          <w:szCs w:val="24"/>
          <w:lang w:eastAsia="ru-RU"/>
        </w:rPr>
        <w:t xml:space="preserve"> </w:t>
      </w:r>
      <w:r w:rsidR="008B3E58">
        <w:rPr>
          <w:color w:val="000000"/>
          <w:sz w:val="24"/>
          <w:szCs w:val="24"/>
          <w:lang w:eastAsia="ru-RU"/>
        </w:rPr>
        <w:t>Синявинском городском</w:t>
      </w:r>
      <w:r w:rsidR="00255BAA">
        <w:rPr>
          <w:color w:val="000000"/>
          <w:sz w:val="24"/>
          <w:szCs w:val="24"/>
          <w:lang w:eastAsia="ru-RU"/>
        </w:rPr>
        <w:t xml:space="preserve"> поселении</w:t>
      </w:r>
      <w:r>
        <w:rPr>
          <w:color w:val="000000"/>
          <w:sz w:val="24"/>
          <w:szCs w:val="24"/>
          <w:lang w:eastAsia="ru-RU"/>
        </w:rPr>
        <w:t xml:space="preserve"> </w:t>
      </w:r>
      <w:r>
        <w:rPr>
          <w:sz w:val="24"/>
          <w:szCs w:val="24"/>
          <w:lang w:eastAsia="ru-RU"/>
        </w:rPr>
        <w:t>отсутствует.</w:t>
      </w:r>
    </w:p>
    <w:p w14:paraId="43C03F2A" w14:textId="735A05E4"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Максимальная выработка электрической энергии на базе прироста теплового потребления</w:t>
      </w:r>
      <w:r>
        <w:rPr>
          <w:color w:val="000000"/>
          <w:sz w:val="24"/>
          <w:szCs w:val="24"/>
          <w:lang w:eastAsia="ru-RU"/>
        </w:rPr>
        <w:t xml:space="preserve"> </w:t>
      </w:r>
      <w:r w:rsidRPr="00127D9F">
        <w:rPr>
          <w:color w:val="000000"/>
          <w:sz w:val="24"/>
          <w:szCs w:val="24"/>
          <w:lang w:eastAsia="ru-RU"/>
        </w:rPr>
        <w:t>на коллекторах существующ</w:t>
      </w:r>
      <w:r w:rsidR="00A168EC">
        <w:rPr>
          <w:color w:val="000000"/>
          <w:sz w:val="24"/>
          <w:szCs w:val="24"/>
          <w:lang w:eastAsia="ru-RU"/>
        </w:rPr>
        <w:t>его</w:t>
      </w:r>
      <w:r w:rsidRPr="00127D9F">
        <w:rPr>
          <w:color w:val="000000"/>
          <w:sz w:val="24"/>
          <w:szCs w:val="24"/>
          <w:lang w:eastAsia="ru-RU"/>
        </w:rPr>
        <w:t xml:space="preserve"> источник</w:t>
      </w:r>
      <w:r w:rsidR="00A168EC">
        <w:rPr>
          <w:color w:val="000000"/>
          <w:sz w:val="24"/>
          <w:szCs w:val="24"/>
          <w:lang w:eastAsia="ru-RU"/>
        </w:rPr>
        <w:t>а</w:t>
      </w:r>
      <w:r w:rsidRPr="00127D9F">
        <w:rPr>
          <w:color w:val="000000"/>
          <w:sz w:val="24"/>
          <w:szCs w:val="24"/>
          <w:lang w:eastAsia="ru-RU"/>
        </w:rPr>
        <w:t xml:space="preserve"> тепловой энергии не приведена ввиду отсутствия источник</w:t>
      </w:r>
      <w:r w:rsidR="00A168EC">
        <w:rPr>
          <w:color w:val="000000"/>
          <w:sz w:val="24"/>
          <w:szCs w:val="24"/>
          <w:lang w:eastAsia="ru-RU"/>
        </w:rPr>
        <w:t>а</w:t>
      </w:r>
      <w:r w:rsidRPr="00127D9F">
        <w:rPr>
          <w:color w:val="000000"/>
          <w:sz w:val="24"/>
          <w:szCs w:val="24"/>
          <w:lang w:eastAsia="ru-RU"/>
        </w:rPr>
        <w:t xml:space="preserve"> тепловой энергии, функционирующих в режиме комбинированной выработки электрической и тепловой энергии.</w:t>
      </w:r>
    </w:p>
    <w:p w14:paraId="4143FBE2" w14:textId="77777777" w:rsidR="00D138E8" w:rsidRPr="004C5155" w:rsidRDefault="00D138E8" w:rsidP="00D138E8">
      <w:pPr>
        <w:pStyle w:val="affc"/>
        <w:rPr>
          <w:rFonts w:eastAsiaTheme="minorHAnsi"/>
        </w:rPr>
      </w:pPr>
      <w:bookmarkStart w:id="365" w:name="_Toc71814793"/>
      <w:bookmarkStart w:id="366" w:name="_Toc77079636"/>
      <w:bookmarkStart w:id="367" w:name="_Toc231822198"/>
      <w:r>
        <w:rPr>
          <w:rFonts w:eastAsiaTheme="minorHAnsi"/>
        </w:rPr>
        <w:t>д</w:t>
      </w:r>
      <w:r w:rsidRPr="004C5155">
        <w:rPr>
          <w:rFonts w:eastAsiaTheme="minorHAnsi"/>
        </w:rPr>
        <w:t>)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365"/>
      <w:bookmarkEnd w:id="366"/>
      <w:bookmarkEnd w:id="367"/>
    </w:p>
    <w:p w14:paraId="6822EDD5" w14:textId="2F02CE35" w:rsidR="00D138E8" w:rsidRPr="00710EA5" w:rsidRDefault="00D138E8" w:rsidP="00D138E8">
      <w:pPr>
        <w:shd w:val="clear" w:color="auto" w:fill="FFFFFF"/>
        <w:spacing w:after="0" w:line="240" w:lineRule="auto"/>
        <w:ind w:firstLine="709"/>
        <w:jc w:val="both"/>
        <w:rPr>
          <w:color w:val="000000"/>
          <w:sz w:val="24"/>
          <w:szCs w:val="24"/>
          <w:lang w:eastAsia="ru-RU"/>
        </w:rPr>
      </w:pPr>
      <w:r w:rsidRPr="00710EA5">
        <w:rPr>
          <w:color w:val="000000"/>
          <w:sz w:val="24"/>
          <w:szCs w:val="24"/>
          <w:lang w:eastAsia="ru-RU"/>
        </w:rPr>
        <w:t>Реконструкция действующ</w:t>
      </w:r>
      <w:r w:rsidR="00685057">
        <w:rPr>
          <w:color w:val="000000"/>
          <w:sz w:val="24"/>
          <w:szCs w:val="24"/>
          <w:lang w:eastAsia="ru-RU"/>
        </w:rPr>
        <w:t>его</w:t>
      </w:r>
      <w:r w:rsidRPr="00710EA5">
        <w:rPr>
          <w:color w:val="000000"/>
          <w:sz w:val="24"/>
          <w:szCs w:val="24"/>
          <w:lang w:eastAsia="ru-RU"/>
        </w:rPr>
        <w:t xml:space="preserve"> источник</w:t>
      </w:r>
      <w:r w:rsidR="00685057">
        <w:rPr>
          <w:color w:val="000000"/>
          <w:sz w:val="24"/>
          <w:szCs w:val="24"/>
          <w:lang w:eastAsia="ru-RU"/>
        </w:rPr>
        <w:t>а</w:t>
      </w:r>
      <w:r w:rsidRPr="00710EA5">
        <w:rPr>
          <w:color w:val="000000"/>
          <w:sz w:val="24"/>
          <w:szCs w:val="24"/>
          <w:lang w:eastAsia="ru-RU"/>
        </w:rPr>
        <w:t xml:space="preserve"> тепловой энергии с комбинированной выработкой</w:t>
      </w:r>
      <w:r>
        <w:rPr>
          <w:color w:val="000000"/>
          <w:sz w:val="24"/>
          <w:szCs w:val="24"/>
          <w:lang w:eastAsia="ru-RU"/>
        </w:rPr>
        <w:t xml:space="preserve"> </w:t>
      </w:r>
      <w:r w:rsidRPr="00710EA5">
        <w:rPr>
          <w:color w:val="000000"/>
          <w:sz w:val="24"/>
          <w:szCs w:val="24"/>
          <w:lang w:eastAsia="ru-RU"/>
        </w:rPr>
        <w:t>тепловой и электрической энергии для обеспечения перспективных тепловых нагрузок на расчетный период не планируется. Источники тепловой энергии, функционирующие в режиме комбинированной выработки электрической и тепловой энергии</w:t>
      </w:r>
      <w:r>
        <w:rPr>
          <w:color w:val="000000"/>
          <w:sz w:val="24"/>
          <w:szCs w:val="24"/>
          <w:lang w:eastAsia="ru-RU"/>
        </w:rPr>
        <w:t>,</w:t>
      </w:r>
      <w:r w:rsidRPr="00710EA5">
        <w:rPr>
          <w:color w:val="000000"/>
          <w:sz w:val="24"/>
          <w:szCs w:val="24"/>
          <w:lang w:eastAsia="ru-RU"/>
        </w:rPr>
        <w:t xml:space="preserve"> на территории </w:t>
      </w:r>
      <w:r w:rsidR="005B7138">
        <w:rPr>
          <w:sz w:val="24"/>
          <w:szCs w:val="24"/>
          <w:lang w:eastAsia="ru-RU"/>
        </w:rPr>
        <w:t>Синявинского городского</w:t>
      </w:r>
      <w:r w:rsidR="0056273E">
        <w:rPr>
          <w:sz w:val="24"/>
          <w:szCs w:val="24"/>
          <w:lang w:eastAsia="ru-RU"/>
        </w:rPr>
        <w:t xml:space="preserve"> поселения</w:t>
      </w:r>
      <w:r w:rsidRPr="00710EA5">
        <w:rPr>
          <w:color w:val="000000"/>
          <w:sz w:val="24"/>
          <w:szCs w:val="24"/>
          <w:lang w:eastAsia="ru-RU"/>
        </w:rPr>
        <w:t xml:space="preserve"> отсутствуют. </w:t>
      </w:r>
    </w:p>
    <w:p w14:paraId="01D8DB0B" w14:textId="77777777" w:rsidR="00D138E8" w:rsidRDefault="00D138E8" w:rsidP="00D138E8">
      <w:pPr>
        <w:pStyle w:val="affc"/>
        <w:rPr>
          <w:rFonts w:eastAsiaTheme="minorHAnsi"/>
        </w:rPr>
      </w:pPr>
      <w:bookmarkStart w:id="368" w:name="_Toc71814794"/>
      <w:bookmarkStart w:id="369" w:name="_Toc77079637"/>
      <w:bookmarkStart w:id="370" w:name="_Toc231822199"/>
      <w:r>
        <w:rPr>
          <w:rFonts w:eastAsiaTheme="minorHAnsi"/>
        </w:rPr>
        <w:lastRenderedPageBreak/>
        <w:t>е</w:t>
      </w:r>
      <w:r w:rsidRPr="004C5155">
        <w:rPr>
          <w:rFonts w:eastAsiaTheme="minorHAnsi"/>
        </w:rPr>
        <w:t>)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68"/>
      <w:bookmarkEnd w:id="369"/>
      <w:bookmarkEnd w:id="370"/>
      <w:r w:rsidRPr="004C5155">
        <w:rPr>
          <w:rFonts w:eastAsiaTheme="minorHAnsi"/>
        </w:rPr>
        <w:t xml:space="preserve"> </w:t>
      </w:r>
    </w:p>
    <w:p w14:paraId="7757D8F5" w14:textId="1802792B" w:rsidR="00D138E8" w:rsidRPr="00710EA5" w:rsidRDefault="00D138E8" w:rsidP="00D138E8">
      <w:pPr>
        <w:shd w:val="clear" w:color="auto" w:fill="FFFFFF"/>
        <w:spacing w:after="0" w:line="240" w:lineRule="auto"/>
        <w:ind w:firstLine="709"/>
        <w:jc w:val="both"/>
        <w:rPr>
          <w:color w:val="000000"/>
          <w:sz w:val="24"/>
          <w:szCs w:val="24"/>
          <w:lang w:eastAsia="ru-RU"/>
        </w:rPr>
      </w:pPr>
      <w:r>
        <w:rPr>
          <w:color w:val="000000"/>
          <w:sz w:val="24"/>
          <w:szCs w:val="24"/>
          <w:lang w:eastAsia="ru-RU"/>
        </w:rPr>
        <w:t xml:space="preserve">Переоборудование </w:t>
      </w:r>
      <w:r w:rsidRPr="00710EA5">
        <w:rPr>
          <w:color w:val="000000"/>
          <w:sz w:val="24"/>
          <w:szCs w:val="24"/>
          <w:lang w:eastAsia="ru-RU"/>
        </w:rPr>
        <w:t>котельн</w:t>
      </w:r>
      <w:r w:rsidR="00685057">
        <w:rPr>
          <w:color w:val="000000"/>
          <w:sz w:val="24"/>
          <w:szCs w:val="24"/>
          <w:lang w:eastAsia="ru-RU"/>
        </w:rPr>
        <w:t>ой</w:t>
      </w:r>
      <w:r>
        <w:rPr>
          <w:color w:val="000000"/>
          <w:sz w:val="24"/>
          <w:szCs w:val="24"/>
          <w:lang w:eastAsia="ru-RU"/>
        </w:rPr>
        <w:t xml:space="preserve"> </w:t>
      </w:r>
      <w:r w:rsidR="005B7138">
        <w:rPr>
          <w:color w:val="000000"/>
          <w:sz w:val="24"/>
          <w:szCs w:val="24"/>
          <w:lang w:eastAsia="ru-RU"/>
        </w:rPr>
        <w:t>Синявинского городского</w:t>
      </w:r>
      <w:r w:rsidR="0056273E">
        <w:rPr>
          <w:color w:val="000000"/>
          <w:sz w:val="24"/>
          <w:szCs w:val="24"/>
          <w:lang w:eastAsia="ru-RU"/>
        </w:rPr>
        <w:t xml:space="preserve"> поселения</w:t>
      </w:r>
      <w:r w:rsidR="00685057">
        <w:rPr>
          <w:color w:val="000000"/>
          <w:sz w:val="24"/>
          <w:szCs w:val="24"/>
          <w:lang w:eastAsia="ru-RU"/>
        </w:rPr>
        <w:t xml:space="preserve"> в источник</w:t>
      </w:r>
      <w:r>
        <w:rPr>
          <w:color w:val="000000"/>
          <w:sz w:val="24"/>
          <w:szCs w:val="24"/>
          <w:lang w:eastAsia="ru-RU"/>
        </w:rPr>
        <w:t xml:space="preserve"> тепловой энергии, функционирующи</w:t>
      </w:r>
      <w:r w:rsidR="00685057">
        <w:rPr>
          <w:color w:val="000000"/>
          <w:sz w:val="24"/>
          <w:szCs w:val="24"/>
          <w:lang w:eastAsia="ru-RU"/>
        </w:rPr>
        <w:t>й</w:t>
      </w:r>
      <w:r>
        <w:rPr>
          <w:color w:val="000000"/>
          <w:sz w:val="24"/>
          <w:szCs w:val="24"/>
          <w:lang w:eastAsia="ru-RU"/>
        </w:rPr>
        <w:t xml:space="preserve"> в режиме комбинированной выработки электрической и тепловой, </w:t>
      </w:r>
      <w:r w:rsidRPr="00710EA5">
        <w:rPr>
          <w:color w:val="000000"/>
          <w:sz w:val="24"/>
          <w:szCs w:val="24"/>
          <w:lang w:eastAsia="ru-RU"/>
        </w:rPr>
        <w:t>на расчетный период не планируется.</w:t>
      </w:r>
    </w:p>
    <w:p w14:paraId="002B3668" w14:textId="77777777" w:rsidR="00D138E8" w:rsidRPr="004E5D46" w:rsidRDefault="00D138E8" w:rsidP="00D138E8">
      <w:pPr>
        <w:pStyle w:val="affc"/>
        <w:rPr>
          <w:rFonts w:eastAsiaTheme="minorHAnsi"/>
        </w:rPr>
      </w:pPr>
      <w:bookmarkStart w:id="371" w:name="_Toc71814795"/>
      <w:bookmarkStart w:id="372" w:name="_Toc77079638"/>
      <w:bookmarkStart w:id="373" w:name="_Toc231822200"/>
      <w:r w:rsidRPr="004E5D46">
        <w:rPr>
          <w:rFonts w:eastAsiaTheme="minorHAnsi"/>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71"/>
      <w:bookmarkEnd w:id="372"/>
      <w:bookmarkEnd w:id="373"/>
    </w:p>
    <w:p w14:paraId="14D2E084" w14:textId="3824906F" w:rsidR="00D138E8" w:rsidRDefault="00D138E8" w:rsidP="00D138E8">
      <w:pPr>
        <w:pStyle w:val="2f0"/>
      </w:pPr>
      <w:r w:rsidRPr="004E5D46">
        <w:t xml:space="preserve">На территории </w:t>
      </w:r>
      <w:r w:rsidR="005B7138">
        <w:rPr>
          <w:color w:val="000000"/>
          <w:szCs w:val="24"/>
          <w:lang w:eastAsia="ru-RU"/>
        </w:rPr>
        <w:t>Синявинского городского</w:t>
      </w:r>
      <w:r w:rsidR="0056273E">
        <w:rPr>
          <w:color w:val="000000"/>
          <w:szCs w:val="24"/>
          <w:lang w:eastAsia="ru-RU"/>
        </w:rPr>
        <w:t xml:space="preserve"> поселения</w:t>
      </w:r>
      <w:r w:rsidRPr="004E5D46">
        <w:t xml:space="preserve"> расширение зоны действия существующ</w:t>
      </w:r>
      <w:r w:rsidR="00685057">
        <w:t>ей</w:t>
      </w:r>
      <w:r w:rsidRPr="004E5D46">
        <w:t xml:space="preserve"> котельн</w:t>
      </w:r>
      <w:r w:rsidR="00685057">
        <w:t>ой</w:t>
      </w:r>
      <w:r w:rsidRPr="004E5D46">
        <w:t xml:space="preserve"> не планируется.</w:t>
      </w:r>
    </w:p>
    <w:p w14:paraId="78FBEC49" w14:textId="77777777" w:rsidR="00D138E8" w:rsidRPr="00710EA5" w:rsidRDefault="00D138E8" w:rsidP="00D138E8">
      <w:pPr>
        <w:pStyle w:val="affc"/>
      </w:pPr>
      <w:bookmarkStart w:id="374" w:name="_Toc36721891"/>
      <w:bookmarkStart w:id="375" w:name="_Toc38468697"/>
      <w:bookmarkStart w:id="376" w:name="_Toc40704602"/>
      <w:bookmarkStart w:id="377" w:name="_Toc73545236"/>
      <w:bookmarkStart w:id="378" w:name="_Toc75086221"/>
      <w:bookmarkStart w:id="379" w:name="_Toc77079639"/>
      <w:bookmarkStart w:id="380" w:name="_Toc231822201"/>
      <w:r>
        <w:t>з</w:t>
      </w:r>
      <w:r w:rsidRPr="002C7412">
        <w:t>) о</w:t>
      </w:r>
      <w:r w:rsidRPr="00710EA5">
        <w:t>боснование предлагаемых для перевода в пиковый режим работы котельных по отношению</w:t>
      </w:r>
      <w:r>
        <w:t xml:space="preserve"> </w:t>
      </w:r>
      <w:r w:rsidRPr="00710EA5">
        <w:t>к источникам тепловой энергии, функционирующим в режиме комбинированной выработки</w:t>
      </w:r>
      <w:r>
        <w:t xml:space="preserve"> </w:t>
      </w:r>
      <w:r w:rsidRPr="00710EA5">
        <w:t>электрической и тепловой энергии</w:t>
      </w:r>
      <w:bookmarkEnd w:id="374"/>
      <w:bookmarkEnd w:id="375"/>
      <w:bookmarkEnd w:id="376"/>
      <w:bookmarkEnd w:id="377"/>
      <w:bookmarkEnd w:id="378"/>
      <w:bookmarkEnd w:id="379"/>
      <w:bookmarkEnd w:id="380"/>
    </w:p>
    <w:p w14:paraId="73A4ADE6" w14:textId="54C20361" w:rsidR="00D138E8" w:rsidRDefault="00D138E8" w:rsidP="00D138E8">
      <w:pPr>
        <w:pStyle w:val="260"/>
      </w:pPr>
      <w:r w:rsidRPr="0042327D">
        <w:t>Перевод котельн</w:t>
      </w:r>
      <w:r w:rsidR="00A168EC">
        <w:t>ой</w:t>
      </w:r>
      <w:r w:rsidRPr="0042327D">
        <w:t xml:space="preserve"> в пиковый режим по отношению к источник</w:t>
      </w:r>
      <w:r w:rsidR="00685057">
        <w:t>у</w:t>
      </w:r>
      <w:r w:rsidRPr="0042327D">
        <w:t xml:space="preserve"> энергии с комбинированной выработкой тепловой и электрической энергии не предусматривается.</w:t>
      </w:r>
    </w:p>
    <w:p w14:paraId="0FB04CDD" w14:textId="77777777" w:rsidR="00D138E8" w:rsidRPr="00710EA5" w:rsidRDefault="00D138E8" w:rsidP="00D138E8">
      <w:pPr>
        <w:pStyle w:val="affc"/>
      </w:pPr>
      <w:bookmarkStart w:id="381" w:name="_Toc36721892"/>
      <w:bookmarkStart w:id="382" w:name="_Toc38468698"/>
      <w:bookmarkStart w:id="383" w:name="_Toc40704603"/>
      <w:bookmarkStart w:id="384" w:name="_Toc73545237"/>
      <w:bookmarkStart w:id="385" w:name="_Toc75086222"/>
      <w:bookmarkStart w:id="386" w:name="_Toc77079640"/>
      <w:bookmarkStart w:id="387" w:name="_Toc231822202"/>
      <w:r>
        <w:t>и</w:t>
      </w:r>
      <w:r w:rsidRPr="002C7412">
        <w:t xml:space="preserve">) обоснование предложений по расширению зон действия действующих источников тепловой </w:t>
      </w:r>
      <w:r w:rsidRPr="00710EA5">
        <w:t>энергии, функционирующих в режиме комбинированной выработки электрической и тепловой</w:t>
      </w:r>
      <w:r>
        <w:t xml:space="preserve"> </w:t>
      </w:r>
      <w:r w:rsidRPr="00710EA5">
        <w:t>энергии</w:t>
      </w:r>
      <w:r>
        <w:t>;</w:t>
      </w:r>
      <w:bookmarkEnd w:id="381"/>
      <w:bookmarkEnd w:id="382"/>
      <w:bookmarkEnd w:id="383"/>
      <w:bookmarkEnd w:id="384"/>
      <w:bookmarkEnd w:id="385"/>
      <w:bookmarkEnd w:id="386"/>
      <w:bookmarkEnd w:id="387"/>
    </w:p>
    <w:p w14:paraId="79817AF2" w14:textId="5E61497D" w:rsidR="00D138E8" w:rsidRDefault="00D138E8" w:rsidP="00D138E8">
      <w:pPr>
        <w:pStyle w:val="260"/>
      </w:pPr>
      <w:r>
        <w:t>Расширение зон действия действующ</w:t>
      </w:r>
      <w:r w:rsidR="00685057">
        <w:t>его</w:t>
      </w:r>
      <w:r>
        <w:t xml:space="preserve"> источник</w:t>
      </w:r>
      <w:r w:rsidR="00685057">
        <w:t>а</w:t>
      </w:r>
      <w:r>
        <w:t xml:space="preserve"> тепловой энергии, функционирующ</w:t>
      </w:r>
      <w:r w:rsidR="00685057">
        <w:t>ий</w:t>
      </w:r>
      <w:r>
        <w:t xml:space="preserve"> в режиме комбинированной выработки электрической и тепловой энергии, н</w:t>
      </w:r>
      <w:r w:rsidRPr="0042327D">
        <w:t>е преду</w:t>
      </w:r>
      <w:r w:rsidR="00685057">
        <w:t xml:space="preserve">сматривается из-за отсутствия </w:t>
      </w:r>
      <w:r w:rsidRPr="0042327D">
        <w:t>источника с комбинированной выработкой тепловой и электрической энергией.</w:t>
      </w:r>
    </w:p>
    <w:p w14:paraId="77568CBF" w14:textId="77777777" w:rsidR="00D138E8" w:rsidRPr="0042327D" w:rsidRDefault="00D138E8" w:rsidP="00D138E8">
      <w:pPr>
        <w:pStyle w:val="affc"/>
      </w:pPr>
      <w:bookmarkStart w:id="388" w:name="_Toc36721893"/>
      <w:bookmarkStart w:id="389" w:name="_Toc38468699"/>
      <w:bookmarkStart w:id="390" w:name="_Toc40704604"/>
      <w:bookmarkStart w:id="391" w:name="_Toc73545238"/>
      <w:bookmarkStart w:id="392" w:name="_Toc75086223"/>
      <w:bookmarkStart w:id="393" w:name="_Toc77079641"/>
      <w:bookmarkStart w:id="394" w:name="_Toc231822203"/>
      <w:r>
        <w:t>к</w:t>
      </w:r>
      <w:r w:rsidRPr="0042327D">
        <w:t xml:space="preserve">) </w:t>
      </w:r>
      <w:r>
        <w:t>о</w:t>
      </w:r>
      <w:r w:rsidRPr="0042327D">
        <w:t>боснование предлагаемых для вывода в резерв и (или) вывода из эксплуатации котельных</w:t>
      </w:r>
      <w:r>
        <w:t xml:space="preserve"> </w:t>
      </w:r>
      <w:r w:rsidRPr="0042327D">
        <w:t>при передаче тепловых нагрузок на другие источники тепловой энергии</w:t>
      </w:r>
      <w:r>
        <w:t>;</w:t>
      </w:r>
      <w:bookmarkEnd w:id="388"/>
      <w:bookmarkEnd w:id="389"/>
      <w:bookmarkEnd w:id="390"/>
      <w:bookmarkEnd w:id="391"/>
      <w:bookmarkEnd w:id="392"/>
      <w:bookmarkEnd w:id="393"/>
      <w:bookmarkEnd w:id="394"/>
    </w:p>
    <w:p w14:paraId="4E627EE3" w14:textId="039D1D86" w:rsidR="00D138E8" w:rsidRDefault="00D138E8" w:rsidP="00D138E8">
      <w:pPr>
        <w:pStyle w:val="260"/>
      </w:pPr>
      <w:r>
        <w:t>Предложения по выводу в резерв и выводу из эксплуатации котельн</w:t>
      </w:r>
      <w:r w:rsidR="00685057">
        <w:t>ой</w:t>
      </w:r>
      <w:r>
        <w:t xml:space="preserve"> при передаче тепловых нагрузок на другие источники отсутствуют.</w:t>
      </w:r>
    </w:p>
    <w:p w14:paraId="33AA9BEA" w14:textId="77777777" w:rsidR="00D138E8" w:rsidRPr="000657FE" w:rsidRDefault="00D138E8" w:rsidP="00D138E8">
      <w:pPr>
        <w:pStyle w:val="affc"/>
        <w:rPr>
          <w:rFonts w:eastAsiaTheme="minorHAnsi"/>
        </w:rPr>
      </w:pPr>
      <w:bookmarkStart w:id="395" w:name="_Toc36721894"/>
      <w:bookmarkStart w:id="396" w:name="_Toc38468700"/>
      <w:bookmarkStart w:id="397" w:name="_Toc40704605"/>
      <w:bookmarkStart w:id="398" w:name="_Toc73545239"/>
      <w:bookmarkStart w:id="399" w:name="_Toc75086224"/>
      <w:bookmarkStart w:id="400" w:name="_Toc77079642"/>
      <w:bookmarkStart w:id="401" w:name="_Toc231822204"/>
      <w:r>
        <w:rPr>
          <w:rFonts w:eastAsiaTheme="minorHAnsi"/>
        </w:rPr>
        <w:t>л</w:t>
      </w:r>
      <w:r w:rsidRPr="000657FE">
        <w:rPr>
          <w:rFonts w:eastAsiaTheme="minorHAnsi"/>
        </w:rPr>
        <w:t>) обоснование организации индивидуального теплоснабжения в зонах застройки поселения малоэтажными жилыми зданиями;</w:t>
      </w:r>
      <w:bookmarkEnd w:id="395"/>
      <w:bookmarkEnd w:id="396"/>
      <w:bookmarkEnd w:id="397"/>
      <w:bookmarkEnd w:id="398"/>
      <w:bookmarkEnd w:id="399"/>
      <w:bookmarkEnd w:id="400"/>
      <w:bookmarkEnd w:id="401"/>
    </w:p>
    <w:p w14:paraId="332C247E" w14:textId="3680CAE1" w:rsidR="00D138E8" w:rsidRPr="00446B00" w:rsidRDefault="00D138E8" w:rsidP="00D138E8">
      <w:pPr>
        <w:pStyle w:val="2f0"/>
      </w:pPr>
      <w:r w:rsidRPr="00446B00">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w:t>
      </w:r>
      <w:r w:rsidR="00685057" w:rsidRPr="00685057">
        <w:t>СП 60.13330.2020</w:t>
      </w:r>
      <w:r>
        <w:t xml:space="preserve"> «</w:t>
      </w:r>
      <w:r w:rsidRPr="00446B00">
        <w:t>Отопление, вентиляция и кондиционирование</w:t>
      </w:r>
      <w:r>
        <w:t>»):</w:t>
      </w:r>
    </w:p>
    <w:p w14:paraId="3F80D05D" w14:textId="77777777" w:rsidR="00D138E8" w:rsidRPr="00EF11E0" w:rsidRDefault="00D138E8" w:rsidP="00012ABD">
      <w:pPr>
        <w:pStyle w:val="2f0"/>
        <w:numPr>
          <w:ilvl w:val="0"/>
          <w:numId w:val="9"/>
        </w:numPr>
        <w:tabs>
          <w:tab w:val="left" w:pos="1276"/>
        </w:tabs>
        <w:ind w:left="0" w:firstLine="851"/>
      </w:pPr>
      <w:r w:rsidRPr="00EF11E0">
        <w:t>для индивидуальных жилых домов до трех этажей в независимости от месторасположения;</w:t>
      </w:r>
    </w:p>
    <w:p w14:paraId="4BC64A6A" w14:textId="77777777" w:rsidR="00D138E8" w:rsidRPr="00EF11E0" w:rsidRDefault="00D138E8" w:rsidP="00012ABD">
      <w:pPr>
        <w:pStyle w:val="2f0"/>
        <w:numPr>
          <w:ilvl w:val="0"/>
          <w:numId w:val="9"/>
        </w:numPr>
        <w:tabs>
          <w:tab w:val="left" w:pos="1276"/>
        </w:tabs>
        <w:ind w:left="0" w:firstLine="851"/>
      </w:pPr>
      <w:r w:rsidRPr="00EF11E0">
        <w:t>при низкой теплоплотности, как правило ниже 0,15 Гкал/ч на Га. При этом для зон строительства с теплоплотностью более 0,08 Гкал/ч на Га при нахождении их внутри радиуса эффективного теплоснабжения котельных, предусматривается, что отказ от присоединения к источнику теплоснабжения должен быть технико- экономически обоснован;</w:t>
      </w:r>
    </w:p>
    <w:p w14:paraId="11219B0E" w14:textId="77777777" w:rsidR="00D138E8" w:rsidRPr="00EF11E0" w:rsidRDefault="00D138E8" w:rsidP="00012ABD">
      <w:pPr>
        <w:pStyle w:val="2f0"/>
        <w:numPr>
          <w:ilvl w:val="0"/>
          <w:numId w:val="9"/>
        </w:numPr>
        <w:tabs>
          <w:tab w:val="left" w:pos="1276"/>
        </w:tabs>
        <w:ind w:left="0" w:firstLine="851"/>
      </w:pPr>
      <w:r w:rsidRPr="00EF11E0">
        <w:t>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514613B2" w14:textId="77777777" w:rsidR="00D138E8" w:rsidRPr="00EF11E0" w:rsidRDefault="00D138E8" w:rsidP="00012ABD">
      <w:pPr>
        <w:pStyle w:val="2f0"/>
        <w:numPr>
          <w:ilvl w:val="0"/>
          <w:numId w:val="9"/>
        </w:numPr>
        <w:tabs>
          <w:tab w:val="left" w:pos="1276"/>
        </w:tabs>
        <w:ind w:left="0" w:firstLine="851"/>
      </w:pPr>
      <w:r w:rsidRPr="00EF11E0">
        <w:t>для промышленных и прочих потребителей, технологический процесс которых предусматривает потребление природного газа;</w:t>
      </w:r>
    </w:p>
    <w:p w14:paraId="086E6291" w14:textId="77777777" w:rsidR="00D138E8" w:rsidRPr="00EF11E0" w:rsidRDefault="00D138E8" w:rsidP="00012ABD">
      <w:pPr>
        <w:pStyle w:val="2f0"/>
        <w:numPr>
          <w:ilvl w:val="0"/>
          <w:numId w:val="9"/>
        </w:numPr>
        <w:tabs>
          <w:tab w:val="left" w:pos="1276"/>
        </w:tabs>
        <w:ind w:left="0" w:firstLine="851"/>
      </w:pPr>
      <w:r w:rsidRPr="00EF11E0">
        <w:lastRenderedPageBreak/>
        <w:t xml:space="preserve">для инновационных объектов, проектом теплоснабжения которых предусматривается удельный расход тепловой энергии на отопление менее 15 кВт·ч/м2год, так называемый </w:t>
      </w:r>
      <w:r>
        <w:t>«</w:t>
      </w:r>
      <w:r w:rsidRPr="00EF11E0">
        <w:t>пассивный (или нулевой) дом</w:t>
      </w:r>
      <w:r>
        <w:t>»</w:t>
      </w:r>
      <w:r w:rsidRPr="00EF11E0">
        <w:t xml:space="preserve"> или теплоснабжение которых предусматривается от альтернативных источников, включая вторичные энергоресурсы;</w:t>
      </w:r>
    </w:p>
    <w:p w14:paraId="0DC8126C" w14:textId="77777777" w:rsidR="00D138E8" w:rsidRPr="00EF11E0" w:rsidRDefault="00D138E8" w:rsidP="00012ABD">
      <w:pPr>
        <w:pStyle w:val="2f0"/>
        <w:numPr>
          <w:ilvl w:val="0"/>
          <w:numId w:val="9"/>
        </w:numPr>
        <w:tabs>
          <w:tab w:val="left" w:pos="1276"/>
        </w:tabs>
        <w:ind w:left="0" w:firstLine="851"/>
      </w:pPr>
      <w:r w:rsidRPr="00EF11E0">
        <w:t>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14:paraId="4F77601F" w14:textId="77777777" w:rsidR="00D138E8" w:rsidRPr="00EF11E0" w:rsidRDefault="00D138E8" w:rsidP="00012ABD">
      <w:pPr>
        <w:pStyle w:val="2f0"/>
        <w:numPr>
          <w:ilvl w:val="0"/>
          <w:numId w:val="9"/>
        </w:numPr>
        <w:tabs>
          <w:tab w:val="left" w:pos="1276"/>
        </w:tabs>
        <w:ind w:left="0" w:firstLine="851"/>
      </w:pPr>
      <w:r w:rsidRPr="00EF11E0">
        <w:t>для осуществления теплоснабжения потребителя в период строительства;</w:t>
      </w:r>
    </w:p>
    <w:p w14:paraId="31AF6984" w14:textId="77777777" w:rsidR="00D138E8" w:rsidRPr="00EF11E0" w:rsidRDefault="00D138E8" w:rsidP="00012ABD">
      <w:pPr>
        <w:pStyle w:val="2f0"/>
        <w:numPr>
          <w:ilvl w:val="0"/>
          <w:numId w:val="9"/>
        </w:numPr>
        <w:tabs>
          <w:tab w:val="left" w:pos="1276"/>
        </w:tabs>
        <w:ind w:left="0" w:firstLine="851"/>
      </w:pPr>
      <w:r w:rsidRPr="00EF11E0">
        <w:t>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14:paraId="316FC824" w14:textId="77777777" w:rsidR="00D138E8" w:rsidRPr="00446B00" w:rsidRDefault="00D138E8" w:rsidP="00D138E8">
      <w:pPr>
        <w:pStyle w:val="2f0"/>
      </w:pPr>
      <w:r w:rsidRPr="00446B00">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5C3F34B" w14:textId="77777777" w:rsidR="00D138E8" w:rsidRPr="004C5155" w:rsidRDefault="00D138E8" w:rsidP="00D138E8">
      <w:pPr>
        <w:pStyle w:val="affc"/>
        <w:rPr>
          <w:rFonts w:eastAsiaTheme="minorHAnsi"/>
        </w:rPr>
      </w:pPr>
      <w:bookmarkStart w:id="402" w:name="_Toc71814800"/>
      <w:bookmarkStart w:id="403" w:name="_Toc77079643"/>
      <w:bookmarkStart w:id="404" w:name="_Toc231822205"/>
      <w:r>
        <w:rPr>
          <w:rFonts w:eastAsiaTheme="minorHAnsi"/>
        </w:rPr>
        <w:t>м</w:t>
      </w:r>
      <w:r w:rsidRPr="004C5155">
        <w:rPr>
          <w:rFonts w:eastAsiaTheme="minorHAnsi"/>
        </w:rPr>
        <w:t>)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02"/>
      <w:bookmarkEnd w:id="403"/>
      <w:bookmarkEnd w:id="404"/>
    </w:p>
    <w:p w14:paraId="39595937" w14:textId="0D96CC39" w:rsidR="00D138E8" w:rsidRPr="00020433" w:rsidRDefault="00D138E8" w:rsidP="00D138E8">
      <w:pPr>
        <w:pStyle w:val="2f0"/>
      </w:pPr>
      <w:r w:rsidRPr="00020433">
        <w:t>Перспективные балансы тепловой мощности источник</w:t>
      </w:r>
      <w:r w:rsidR="00685057">
        <w:t>а</w:t>
      </w:r>
      <w:r w:rsidRPr="00020433">
        <w:t xml:space="preserve"> тепловой энергии были рассчитаны в соответствии с запланированной застройкой жилого фонда в Генеральном плане </w:t>
      </w:r>
      <w:r w:rsidR="005B7138">
        <w:rPr>
          <w:color w:val="000000"/>
          <w:szCs w:val="24"/>
          <w:lang w:eastAsia="ru-RU"/>
        </w:rPr>
        <w:t>Синявинского городского</w:t>
      </w:r>
      <w:r w:rsidR="0056273E">
        <w:rPr>
          <w:color w:val="000000"/>
          <w:szCs w:val="24"/>
          <w:lang w:eastAsia="ru-RU"/>
        </w:rPr>
        <w:t xml:space="preserve"> поселения</w:t>
      </w:r>
      <w:r w:rsidR="00A168EC">
        <w:t>.</w:t>
      </w:r>
    </w:p>
    <w:p w14:paraId="33C06C12" w14:textId="77777777" w:rsidR="00D138E8" w:rsidRPr="00020433" w:rsidRDefault="00D138E8" w:rsidP="00D138E8">
      <w:pPr>
        <w:pStyle w:val="2f0"/>
      </w:pPr>
      <w:r w:rsidRPr="00020433">
        <w:t>Там, где прирост строительных фондов будет составлять индивид</w:t>
      </w:r>
      <w:r>
        <w:t xml:space="preserve">уальная малоэтажная застройка, </w:t>
      </w:r>
      <w:r w:rsidRPr="00020433">
        <w:t>перспективные зоны застройки планируется обеспечивать тепловой энергией и горячим водоснабжением от индивидуальных нагревательных приборов. Данное решение обосновано нецелесообразностью подключения индивидуальной и малоэтажной застройки к централизованной системе теплоснабжения в виду малой подключенной нагрузке, разрозненного характера расположения строения и неоправданно высокой ценой протяженных тепловых сетей малого диаметра.</w:t>
      </w:r>
    </w:p>
    <w:p w14:paraId="77FEC740" w14:textId="77777777" w:rsidR="00D138E8" w:rsidRPr="00FC60D1" w:rsidRDefault="00D138E8" w:rsidP="00D138E8">
      <w:pPr>
        <w:pStyle w:val="affc"/>
      </w:pPr>
      <w:bookmarkStart w:id="405" w:name="_Toc71814801"/>
      <w:bookmarkStart w:id="406" w:name="_Toc77079644"/>
      <w:bookmarkStart w:id="407" w:name="_Toc231822206"/>
      <w:r>
        <w:t>н</w:t>
      </w:r>
      <w:r w:rsidRPr="00FC60D1">
        <w:t>)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05"/>
      <w:bookmarkEnd w:id="406"/>
      <w:bookmarkEnd w:id="407"/>
    </w:p>
    <w:p w14:paraId="042EE4DB" w14:textId="08F3EA99" w:rsidR="00336A92" w:rsidRDefault="00D138E8" w:rsidP="00D138E8">
      <w:pPr>
        <w:pStyle w:val="2f0"/>
        <w:rPr>
          <w:lang w:eastAsia="ru-RU"/>
        </w:rPr>
      </w:pPr>
      <w:r w:rsidRPr="00867F37">
        <w:rPr>
          <w:lang w:eastAsia="ru-RU"/>
        </w:rPr>
        <w:t>В качестве основного топлива</w:t>
      </w:r>
      <w:r>
        <w:rPr>
          <w:lang w:eastAsia="ru-RU"/>
        </w:rPr>
        <w:t xml:space="preserve"> на </w:t>
      </w:r>
      <w:r w:rsidRPr="00867F37">
        <w:rPr>
          <w:lang w:eastAsia="ru-RU"/>
        </w:rPr>
        <w:t>котельн</w:t>
      </w:r>
      <w:r w:rsidR="00A168EC">
        <w:rPr>
          <w:lang w:eastAsia="ru-RU"/>
        </w:rPr>
        <w:t>ой</w:t>
      </w:r>
      <w:r w:rsidRPr="00867F37">
        <w:rPr>
          <w:lang w:eastAsia="ru-RU"/>
        </w:rPr>
        <w:t xml:space="preserve"> </w:t>
      </w:r>
      <w:r w:rsidR="005B7138">
        <w:rPr>
          <w:color w:val="000000"/>
          <w:szCs w:val="24"/>
          <w:lang w:eastAsia="ru-RU"/>
        </w:rPr>
        <w:t>Синявинского городского</w:t>
      </w:r>
      <w:r w:rsidR="0056273E">
        <w:rPr>
          <w:color w:val="000000"/>
          <w:szCs w:val="24"/>
          <w:lang w:eastAsia="ru-RU"/>
        </w:rPr>
        <w:t xml:space="preserve"> поселения</w:t>
      </w:r>
      <w:r w:rsidRPr="00867F37">
        <w:rPr>
          <w:lang w:eastAsia="ru-RU"/>
        </w:rPr>
        <w:t xml:space="preserve"> используется </w:t>
      </w:r>
      <w:r w:rsidR="00336A92">
        <w:rPr>
          <w:lang w:eastAsia="ru-RU"/>
        </w:rPr>
        <w:t>природный газ</w:t>
      </w:r>
      <w:r w:rsidRPr="00867F37">
        <w:rPr>
          <w:lang w:eastAsia="ru-RU"/>
        </w:rPr>
        <w:t>.</w:t>
      </w:r>
      <w:r>
        <w:rPr>
          <w:lang w:eastAsia="ru-RU"/>
        </w:rPr>
        <w:t xml:space="preserve"> </w:t>
      </w:r>
    </w:p>
    <w:p w14:paraId="160E49C0" w14:textId="78A35C1E" w:rsidR="00D138E8" w:rsidRPr="00867F37" w:rsidRDefault="00D138E8" w:rsidP="00D138E8">
      <w:pPr>
        <w:pStyle w:val="2f0"/>
        <w:rPr>
          <w:lang w:eastAsia="ru-RU"/>
        </w:rPr>
      </w:pPr>
      <w:r w:rsidRPr="00867F37">
        <w:rPr>
          <w:lang w:eastAsia="ru-RU"/>
        </w:rPr>
        <w:t xml:space="preserve">Источники тепловой энергии с использованием возобновляемых источников энергии в </w:t>
      </w:r>
      <w:r w:rsidR="008B3E58">
        <w:rPr>
          <w:color w:val="000000"/>
          <w:szCs w:val="24"/>
          <w:lang w:eastAsia="ru-RU"/>
        </w:rPr>
        <w:t>Синявинском городском</w:t>
      </w:r>
      <w:r w:rsidR="0056273E">
        <w:rPr>
          <w:color w:val="000000"/>
          <w:szCs w:val="24"/>
          <w:lang w:eastAsia="ru-RU"/>
        </w:rPr>
        <w:t xml:space="preserve"> поселени</w:t>
      </w:r>
      <w:r w:rsidR="008D45DB">
        <w:rPr>
          <w:color w:val="000000"/>
          <w:szCs w:val="24"/>
          <w:lang w:eastAsia="ru-RU"/>
        </w:rPr>
        <w:t>и</w:t>
      </w:r>
      <w:r w:rsidR="00336A92">
        <w:rPr>
          <w:color w:val="000000"/>
          <w:szCs w:val="24"/>
          <w:lang w:eastAsia="ru-RU"/>
        </w:rPr>
        <w:t xml:space="preserve"> </w:t>
      </w:r>
      <w:r w:rsidRPr="00867F37">
        <w:rPr>
          <w:lang w:eastAsia="ru-RU"/>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14:paraId="3D301A53" w14:textId="77777777" w:rsidR="00D138E8" w:rsidRPr="00FC60D1" w:rsidRDefault="00D138E8" w:rsidP="00D138E8">
      <w:pPr>
        <w:pStyle w:val="affc"/>
      </w:pPr>
      <w:bookmarkStart w:id="408" w:name="_Toc71814802"/>
      <w:bookmarkStart w:id="409" w:name="_Toc77079645"/>
      <w:bookmarkStart w:id="410" w:name="_Toc231822207"/>
      <w:r>
        <w:t>о</w:t>
      </w:r>
      <w:r w:rsidRPr="00FC60D1">
        <w:t>) обоснование организации теплоснабжения в производственных зонах на территории поселения, городского округа, города федерального значения</w:t>
      </w:r>
      <w:bookmarkEnd w:id="408"/>
      <w:bookmarkEnd w:id="409"/>
      <w:bookmarkEnd w:id="410"/>
    </w:p>
    <w:p w14:paraId="796EB83E" w14:textId="77777777" w:rsidR="00D138E8" w:rsidRPr="00D8708B" w:rsidRDefault="00D138E8" w:rsidP="00D138E8">
      <w:pPr>
        <w:pStyle w:val="260"/>
        <w:rPr>
          <w:rFonts w:eastAsiaTheme="minorHAnsi"/>
        </w:rPr>
      </w:pPr>
      <w:r w:rsidRPr="00672955">
        <w:rPr>
          <w:lang w:eastAsia="ru-RU"/>
        </w:rPr>
        <w:t>Организация теплоснабжения в производственных зонах на территории поселения</w:t>
      </w:r>
      <w:r>
        <w:rPr>
          <w:lang w:eastAsia="ru-RU"/>
        </w:rPr>
        <w:t xml:space="preserve"> на </w:t>
      </w:r>
      <w:r w:rsidRPr="00672955">
        <w:rPr>
          <w:lang w:eastAsia="ru-RU"/>
        </w:rPr>
        <w:t>расчетный период не требуется.</w:t>
      </w:r>
    </w:p>
    <w:p w14:paraId="279F176A" w14:textId="77777777" w:rsidR="00D138E8" w:rsidRPr="00FC60D1" w:rsidRDefault="00D138E8" w:rsidP="00D138E8">
      <w:pPr>
        <w:pStyle w:val="affc"/>
      </w:pPr>
      <w:bookmarkStart w:id="411" w:name="_Toc71814803"/>
      <w:bookmarkStart w:id="412" w:name="_Toc77079646"/>
      <w:bookmarkStart w:id="413" w:name="_Toc231822208"/>
      <w:r>
        <w:lastRenderedPageBreak/>
        <w:t>п</w:t>
      </w:r>
      <w:r w:rsidRPr="00FC60D1">
        <w:t>) результаты расчетов радиуса эффективного теплоснабжения</w:t>
      </w:r>
      <w:bookmarkEnd w:id="411"/>
      <w:bookmarkEnd w:id="412"/>
      <w:bookmarkEnd w:id="413"/>
    </w:p>
    <w:p w14:paraId="1D51FEC6" w14:textId="77777777" w:rsidR="00D138E8" w:rsidRDefault="00D138E8" w:rsidP="00A168EC">
      <w:pPr>
        <w:pStyle w:val="1d"/>
      </w:pPr>
      <w:bookmarkStart w:id="414" w:name="_Toc34243440"/>
      <w:r w:rsidRPr="003075FC">
        <w:t xml:space="preserve">В Федеральном законе </w:t>
      </w:r>
      <w:r w:rsidR="00D124A3" w:rsidRPr="003075FC">
        <w:t xml:space="preserve">№190-ФЗ </w:t>
      </w:r>
      <w:r w:rsidRPr="003075FC">
        <w:t>«О теплоснабжении» вводится понятие радиуса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Радиус теплоснабжения определяет границу зоны действия источника тепла и должен включаться в схему теплоснабжения как ее обязательный параметр.</w:t>
      </w:r>
      <w:bookmarkEnd w:id="414"/>
    </w:p>
    <w:p w14:paraId="30D8B0FC" w14:textId="39DD7E41" w:rsidR="00292BD5" w:rsidRDefault="00317092" w:rsidP="00A168EC">
      <w:pPr>
        <w:pStyle w:val="1d"/>
        <w:rPr>
          <w:rFonts w:eastAsiaTheme="minorHAnsi"/>
        </w:rPr>
      </w:pPr>
      <w:r w:rsidRPr="00317092">
        <w:rPr>
          <w:rFonts w:eastAsiaTheme="minorHAnsi"/>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040A7B7B" w14:textId="2F99E14B" w:rsidR="00292BD5" w:rsidRDefault="00317092" w:rsidP="00A168EC">
      <w:pPr>
        <w:pStyle w:val="1d"/>
        <w:rPr>
          <w:rFonts w:eastAsiaTheme="minorHAnsi"/>
        </w:rPr>
      </w:pPr>
      <w:r>
        <w:rPr>
          <w:rFonts w:eastAsiaTheme="minorHAnsi"/>
        </w:rPr>
        <w:t>Согласно предоставленным данным, подключение новых потребителей к централизованной системе теплоснабжения не ожидается.</w:t>
      </w:r>
    </w:p>
    <w:p w14:paraId="3D64D18A" w14:textId="04AC58E7" w:rsidR="00BD7200" w:rsidRDefault="00BD7200" w:rsidP="00A168EC">
      <w:pPr>
        <w:pStyle w:val="1d"/>
        <w:rPr>
          <w:rFonts w:eastAsiaTheme="minorHAnsi"/>
        </w:rPr>
      </w:pPr>
    </w:p>
    <w:p w14:paraId="678E937E" w14:textId="77777777" w:rsidR="00BD7200" w:rsidRPr="007017DA" w:rsidRDefault="00BD7200" w:rsidP="00BD7200">
      <w:pPr>
        <w:pStyle w:val="affc"/>
      </w:pPr>
      <w:bookmarkStart w:id="415" w:name="_Toc228395143"/>
      <w:bookmarkStart w:id="416" w:name="_Toc231822209"/>
      <w:r>
        <w:rPr>
          <w:shd w:val="clear" w:color="auto" w:fill="FFFFFF"/>
        </w:rPr>
        <w:t>р)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415"/>
      <w:bookmarkEnd w:id="416"/>
    </w:p>
    <w:p w14:paraId="63BD369E" w14:textId="2AF31D5F" w:rsidR="00BD7200" w:rsidRDefault="00BD7200" w:rsidP="00BD7200">
      <w:pPr>
        <w:pStyle w:val="1d"/>
      </w:pPr>
      <w:r w:rsidRPr="00A74547">
        <w:t xml:space="preserve">Информация о мероприятиях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 </w:t>
      </w:r>
      <w:r>
        <w:t>отсутствует</w:t>
      </w:r>
      <w:r w:rsidRPr="00A74547">
        <w:t>.</w:t>
      </w:r>
    </w:p>
    <w:p w14:paraId="6CE5302D" w14:textId="77777777" w:rsidR="00BD7200" w:rsidRDefault="00BD7200" w:rsidP="00BD7200">
      <w:pPr>
        <w:spacing w:after="160" w:line="259" w:lineRule="auto"/>
      </w:pPr>
    </w:p>
    <w:p w14:paraId="2F7613F4" w14:textId="77777777" w:rsidR="00BD7200" w:rsidRDefault="00BD7200" w:rsidP="00BD7200">
      <w:pPr>
        <w:pStyle w:val="affc"/>
      </w:pPr>
      <w:bookmarkStart w:id="417" w:name="_Toc228395144"/>
      <w:bookmarkStart w:id="418" w:name="_Toc231822210"/>
      <w:r w:rsidRPr="00A74547">
        <w:t>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417"/>
      <w:bookmarkEnd w:id="418"/>
    </w:p>
    <w:p w14:paraId="62DB5648" w14:textId="09C69B87" w:rsidR="00BD7200" w:rsidRDefault="00BD7200" w:rsidP="00BD7200">
      <w:pPr>
        <w:pStyle w:val="1d"/>
        <w:rPr>
          <w:rFonts w:eastAsiaTheme="minorHAnsi"/>
        </w:rPr>
      </w:pPr>
      <w:r>
        <w:tab/>
        <w:t xml:space="preserve">Изменения </w:t>
      </w:r>
      <w:r>
        <w:t>отсутствуют</w:t>
      </w:r>
      <w:r>
        <w:t>.</w:t>
      </w:r>
    </w:p>
    <w:p w14:paraId="3D914DB4" w14:textId="77777777" w:rsidR="00BD7200" w:rsidRDefault="00BD7200" w:rsidP="00A168EC">
      <w:pPr>
        <w:pStyle w:val="1d"/>
        <w:rPr>
          <w:rFonts w:eastAsiaTheme="minorHAnsi"/>
        </w:rPr>
      </w:pPr>
    </w:p>
    <w:p w14:paraId="2E2D1D41" w14:textId="64547FCB" w:rsidR="00184274" w:rsidRDefault="00184274" w:rsidP="00D138E8">
      <w:pPr>
        <w:pStyle w:val="260"/>
      </w:pPr>
    </w:p>
    <w:p w14:paraId="18B78A28" w14:textId="77777777" w:rsidR="00292BD5" w:rsidRDefault="00292BD5" w:rsidP="00D138E8">
      <w:pPr>
        <w:pStyle w:val="260"/>
        <w:sectPr w:rsidR="00292BD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3C808A1" w14:textId="77777777" w:rsidR="00184274" w:rsidRPr="00BB2A7F" w:rsidRDefault="00184274" w:rsidP="00184274">
      <w:pPr>
        <w:pStyle w:val="affe"/>
      </w:pPr>
      <w:bookmarkStart w:id="419" w:name="_Toc71814804"/>
      <w:bookmarkStart w:id="420" w:name="_Toc77079647"/>
      <w:bookmarkStart w:id="421" w:name="_Toc231822211"/>
      <w:r w:rsidRPr="00BB2A7F">
        <w:lastRenderedPageBreak/>
        <w:t>Глава 8</w:t>
      </w:r>
      <w:r>
        <w:t>.</w:t>
      </w:r>
      <w:r w:rsidRPr="00BB2A7F">
        <w:t xml:space="preserve"> Предложения по строительству, реконструкции и (или) модернизации тепловых сетей</w:t>
      </w:r>
      <w:bookmarkEnd w:id="419"/>
      <w:bookmarkEnd w:id="420"/>
      <w:bookmarkEnd w:id="421"/>
    </w:p>
    <w:p w14:paraId="7BFFBCEF" w14:textId="75108E05" w:rsidR="00184274" w:rsidRDefault="00184274" w:rsidP="00184274">
      <w:pPr>
        <w:pStyle w:val="affc"/>
      </w:pPr>
      <w:bookmarkStart w:id="422" w:name="_Toc71814805"/>
      <w:bookmarkStart w:id="423" w:name="_Toc77079648"/>
      <w:bookmarkStart w:id="424" w:name="_Toc231822212"/>
      <w:r w:rsidRPr="00D248F1">
        <w:t>а) предложени</w:t>
      </w:r>
      <w:r>
        <w:t>я</w:t>
      </w:r>
      <w:r w:rsidRPr="00D248F1">
        <w:t xml:space="preserve"> по реконструкции и (или) модернизации, строительству тепловых сетей,</w:t>
      </w:r>
      <w:r>
        <w:t xml:space="preserve"> </w:t>
      </w:r>
      <w:r w:rsidRPr="00D248F1">
        <w:t>обеспечивающих перераспределение тепловой нагрузки из зон с дефицитом тепловой мощности в</w:t>
      </w:r>
      <w:r>
        <w:t xml:space="preserve"> </w:t>
      </w:r>
      <w:r w:rsidRPr="00D248F1">
        <w:t>зоны с избытком тепловой мощности (использование</w:t>
      </w:r>
      <w:r>
        <w:t xml:space="preserve"> </w:t>
      </w:r>
      <w:r w:rsidR="006D55FF" w:rsidRPr="00D248F1">
        <w:t>существующих</w:t>
      </w:r>
      <w:r w:rsidR="006D55FF">
        <w:t xml:space="preserve"> </w:t>
      </w:r>
      <w:r w:rsidR="006D55FF" w:rsidRPr="00D248F1">
        <w:t>резервов</w:t>
      </w:r>
      <w:r w:rsidRPr="00D248F1">
        <w:t>)</w:t>
      </w:r>
      <w:bookmarkEnd w:id="422"/>
      <w:bookmarkEnd w:id="423"/>
      <w:bookmarkEnd w:id="424"/>
    </w:p>
    <w:p w14:paraId="1D0022B9" w14:textId="40FE2C24" w:rsidR="00184274" w:rsidRPr="00BB2A7F" w:rsidRDefault="00184274" w:rsidP="00184274">
      <w:pPr>
        <w:pStyle w:val="2f0"/>
      </w:pPr>
      <w:r w:rsidRPr="00BB2A7F">
        <w:t xml:space="preserve">На территории </w:t>
      </w:r>
      <w:r w:rsidR="005B7138">
        <w:t>Синявинского городского</w:t>
      </w:r>
      <w:r w:rsidR="0056273E">
        <w:t xml:space="preserve"> поселения</w:t>
      </w:r>
      <w:r w:rsidRPr="00BB2A7F">
        <w:t xml:space="preserve"> отсутствуют зоны с существенным избытком тепловой мощности. Поэтому мероприятия по использованию существующих резервов для перераспределения мощностей не предусматриваются.</w:t>
      </w:r>
    </w:p>
    <w:p w14:paraId="2940DD76" w14:textId="77777777" w:rsidR="00184274" w:rsidRPr="00941703" w:rsidRDefault="00184274" w:rsidP="00184274">
      <w:pPr>
        <w:pStyle w:val="affc"/>
        <w:rPr>
          <w:color w:val="auto"/>
        </w:rPr>
      </w:pPr>
      <w:bookmarkStart w:id="425" w:name="_Toc71814806"/>
      <w:bookmarkStart w:id="426" w:name="_Toc77079649"/>
      <w:bookmarkStart w:id="427" w:name="_Toc231822213"/>
      <w:r w:rsidRPr="00C41159">
        <w:rPr>
          <w:color w:val="auto"/>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25"/>
      <w:bookmarkEnd w:id="426"/>
      <w:bookmarkEnd w:id="427"/>
    </w:p>
    <w:p w14:paraId="3AADD363" w14:textId="2C64881E" w:rsidR="001D7986" w:rsidRDefault="00255BAA" w:rsidP="00D138E8">
      <w:pPr>
        <w:pStyle w:val="260"/>
      </w:pPr>
      <w:r w:rsidRPr="00255BAA">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планируется, поскольку эти территории планируется организовывать с индивидуальным теплоснабжением.</w:t>
      </w:r>
    </w:p>
    <w:p w14:paraId="39934306" w14:textId="77777777" w:rsidR="00827E22" w:rsidRDefault="00827E22" w:rsidP="00827E22">
      <w:pPr>
        <w:pStyle w:val="affc"/>
      </w:pPr>
      <w:bookmarkStart w:id="428" w:name="_Toc71814807"/>
      <w:bookmarkStart w:id="429" w:name="_Toc77079650"/>
      <w:bookmarkStart w:id="430" w:name="_Toc231822214"/>
      <w:r w:rsidRPr="00D248F1">
        <w:t>в) предложени</w:t>
      </w:r>
      <w:r>
        <w:t>я</w:t>
      </w:r>
      <w:r w:rsidRPr="00D248F1">
        <w:t xml:space="preserve"> по строительству тепловых сетей, обеспечивающих условия, при наличии</w:t>
      </w:r>
      <w:r>
        <w:t xml:space="preserve"> </w:t>
      </w:r>
      <w:r w:rsidRPr="00D248F1">
        <w:t>которых существует возможность поставок тепловой энергии потребителям от различных источников</w:t>
      </w:r>
      <w:r>
        <w:t xml:space="preserve"> </w:t>
      </w:r>
      <w:r w:rsidRPr="00D248F1">
        <w:t>тепловой энергии при сохранении надежности теплоснабжения</w:t>
      </w:r>
      <w:bookmarkEnd w:id="428"/>
      <w:bookmarkEnd w:id="429"/>
      <w:bookmarkEnd w:id="430"/>
    </w:p>
    <w:p w14:paraId="617F10A6" w14:textId="13581E07" w:rsidR="00827E22" w:rsidRDefault="00827E22" w:rsidP="00827E22">
      <w:pPr>
        <w:pStyle w:val="2f0"/>
      </w:pPr>
      <w:r w:rsidRPr="00FC36F1">
        <w:rPr>
          <w:rStyle w:val="261"/>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w:t>
      </w:r>
      <w:r w:rsidRPr="00FC36F1">
        <w:t xml:space="preserve"> надежнос</w:t>
      </w:r>
      <w:r w:rsidR="00AC7F22">
        <w:t>ти теплоснабжения, не предполагается, ввиду единственного источника тепловой энергии.</w:t>
      </w:r>
    </w:p>
    <w:p w14:paraId="62AE977B" w14:textId="77777777" w:rsidR="00827E22" w:rsidRDefault="00827E22" w:rsidP="00827E22">
      <w:pPr>
        <w:pStyle w:val="affc"/>
      </w:pPr>
      <w:bookmarkStart w:id="431" w:name="_Toc71814808"/>
      <w:bookmarkStart w:id="432" w:name="_Toc77079651"/>
      <w:bookmarkStart w:id="433" w:name="_Toc231822215"/>
      <w:r w:rsidRPr="00D248F1">
        <w:t>г) предложени</w:t>
      </w:r>
      <w:r>
        <w:t>я</w:t>
      </w:r>
      <w:r w:rsidRPr="00D248F1">
        <w:t xml:space="preserve"> по строительству, реконструкции и (или) модернизации тепловых сетей для</w:t>
      </w:r>
      <w:r>
        <w:t xml:space="preserve"> </w:t>
      </w:r>
      <w:r w:rsidRPr="00D248F1">
        <w:t>повышения эффективности функционирования системы теплоснабжения, в том числе за счет перевода</w:t>
      </w:r>
      <w:r>
        <w:t xml:space="preserve"> </w:t>
      </w:r>
      <w:r w:rsidRPr="00D248F1">
        <w:t>котельных в пиковый режим работы или ликвидации котельных</w:t>
      </w:r>
      <w:bookmarkEnd w:id="431"/>
      <w:bookmarkEnd w:id="432"/>
      <w:bookmarkEnd w:id="433"/>
    </w:p>
    <w:p w14:paraId="5EF62817" w14:textId="77777777" w:rsidR="00827E22" w:rsidRDefault="00827E22" w:rsidP="00827E22">
      <w:pPr>
        <w:autoSpaceDE w:val="0"/>
        <w:autoSpaceDN w:val="0"/>
        <w:adjustRightInd w:val="0"/>
        <w:spacing w:after="0" w:line="240" w:lineRule="auto"/>
        <w:ind w:firstLine="709"/>
        <w:jc w:val="both"/>
        <w:rPr>
          <w:sz w:val="24"/>
          <w:szCs w:val="28"/>
        </w:rPr>
      </w:pPr>
      <w:r>
        <w:rPr>
          <w:sz w:val="24"/>
          <w:szCs w:val="28"/>
        </w:rPr>
        <w:t xml:space="preserve">Участки тепловых сетей, отслуживших свой срок службы, должны быть реконструированы и модернизированы для повышения эффективности функционирования системы теплоснабжения. </w:t>
      </w:r>
    </w:p>
    <w:p w14:paraId="246CF577" w14:textId="77777777" w:rsidR="00827E22" w:rsidRPr="00C41159" w:rsidRDefault="00827E22" w:rsidP="00827E22">
      <w:pPr>
        <w:pStyle w:val="affc"/>
      </w:pPr>
      <w:bookmarkStart w:id="434" w:name="_Toc71814809"/>
      <w:bookmarkStart w:id="435" w:name="_Toc77079652"/>
      <w:bookmarkStart w:id="436" w:name="_Toc231822216"/>
      <w:r w:rsidRPr="00C41159">
        <w:t>д) предложения по строительству тепловых сетей для обеспечения нормативной надежности теплоснабжения</w:t>
      </w:r>
      <w:bookmarkEnd w:id="434"/>
      <w:bookmarkEnd w:id="435"/>
      <w:bookmarkEnd w:id="436"/>
    </w:p>
    <w:p w14:paraId="42F05331" w14:textId="54D33119" w:rsidR="00255BAA" w:rsidRDefault="00AC7F22" w:rsidP="008D45DB">
      <w:pPr>
        <w:pStyle w:val="1d"/>
      </w:pPr>
      <w:r>
        <w:t>Согласно предоставленным данным Технико-экономического обоснования концессионного соглашения 2025 года, выявлено:</w:t>
      </w:r>
    </w:p>
    <w:p w14:paraId="6E5C05BF" w14:textId="77777777" w:rsidR="00AC7F22" w:rsidRPr="00AC7F22" w:rsidRDefault="00AC7F22" w:rsidP="00AC7F22">
      <w:pPr>
        <w:pStyle w:val="260"/>
        <w:rPr>
          <w:rFonts w:eastAsia="SimSun"/>
          <w:szCs w:val="24"/>
          <w:lang w:eastAsia="ru-RU"/>
        </w:rPr>
      </w:pPr>
      <w:r w:rsidRPr="00AC7F22">
        <w:rPr>
          <w:rFonts w:eastAsia="SimSun"/>
          <w:szCs w:val="24"/>
          <w:lang w:eastAsia="ru-RU"/>
        </w:rPr>
        <w:t>После проведения обследования тепловых сетей выявлены:</w:t>
      </w:r>
    </w:p>
    <w:p w14:paraId="5AC5F9AB" w14:textId="77777777" w:rsidR="00AC7F22" w:rsidRDefault="00AC7F22" w:rsidP="00AC7F22">
      <w:pPr>
        <w:pStyle w:val="260"/>
        <w:rPr>
          <w:rFonts w:eastAsia="SimSun"/>
          <w:szCs w:val="24"/>
          <w:lang w:eastAsia="ru-RU"/>
        </w:rPr>
      </w:pPr>
      <w:r w:rsidRPr="00AC7F22">
        <w:rPr>
          <w:rFonts w:eastAsia="SimSun"/>
          <w:szCs w:val="24"/>
          <w:lang w:eastAsia="ru-RU"/>
        </w:rPr>
        <w:t>1. Большие потери тепла через теплоизоляцию тепловых сетей, за период с 2020 по 2024 г, со</w:t>
      </w:r>
      <w:r>
        <w:rPr>
          <w:rFonts w:eastAsia="SimSun"/>
          <w:szCs w:val="24"/>
          <w:lang w:eastAsia="ru-RU"/>
        </w:rPr>
        <w:t>ставляют 21% от производимой ТЭ</w:t>
      </w:r>
    </w:p>
    <w:p w14:paraId="5173D190" w14:textId="77777777" w:rsidR="00AC7F22" w:rsidRDefault="00AC7F22" w:rsidP="00AC7F22">
      <w:pPr>
        <w:pStyle w:val="260"/>
        <w:rPr>
          <w:rFonts w:eastAsia="SimSun"/>
          <w:szCs w:val="24"/>
          <w:lang w:eastAsia="ru-RU"/>
        </w:rPr>
      </w:pPr>
      <w:r w:rsidRPr="00AC7F22">
        <w:rPr>
          <w:rFonts w:eastAsia="SimSun"/>
          <w:szCs w:val="24"/>
          <w:lang w:eastAsia="ru-RU"/>
        </w:rPr>
        <w:t xml:space="preserve">2. По представленным балансам тепловой энергии и мощности котельной, а также, по отчетам о теплопотреблении в теплофикационной воде выявлено, в зимний период времени котельная отпускает теплоноситель с температурой не выше 75°С, в связи с наличием ограничений в технических </w:t>
      </w:r>
      <w:r>
        <w:rPr>
          <w:rFonts w:eastAsia="SimSun"/>
          <w:szCs w:val="24"/>
          <w:lang w:eastAsia="ru-RU"/>
        </w:rPr>
        <w:t>характеристиках тепловых сетей.</w:t>
      </w:r>
    </w:p>
    <w:p w14:paraId="20342C53" w14:textId="77777777" w:rsidR="00AC7F22" w:rsidRDefault="00AC7F22" w:rsidP="00AC7F22">
      <w:pPr>
        <w:pStyle w:val="260"/>
        <w:rPr>
          <w:rFonts w:eastAsia="SimSun"/>
          <w:szCs w:val="24"/>
          <w:lang w:eastAsia="ru-RU"/>
        </w:rPr>
      </w:pPr>
      <w:r w:rsidRPr="00AC7F22">
        <w:rPr>
          <w:rFonts w:eastAsia="SimSun"/>
          <w:szCs w:val="24"/>
          <w:lang w:eastAsia="ru-RU"/>
        </w:rPr>
        <w:t>3. Подлежат замене 3382 м тепловой сети за период 2026-2030 годы (до и после мероприятий материл труб сталь, до мероприятий тепловая изоляция минвата, после мероприятий тепловая и</w:t>
      </w:r>
      <w:r>
        <w:rPr>
          <w:rFonts w:eastAsia="SimSun"/>
          <w:szCs w:val="24"/>
          <w:lang w:eastAsia="ru-RU"/>
        </w:rPr>
        <w:t>золяция типа 1ШУ), в том числе:</w:t>
      </w:r>
    </w:p>
    <w:p w14:paraId="2468703D" w14:textId="62CBDFF6" w:rsidR="00AC7F22" w:rsidRDefault="00AC7F22" w:rsidP="00AC7F22">
      <w:pPr>
        <w:pStyle w:val="260"/>
        <w:rPr>
          <w:rFonts w:eastAsia="SimSun"/>
          <w:szCs w:val="24"/>
          <w:lang w:eastAsia="ru-RU"/>
        </w:rPr>
      </w:pPr>
      <w:r w:rsidRPr="00AC7F22">
        <w:rPr>
          <w:rFonts w:eastAsia="SimSun"/>
          <w:szCs w:val="24"/>
          <w:lang w:eastAsia="ru-RU"/>
        </w:rPr>
        <w:lastRenderedPageBreak/>
        <w:t>Замена участков т</w:t>
      </w:r>
      <w:r>
        <w:rPr>
          <w:rFonts w:eastAsia="SimSun"/>
          <w:szCs w:val="24"/>
          <w:lang w:eastAsia="ru-RU"/>
        </w:rPr>
        <w:t>епловой сети Ду = 60 мм - 575 м;</w:t>
      </w:r>
    </w:p>
    <w:p w14:paraId="15505F17" w14:textId="11B0211A" w:rsidR="00AC7F22" w:rsidRDefault="00AC7F22" w:rsidP="00AC7F22">
      <w:pPr>
        <w:pStyle w:val="260"/>
        <w:rPr>
          <w:rFonts w:eastAsia="SimSun"/>
          <w:szCs w:val="24"/>
          <w:lang w:eastAsia="ru-RU"/>
        </w:rPr>
      </w:pPr>
      <w:r w:rsidRPr="00AC7F22">
        <w:rPr>
          <w:rFonts w:eastAsia="SimSun"/>
          <w:szCs w:val="24"/>
          <w:lang w:eastAsia="ru-RU"/>
        </w:rPr>
        <w:t>Замена участков т</w:t>
      </w:r>
      <w:r>
        <w:rPr>
          <w:rFonts w:eastAsia="SimSun"/>
          <w:szCs w:val="24"/>
          <w:lang w:eastAsia="ru-RU"/>
        </w:rPr>
        <w:t>епловой сети Ду = 80 мм - 305 м;</w:t>
      </w:r>
    </w:p>
    <w:p w14:paraId="38453F78" w14:textId="07C0E6C8" w:rsidR="00AC7F22" w:rsidRDefault="00AC7F22" w:rsidP="00AC7F22">
      <w:pPr>
        <w:pStyle w:val="260"/>
        <w:rPr>
          <w:rFonts w:eastAsia="SimSun"/>
          <w:szCs w:val="24"/>
          <w:lang w:eastAsia="ru-RU"/>
        </w:rPr>
      </w:pPr>
      <w:r w:rsidRPr="00AC7F22">
        <w:rPr>
          <w:rFonts w:eastAsia="SimSun"/>
          <w:szCs w:val="24"/>
          <w:lang w:eastAsia="ru-RU"/>
        </w:rPr>
        <w:t>Замена участков тепловой сети Д</w:t>
      </w:r>
      <w:r>
        <w:rPr>
          <w:rFonts w:eastAsia="SimSun"/>
          <w:szCs w:val="24"/>
          <w:lang w:eastAsia="ru-RU"/>
        </w:rPr>
        <w:t>у = 100 мм - 720 м;</w:t>
      </w:r>
    </w:p>
    <w:p w14:paraId="1D17FE86" w14:textId="1A4B20B9" w:rsidR="00AC7F22" w:rsidRDefault="00AC7F22" w:rsidP="00AC7F22">
      <w:pPr>
        <w:pStyle w:val="260"/>
        <w:rPr>
          <w:rFonts w:eastAsia="SimSun"/>
          <w:szCs w:val="24"/>
          <w:lang w:eastAsia="ru-RU"/>
        </w:rPr>
      </w:pPr>
      <w:r w:rsidRPr="00AC7F22">
        <w:rPr>
          <w:rFonts w:eastAsia="SimSun"/>
          <w:szCs w:val="24"/>
          <w:lang w:eastAsia="ru-RU"/>
        </w:rPr>
        <w:t>Замена участков те</w:t>
      </w:r>
      <w:r>
        <w:rPr>
          <w:rFonts w:eastAsia="SimSun"/>
          <w:szCs w:val="24"/>
          <w:lang w:eastAsia="ru-RU"/>
        </w:rPr>
        <w:t>пловой сети Ду =150 мм - 1224 м;</w:t>
      </w:r>
    </w:p>
    <w:p w14:paraId="3A97524C" w14:textId="151306CC" w:rsidR="00AC7F22" w:rsidRDefault="00AC7F22" w:rsidP="00AC7F22">
      <w:pPr>
        <w:pStyle w:val="260"/>
        <w:rPr>
          <w:rFonts w:eastAsia="SimSun"/>
          <w:szCs w:val="24"/>
          <w:lang w:eastAsia="ru-RU"/>
        </w:rPr>
      </w:pPr>
      <w:r w:rsidRPr="00AC7F22">
        <w:rPr>
          <w:rFonts w:eastAsia="SimSun"/>
          <w:szCs w:val="24"/>
          <w:lang w:eastAsia="ru-RU"/>
        </w:rPr>
        <w:t xml:space="preserve">Замена участков </w:t>
      </w:r>
      <w:r>
        <w:rPr>
          <w:rFonts w:eastAsia="SimSun"/>
          <w:szCs w:val="24"/>
          <w:lang w:eastAsia="ru-RU"/>
        </w:rPr>
        <w:t>тепловой сети Ду = 200 мм -510 м;</w:t>
      </w:r>
    </w:p>
    <w:p w14:paraId="0C24BB9B" w14:textId="7210F6BD" w:rsidR="00AC7F22" w:rsidRDefault="00AC7F22" w:rsidP="00AC7F22">
      <w:pPr>
        <w:pStyle w:val="260"/>
        <w:rPr>
          <w:rFonts w:eastAsia="SimSun"/>
          <w:szCs w:val="24"/>
          <w:lang w:eastAsia="ru-RU"/>
        </w:rPr>
      </w:pPr>
      <w:r w:rsidRPr="00AC7F22">
        <w:rPr>
          <w:rFonts w:eastAsia="SimSun"/>
          <w:szCs w:val="24"/>
          <w:lang w:eastAsia="ru-RU"/>
        </w:rPr>
        <w:t>Замена участков т</w:t>
      </w:r>
      <w:r>
        <w:rPr>
          <w:rFonts w:eastAsia="SimSun"/>
          <w:szCs w:val="24"/>
          <w:lang w:eastAsia="ru-RU"/>
        </w:rPr>
        <w:t>епловой сети Ду = 250 мм - 48 м.;</w:t>
      </w:r>
    </w:p>
    <w:p w14:paraId="1D642E42" w14:textId="77777777" w:rsidR="00AC7F22" w:rsidRPr="00AC7F22" w:rsidRDefault="00AC7F22" w:rsidP="00AC7F22">
      <w:pPr>
        <w:pStyle w:val="260"/>
        <w:rPr>
          <w:rFonts w:eastAsia="SimSun"/>
          <w:szCs w:val="24"/>
          <w:lang w:eastAsia="ru-RU"/>
        </w:rPr>
      </w:pPr>
      <w:r w:rsidRPr="00AC7F22">
        <w:rPr>
          <w:rFonts w:eastAsia="SimSun"/>
          <w:szCs w:val="24"/>
          <w:lang w:eastAsia="ru-RU"/>
        </w:rPr>
        <w:t>4. До реализации мероприятий заменено 1041 м тепловой сети за период 2016-2023 годы и планируется заменить 100 м тепловых сетей в 2024 году,</w:t>
      </w:r>
      <w:r>
        <w:rPr>
          <w:rFonts w:eastAsia="SimSun"/>
          <w:szCs w:val="24"/>
          <w:lang w:eastAsia="ru-RU"/>
        </w:rPr>
        <w:t xml:space="preserve"> </w:t>
      </w:r>
      <w:r w:rsidRPr="00AC7F22">
        <w:rPr>
          <w:rFonts w:eastAsia="SimSun"/>
          <w:szCs w:val="24"/>
          <w:lang w:eastAsia="ru-RU"/>
        </w:rPr>
        <w:t>в том числе:</w:t>
      </w:r>
    </w:p>
    <w:p w14:paraId="40EF4370" w14:textId="5438C805" w:rsidR="00AC7F22" w:rsidRDefault="00AC7F22" w:rsidP="00AC7F22">
      <w:pPr>
        <w:pStyle w:val="260"/>
        <w:rPr>
          <w:rFonts w:eastAsia="SimSun"/>
          <w:szCs w:val="24"/>
          <w:lang w:eastAsia="ru-RU"/>
        </w:rPr>
      </w:pPr>
      <w:r w:rsidRPr="00AC7F22">
        <w:rPr>
          <w:rFonts w:eastAsia="SimSun"/>
          <w:szCs w:val="24"/>
          <w:lang w:eastAsia="ru-RU"/>
        </w:rPr>
        <w:t>Заменен участок теп</w:t>
      </w:r>
      <w:r>
        <w:rPr>
          <w:rFonts w:eastAsia="SimSun"/>
          <w:szCs w:val="24"/>
          <w:lang w:eastAsia="ru-RU"/>
        </w:rPr>
        <w:t>ловых сетей Ду = 200 мм - 374 м;</w:t>
      </w:r>
    </w:p>
    <w:p w14:paraId="119F3158" w14:textId="24E57C4A"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 150 мм -107 м;</w:t>
      </w:r>
    </w:p>
    <w:p w14:paraId="5494E000" w14:textId="41853AC8"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=100 мм - 275 м;</w:t>
      </w:r>
    </w:p>
    <w:p w14:paraId="12ECC5BC" w14:textId="3836DC9E"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 80 мм - 228 м;</w:t>
      </w:r>
    </w:p>
    <w:p w14:paraId="2AB709FB" w14:textId="403F6BFE" w:rsidR="00AC7F22" w:rsidRDefault="00AC7F22" w:rsidP="00AC7F22">
      <w:pPr>
        <w:pStyle w:val="260"/>
        <w:rPr>
          <w:rFonts w:eastAsia="SimSun"/>
          <w:szCs w:val="24"/>
          <w:lang w:eastAsia="ru-RU"/>
        </w:rPr>
      </w:pPr>
      <w:r w:rsidRPr="00AC7F22">
        <w:rPr>
          <w:rFonts w:eastAsia="SimSun"/>
          <w:szCs w:val="24"/>
          <w:lang w:eastAsia="ru-RU"/>
        </w:rPr>
        <w:t>Заменен участок т</w:t>
      </w:r>
      <w:r>
        <w:rPr>
          <w:rFonts w:eastAsia="SimSun"/>
          <w:szCs w:val="24"/>
          <w:lang w:eastAsia="ru-RU"/>
        </w:rPr>
        <w:t>епловых сетей Ду = 60 мм - 62 м.</w:t>
      </w:r>
    </w:p>
    <w:p w14:paraId="32787670" w14:textId="1446057E" w:rsidR="008D45DB" w:rsidRDefault="00AC7F22" w:rsidP="00AC7F22">
      <w:pPr>
        <w:pStyle w:val="260"/>
        <w:rPr>
          <w:rFonts w:eastAsia="SimSun"/>
          <w:szCs w:val="24"/>
          <w:lang w:eastAsia="ru-RU"/>
        </w:rPr>
      </w:pPr>
      <w:r w:rsidRPr="00AC7F22">
        <w:rPr>
          <w:rFonts w:eastAsia="SimSun"/>
          <w:szCs w:val="24"/>
          <w:lang w:eastAsia="ru-RU"/>
        </w:rPr>
        <w:t>Планируется замена участка тепловых сетей Ду = 219 мм - 100 м - 2023 г.</w:t>
      </w:r>
    </w:p>
    <w:p w14:paraId="48B37880" w14:textId="77777777" w:rsidR="00AC7F22" w:rsidRDefault="00AC7F22" w:rsidP="00AC7F22">
      <w:pPr>
        <w:pStyle w:val="260"/>
        <w:rPr>
          <w:rFonts w:eastAsia="SimSun"/>
          <w:szCs w:val="24"/>
          <w:lang w:eastAsia="ru-RU"/>
        </w:rPr>
      </w:pPr>
    </w:p>
    <w:p w14:paraId="456687B9" w14:textId="77777777" w:rsidR="00AC7F22" w:rsidRDefault="00AC7F22" w:rsidP="00AC7F22">
      <w:pPr>
        <w:pStyle w:val="260"/>
        <w:rPr>
          <w:rFonts w:eastAsia="SimSun"/>
          <w:szCs w:val="24"/>
          <w:lang w:eastAsia="ru-RU"/>
        </w:rPr>
      </w:pPr>
      <w:r w:rsidRPr="00AC7F22">
        <w:rPr>
          <w:rFonts w:eastAsia="SimSun"/>
          <w:szCs w:val="24"/>
          <w:lang w:eastAsia="ru-RU"/>
        </w:rPr>
        <w:t>После реализации мероприятий потребуется заменить 516 м тепловых сете</w:t>
      </w:r>
      <w:r>
        <w:rPr>
          <w:rFonts w:eastAsia="SimSun"/>
          <w:szCs w:val="24"/>
          <w:lang w:eastAsia="ru-RU"/>
        </w:rPr>
        <w:t>й, в том числе:</w:t>
      </w:r>
    </w:p>
    <w:p w14:paraId="691099F1" w14:textId="1405DD1F" w:rsidR="00AC7F22" w:rsidRDefault="00AC7F22" w:rsidP="00AC7F22">
      <w:pPr>
        <w:pStyle w:val="260"/>
        <w:rPr>
          <w:rFonts w:eastAsia="SimSun"/>
          <w:szCs w:val="24"/>
          <w:lang w:eastAsia="ru-RU"/>
        </w:rPr>
      </w:pPr>
      <w:r w:rsidRPr="00AC7F22">
        <w:rPr>
          <w:rFonts w:eastAsia="SimSun"/>
          <w:szCs w:val="24"/>
          <w:lang w:eastAsia="ru-RU"/>
        </w:rPr>
        <w:t>Замена участок те</w:t>
      </w:r>
      <w:r>
        <w:rPr>
          <w:rFonts w:eastAsia="SimSun"/>
          <w:szCs w:val="24"/>
          <w:lang w:eastAsia="ru-RU"/>
        </w:rPr>
        <w:t>пловых сетей Ду = 250 мм - 99 м;</w:t>
      </w:r>
    </w:p>
    <w:p w14:paraId="680190D2" w14:textId="376B48A5" w:rsidR="00AC7F22" w:rsidRDefault="00AC7F22" w:rsidP="00AC7F22">
      <w:pPr>
        <w:pStyle w:val="260"/>
        <w:rPr>
          <w:rFonts w:eastAsia="SimSun"/>
          <w:szCs w:val="24"/>
          <w:lang w:eastAsia="ru-RU"/>
        </w:rPr>
      </w:pPr>
      <w:r w:rsidRPr="00AC7F22">
        <w:rPr>
          <w:rFonts w:eastAsia="SimSun"/>
          <w:szCs w:val="24"/>
          <w:lang w:eastAsia="ru-RU"/>
        </w:rPr>
        <w:t>Замена участок теп</w:t>
      </w:r>
      <w:r>
        <w:rPr>
          <w:rFonts w:eastAsia="SimSun"/>
          <w:szCs w:val="24"/>
          <w:lang w:eastAsia="ru-RU"/>
        </w:rPr>
        <w:t>ловых сетей Ду = 200 мм - 245 м;</w:t>
      </w:r>
    </w:p>
    <w:p w14:paraId="5D4D6E44" w14:textId="76F3CFD6" w:rsidR="00AC7F22" w:rsidRDefault="00AC7F22" w:rsidP="00AC7F22">
      <w:pPr>
        <w:pStyle w:val="260"/>
        <w:rPr>
          <w:rFonts w:eastAsia="SimSun"/>
          <w:szCs w:val="24"/>
          <w:lang w:eastAsia="ru-RU"/>
        </w:rPr>
      </w:pPr>
      <w:r w:rsidRPr="00AC7F22">
        <w:rPr>
          <w:rFonts w:eastAsia="SimSun"/>
          <w:szCs w:val="24"/>
          <w:lang w:eastAsia="ru-RU"/>
        </w:rPr>
        <w:t>Замена участок тепловых сетей Ду = 150 мм -172 м</w:t>
      </w:r>
      <w:r>
        <w:rPr>
          <w:rFonts w:eastAsia="SimSun"/>
          <w:szCs w:val="24"/>
          <w:lang w:eastAsia="ru-RU"/>
        </w:rPr>
        <w:t>.</w:t>
      </w:r>
    </w:p>
    <w:p w14:paraId="06CF03F0" w14:textId="4C76B226" w:rsidR="00AC7F22" w:rsidRDefault="00AC7F22" w:rsidP="00AC7F22">
      <w:pPr>
        <w:pStyle w:val="260"/>
      </w:pPr>
      <w:r>
        <w:t>Таким образом, всего планируется заменить 3</w:t>
      </w:r>
      <w:r w:rsidR="0038406C">
        <w:t>472</w:t>
      </w:r>
      <w:r>
        <w:t xml:space="preserve"> метра тепловых сетей Ду 60 мм – Ду 250 мм.</w:t>
      </w:r>
    </w:p>
    <w:p w14:paraId="1CAC0DC6" w14:textId="5290A9A4" w:rsidR="00AC7F22" w:rsidRDefault="00AC7F22" w:rsidP="00AC7F22">
      <w:pPr>
        <w:pStyle w:val="260"/>
      </w:pPr>
    </w:p>
    <w:p w14:paraId="786B0490" w14:textId="68FA049B" w:rsidR="0038406C" w:rsidRDefault="0038406C" w:rsidP="0038406C">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39</w:t>
      </w:r>
      <w:r w:rsidR="00ED6856">
        <w:rPr>
          <w:noProof/>
        </w:rPr>
        <w:fldChar w:fldCharType="end"/>
      </w:r>
      <w:r>
        <w:t xml:space="preserve"> Перечень ветхих участков тепловых сетей, подлежащих замене</w:t>
      </w:r>
    </w:p>
    <w:tbl>
      <w:tblPr>
        <w:tblW w:w="0" w:type="auto"/>
        <w:tblInd w:w="-5" w:type="dxa"/>
        <w:tblLayout w:type="fixed"/>
        <w:tblCellMar>
          <w:left w:w="0" w:type="dxa"/>
          <w:right w:w="0" w:type="dxa"/>
        </w:tblCellMar>
        <w:tblLook w:val="0000" w:firstRow="0" w:lastRow="0" w:firstColumn="0" w:lastColumn="0" w:noHBand="0" w:noVBand="0"/>
      </w:tblPr>
      <w:tblGrid>
        <w:gridCol w:w="4627"/>
        <w:gridCol w:w="2539"/>
        <w:gridCol w:w="2410"/>
      </w:tblGrid>
      <w:tr w:rsidR="0038406C" w:rsidRPr="0038406C" w14:paraId="2A9A7F86" w14:textId="77777777" w:rsidTr="0038406C">
        <w:trPr>
          <w:trHeight w:val="552"/>
        </w:trPr>
        <w:tc>
          <w:tcPr>
            <w:tcW w:w="4627" w:type="dxa"/>
            <w:tcBorders>
              <w:top w:val="single" w:sz="4" w:space="0" w:color="auto"/>
              <w:left w:val="single" w:sz="4" w:space="0" w:color="auto"/>
              <w:bottom w:val="nil"/>
              <w:right w:val="nil"/>
            </w:tcBorders>
            <w:vAlign w:val="center"/>
          </w:tcPr>
          <w:p w14:paraId="78755E89" w14:textId="77777777" w:rsidR="0038406C" w:rsidRPr="0038406C" w:rsidRDefault="0038406C" w:rsidP="0038406C">
            <w:pPr>
              <w:pStyle w:val="afff6"/>
              <w:jc w:val="center"/>
              <w:rPr>
                <w:rFonts w:ascii="Courier New" w:hAnsi="Courier New" w:cs="Courier New"/>
                <w:sz w:val="24"/>
                <w:szCs w:val="24"/>
              </w:rPr>
            </w:pPr>
            <w:r w:rsidRPr="0038406C">
              <w:t>Наименование работ/статьи затрат</w:t>
            </w:r>
          </w:p>
        </w:tc>
        <w:tc>
          <w:tcPr>
            <w:tcW w:w="2539" w:type="dxa"/>
            <w:tcBorders>
              <w:top w:val="single" w:sz="4" w:space="0" w:color="auto"/>
              <w:left w:val="single" w:sz="4" w:space="0" w:color="auto"/>
              <w:bottom w:val="nil"/>
              <w:right w:val="nil"/>
            </w:tcBorders>
            <w:vAlign w:val="center"/>
          </w:tcPr>
          <w:p w14:paraId="49B8A222" w14:textId="77777777" w:rsidR="0038406C" w:rsidRPr="0038406C" w:rsidRDefault="0038406C" w:rsidP="0038406C">
            <w:pPr>
              <w:pStyle w:val="afff6"/>
              <w:jc w:val="center"/>
              <w:rPr>
                <w:rFonts w:ascii="Courier New" w:hAnsi="Courier New" w:cs="Courier New"/>
                <w:sz w:val="24"/>
                <w:szCs w:val="24"/>
              </w:rPr>
            </w:pPr>
            <w:r w:rsidRPr="0038406C">
              <w:t>Условный диаметр трубопроводов, мм</w:t>
            </w:r>
          </w:p>
        </w:tc>
        <w:tc>
          <w:tcPr>
            <w:tcW w:w="2410" w:type="dxa"/>
            <w:tcBorders>
              <w:top w:val="single" w:sz="4" w:space="0" w:color="auto"/>
              <w:left w:val="single" w:sz="4" w:space="0" w:color="auto"/>
              <w:bottom w:val="nil"/>
              <w:right w:val="single" w:sz="4" w:space="0" w:color="auto"/>
            </w:tcBorders>
            <w:vAlign w:val="center"/>
          </w:tcPr>
          <w:p w14:paraId="4B30CFA3" w14:textId="77777777" w:rsidR="0038406C" w:rsidRPr="0038406C" w:rsidRDefault="0038406C" w:rsidP="0038406C">
            <w:pPr>
              <w:pStyle w:val="afff6"/>
              <w:jc w:val="center"/>
              <w:rPr>
                <w:rFonts w:ascii="Courier New" w:hAnsi="Courier New" w:cs="Courier New"/>
                <w:sz w:val="24"/>
                <w:szCs w:val="24"/>
              </w:rPr>
            </w:pPr>
            <w:r w:rsidRPr="0038406C">
              <w:t>Протяженность тепловых сетей, м</w:t>
            </w:r>
          </w:p>
        </w:tc>
      </w:tr>
      <w:tr w:rsidR="0038406C" w:rsidRPr="0038406C" w14:paraId="0C2B0011" w14:textId="77777777" w:rsidTr="0038406C">
        <w:trPr>
          <w:trHeight w:val="302"/>
        </w:trPr>
        <w:tc>
          <w:tcPr>
            <w:tcW w:w="4627" w:type="dxa"/>
            <w:vMerge w:val="restart"/>
            <w:tcBorders>
              <w:top w:val="single" w:sz="4" w:space="0" w:color="auto"/>
              <w:left w:val="single" w:sz="4" w:space="0" w:color="auto"/>
              <w:bottom w:val="nil"/>
              <w:right w:val="nil"/>
            </w:tcBorders>
            <w:vAlign w:val="center"/>
          </w:tcPr>
          <w:p w14:paraId="041B1352" w14:textId="77777777" w:rsidR="0038406C" w:rsidRPr="0038406C" w:rsidRDefault="0038406C" w:rsidP="0038406C">
            <w:pPr>
              <w:pStyle w:val="afff6"/>
              <w:jc w:val="center"/>
              <w:rPr>
                <w:rFonts w:ascii="Courier New" w:hAnsi="Courier New" w:cs="Courier New"/>
                <w:sz w:val="24"/>
                <w:szCs w:val="24"/>
              </w:rPr>
            </w:pPr>
            <w:r w:rsidRPr="0038406C">
              <w:t>Замена участков тепловой сети в связи с исчерпанием эксплуатационного ресурса</w:t>
            </w:r>
          </w:p>
        </w:tc>
        <w:tc>
          <w:tcPr>
            <w:tcW w:w="2539" w:type="dxa"/>
            <w:tcBorders>
              <w:top w:val="single" w:sz="4" w:space="0" w:color="auto"/>
              <w:left w:val="single" w:sz="4" w:space="0" w:color="auto"/>
              <w:bottom w:val="nil"/>
              <w:right w:val="nil"/>
            </w:tcBorders>
            <w:vAlign w:val="center"/>
          </w:tcPr>
          <w:p w14:paraId="1DC0E9E3" w14:textId="77777777" w:rsidR="0038406C" w:rsidRPr="0038406C" w:rsidRDefault="0038406C" w:rsidP="0038406C">
            <w:pPr>
              <w:pStyle w:val="afff6"/>
              <w:jc w:val="center"/>
              <w:rPr>
                <w:rFonts w:ascii="Courier New" w:hAnsi="Courier New" w:cs="Courier New"/>
                <w:sz w:val="24"/>
                <w:szCs w:val="24"/>
              </w:rPr>
            </w:pPr>
            <w:r w:rsidRPr="0038406C">
              <w:t>60</w:t>
            </w:r>
          </w:p>
        </w:tc>
        <w:tc>
          <w:tcPr>
            <w:tcW w:w="2410" w:type="dxa"/>
            <w:tcBorders>
              <w:top w:val="single" w:sz="4" w:space="0" w:color="auto"/>
              <w:left w:val="single" w:sz="4" w:space="0" w:color="auto"/>
              <w:bottom w:val="nil"/>
              <w:right w:val="single" w:sz="4" w:space="0" w:color="auto"/>
            </w:tcBorders>
            <w:vAlign w:val="center"/>
          </w:tcPr>
          <w:p w14:paraId="0CD96CAE" w14:textId="77777777" w:rsidR="0038406C" w:rsidRPr="0038406C" w:rsidRDefault="0038406C" w:rsidP="0038406C">
            <w:pPr>
              <w:pStyle w:val="afff6"/>
              <w:jc w:val="center"/>
              <w:rPr>
                <w:rFonts w:ascii="Courier New" w:hAnsi="Courier New" w:cs="Courier New"/>
                <w:sz w:val="24"/>
                <w:szCs w:val="24"/>
              </w:rPr>
            </w:pPr>
            <w:r w:rsidRPr="0038406C">
              <w:t>665</w:t>
            </w:r>
          </w:p>
        </w:tc>
      </w:tr>
      <w:tr w:rsidR="0038406C" w:rsidRPr="0038406C" w14:paraId="2388DE7A" w14:textId="77777777" w:rsidTr="0038406C">
        <w:trPr>
          <w:trHeight w:val="302"/>
        </w:trPr>
        <w:tc>
          <w:tcPr>
            <w:tcW w:w="4627" w:type="dxa"/>
            <w:vMerge/>
            <w:tcBorders>
              <w:top w:val="nil"/>
              <w:left w:val="single" w:sz="4" w:space="0" w:color="auto"/>
              <w:bottom w:val="nil"/>
              <w:right w:val="nil"/>
            </w:tcBorders>
            <w:vAlign w:val="center"/>
          </w:tcPr>
          <w:p w14:paraId="68AE5022" w14:textId="77777777"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14:paraId="02451EE4" w14:textId="77777777" w:rsidR="0038406C" w:rsidRPr="0038406C" w:rsidRDefault="0038406C" w:rsidP="0038406C">
            <w:pPr>
              <w:pStyle w:val="afff6"/>
              <w:jc w:val="center"/>
              <w:rPr>
                <w:rFonts w:ascii="Courier New" w:hAnsi="Courier New" w:cs="Courier New"/>
                <w:sz w:val="24"/>
                <w:szCs w:val="24"/>
              </w:rPr>
            </w:pPr>
            <w:r w:rsidRPr="0038406C">
              <w:t>80</w:t>
            </w:r>
          </w:p>
        </w:tc>
        <w:tc>
          <w:tcPr>
            <w:tcW w:w="2410" w:type="dxa"/>
            <w:tcBorders>
              <w:top w:val="single" w:sz="4" w:space="0" w:color="auto"/>
              <w:left w:val="single" w:sz="4" w:space="0" w:color="auto"/>
              <w:bottom w:val="nil"/>
              <w:right w:val="single" w:sz="4" w:space="0" w:color="auto"/>
            </w:tcBorders>
            <w:vAlign w:val="center"/>
          </w:tcPr>
          <w:p w14:paraId="30BED1F1" w14:textId="77777777" w:rsidR="0038406C" w:rsidRPr="0038406C" w:rsidRDefault="0038406C" w:rsidP="0038406C">
            <w:pPr>
              <w:pStyle w:val="afff6"/>
              <w:jc w:val="center"/>
              <w:rPr>
                <w:rFonts w:ascii="Courier New" w:hAnsi="Courier New" w:cs="Courier New"/>
                <w:sz w:val="24"/>
                <w:szCs w:val="24"/>
              </w:rPr>
            </w:pPr>
            <w:r w:rsidRPr="0038406C">
              <w:t>305</w:t>
            </w:r>
          </w:p>
        </w:tc>
      </w:tr>
      <w:tr w:rsidR="0038406C" w:rsidRPr="0038406C" w14:paraId="3E5CB870" w14:textId="77777777" w:rsidTr="0038406C">
        <w:trPr>
          <w:trHeight w:val="302"/>
        </w:trPr>
        <w:tc>
          <w:tcPr>
            <w:tcW w:w="4627" w:type="dxa"/>
            <w:vMerge/>
            <w:tcBorders>
              <w:top w:val="nil"/>
              <w:left w:val="single" w:sz="4" w:space="0" w:color="auto"/>
              <w:bottom w:val="nil"/>
              <w:right w:val="nil"/>
            </w:tcBorders>
            <w:vAlign w:val="center"/>
          </w:tcPr>
          <w:p w14:paraId="54CBA338" w14:textId="77777777"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14:paraId="23417E53" w14:textId="77777777" w:rsidR="0038406C" w:rsidRPr="0038406C" w:rsidRDefault="0038406C" w:rsidP="0038406C">
            <w:pPr>
              <w:pStyle w:val="afff6"/>
              <w:jc w:val="center"/>
              <w:rPr>
                <w:rFonts w:ascii="Courier New" w:hAnsi="Courier New" w:cs="Courier New"/>
                <w:sz w:val="24"/>
                <w:szCs w:val="24"/>
              </w:rPr>
            </w:pPr>
            <w:r w:rsidRPr="0038406C">
              <w:t>100</w:t>
            </w:r>
          </w:p>
        </w:tc>
        <w:tc>
          <w:tcPr>
            <w:tcW w:w="2410" w:type="dxa"/>
            <w:tcBorders>
              <w:top w:val="single" w:sz="4" w:space="0" w:color="auto"/>
              <w:left w:val="single" w:sz="4" w:space="0" w:color="auto"/>
              <w:bottom w:val="nil"/>
              <w:right w:val="single" w:sz="4" w:space="0" w:color="auto"/>
            </w:tcBorders>
            <w:vAlign w:val="center"/>
          </w:tcPr>
          <w:p w14:paraId="22980DF8" w14:textId="77777777" w:rsidR="0038406C" w:rsidRPr="0038406C" w:rsidRDefault="0038406C" w:rsidP="0038406C">
            <w:pPr>
              <w:pStyle w:val="afff6"/>
              <w:jc w:val="center"/>
              <w:rPr>
                <w:rFonts w:ascii="Courier New" w:hAnsi="Courier New" w:cs="Courier New"/>
                <w:sz w:val="24"/>
                <w:szCs w:val="24"/>
              </w:rPr>
            </w:pPr>
            <w:r w:rsidRPr="0038406C">
              <w:t>720</w:t>
            </w:r>
          </w:p>
        </w:tc>
      </w:tr>
      <w:tr w:rsidR="0038406C" w:rsidRPr="0038406C" w14:paraId="49BC3CAE" w14:textId="77777777" w:rsidTr="0038406C">
        <w:trPr>
          <w:trHeight w:val="302"/>
        </w:trPr>
        <w:tc>
          <w:tcPr>
            <w:tcW w:w="4627" w:type="dxa"/>
            <w:vMerge/>
            <w:tcBorders>
              <w:top w:val="nil"/>
              <w:left w:val="single" w:sz="4" w:space="0" w:color="auto"/>
              <w:bottom w:val="nil"/>
              <w:right w:val="nil"/>
            </w:tcBorders>
            <w:vAlign w:val="center"/>
          </w:tcPr>
          <w:p w14:paraId="061C7642" w14:textId="77777777"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14:paraId="0CF18617" w14:textId="77777777" w:rsidR="0038406C" w:rsidRPr="0038406C" w:rsidRDefault="0038406C" w:rsidP="0038406C">
            <w:pPr>
              <w:pStyle w:val="afff6"/>
              <w:jc w:val="center"/>
              <w:rPr>
                <w:rFonts w:ascii="Courier New" w:hAnsi="Courier New" w:cs="Courier New"/>
                <w:sz w:val="24"/>
                <w:szCs w:val="24"/>
              </w:rPr>
            </w:pPr>
            <w:r w:rsidRPr="0038406C">
              <w:t>150</w:t>
            </w:r>
          </w:p>
        </w:tc>
        <w:tc>
          <w:tcPr>
            <w:tcW w:w="2410" w:type="dxa"/>
            <w:tcBorders>
              <w:top w:val="single" w:sz="4" w:space="0" w:color="auto"/>
              <w:left w:val="single" w:sz="4" w:space="0" w:color="auto"/>
              <w:bottom w:val="nil"/>
              <w:right w:val="single" w:sz="4" w:space="0" w:color="auto"/>
            </w:tcBorders>
            <w:vAlign w:val="center"/>
          </w:tcPr>
          <w:p w14:paraId="28B1D81B" w14:textId="77777777" w:rsidR="0038406C" w:rsidRPr="0038406C" w:rsidRDefault="0038406C" w:rsidP="0038406C">
            <w:pPr>
              <w:pStyle w:val="afff6"/>
              <w:jc w:val="center"/>
              <w:rPr>
                <w:rFonts w:ascii="Courier New" w:hAnsi="Courier New" w:cs="Courier New"/>
                <w:sz w:val="24"/>
                <w:szCs w:val="24"/>
              </w:rPr>
            </w:pPr>
            <w:r w:rsidRPr="0038406C">
              <w:t>1224</w:t>
            </w:r>
          </w:p>
        </w:tc>
      </w:tr>
      <w:tr w:rsidR="0038406C" w:rsidRPr="0038406C" w14:paraId="501862DD" w14:textId="77777777" w:rsidTr="0038406C">
        <w:trPr>
          <w:trHeight w:val="302"/>
        </w:trPr>
        <w:tc>
          <w:tcPr>
            <w:tcW w:w="4627" w:type="dxa"/>
            <w:vMerge/>
            <w:tcBorders>
              <w:top w:val="nil"/>
              <w:left w:val="single" w:sz="4" w:space="0" w:color="auto"/>
              <w:bottom w:val="nil"/>
              <w:right w:val="nil"/>
            </w:tcBorders>
            <w:vAlign w:val="center"/>
          </w:tcPr>
          <w:p w14:paraId="5570B3E1" w14:textId="77777777"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14:paraId="5FB1A251" w14:textId="77777777" w:rsidR="0038406C" w:rsidRPr="0038406C" w:rsidRDefault="0038406C" w:rsidP="0038406C">
            <w:pPr>
              <w:pStyle w:val="afff6"/>
              <w:jc w:val="center"/>
              <w:rPr>
                <w:rFonts w:ascii="Courier New" w:hAnsi="Courier New" w:cs="Courier New"/>
                <w:sz w:val="24"/>
                <w:szCs w:val="24"/>
              </w:rPr>
            </w:pPr>
            <w:r w:rsidRPr="0038406C">
              <w:t>200</w:t>
            </w:r>
          </w:p>
        </w:tc>
        <w:tc>
          <w:tcPr>
            <w:tcW w:w="2410" w:type="dxa"/>
            <w:tcBorders>
              <w:top w:val="single" w:sz="4" w:space="0" w:color="auto"/>
              <w:left w:val="single" w:sz="4" w:space="0" w:color="auto"/>
              <w:bottom w:val="nil"/>
              <w:right w:val="single" w:sz="4" w:space="0" w:color="auto"/>
            </w:tcBorders>
            <w:vAlign w:val="center"/>
          </w:tcPr>
          <w:p w14:paraId="3CACE6A0" w14:textId="77777777" w:rsidR="0038406C" w:rsidRPr="0038406C" w:rsidRDefault="0038406C" w:rsidP="0038406C">
            <w:pPr>
              <w:pStyle w:val="afff6"/>
              <w:jc w:val="center"/>
              <w:rPr>
                <w:rFonts w:ascii="Courier New" w:hAnsi="Courier New" w:cs="Courier New"/>
                <w:sz w:val="24"/>
                <w:szCs w:val="24"/>
              </w:rPr>
            </w:pPr>
            <w:r w:rsidRPr="0038406C">
              <w:t>510</w:t>
            </w:r>
          </w:p>
        </w:tc>
      </w:tr>
      <w:tr w:rsidR="0038406C" w:rsidRPr="0038406C" w14:paraId="0590C2C8" w14:textId="77777777" w:rsidTr="0038406C">
        <w:trPr>
          <w:trHeight w:val="302"/>
        </w:trPr>
        <w:tc>
          <w:tcPr>
            <w:tcW w:w="4627" w:type="dxa"/>
            <w:vMerge/>
            <w:tcBorders>
              <w:top w:val="nil"/>
              <w:left w:val="single" w:sz="4" w:space="0" w:color="auto"/>
              <w:bottom w:val="nil"/>
              <w:right w:val="nil"/>
            </w:tcBorders>
            <w:vAlign w:val="center"/>
          </w:tcPr>
          <w:p w14:paraId="529590D9" w14:textId="77777777"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14:paraId="4EE2C97F" w14:textId="77777777" w:rsidR="0038406C" w:rsidRPr="0038406C" w:rsidRDefault="0038406C" w:rsidP="0038406C">
            <w:pPr>
              <w:pStyle w:val="afff6"/>
              <w:jc w:val="center"/>
              <w:rPr>
                <w:rFonts w:ascii="Courier New" w:hAnsi="Courier New" w:cs="Courier New"/>
                <w:sz w:val="24"/>
                <w:szCs w:val="24"/>
              </w:rPr>
            </w:pPr>
            <w:r w:rsidRPr="0038406C">
              <w:t>250</w:t>
            </w:r>
          </w:p>
        </w:tc>
        <w:tc>
          <w:tcPr>
            <w:tcW w:w="2410" w:type="dxa"/>
            <w:tcBorders>
              <w:top w:val="single" w:sz="4" w:space="0" w:color="auto"/>
              <w:left w:val="single" w:sz="4" w:space="0" w:color="auto"/>
              <w:bottom w:val="nil"/>
              <w:right w:val="single" w:sz="4" w:space="0" w:color="auto"/>
            </w:tcBorders>
            <w:vAlign w:val="center"/>
          </w:tcPr>
          <w:p w14:paraId="6D58DFDB" w14:textId="77777777" w:rsidR="0038406C" w:rsidRPr="0038406C" w:rsidRDefault="0038406C" w:rsidP="0038406C">
            <w:pPr>
              <w:pStyle w:val="afff6"/>
              <w:jc w:val="center"/>
              <w:rPr>
                <w:rFonts w:ascii="Courier New" w:hAnsi="Courier New" w:cs="Courier New"/>
                <w:sz w:val="24"/>
                <w:szCs w:val="24"/>
              </w:rPr>
            </w:pPr>
            <w:r w:rsidRPr="0038406C">
              <w:t>48</w:t>
            </w:r>
          </w:p>
        </w:tc>
      </w:tr>
      <w:tr w:rsidR="0038406C" w:rsidRPr="0038406C" w14:paraId="7F8EDE8A" w14:textId="77777777" w:rsidTr="0038406C">
        <w:trPr>
          <w:trHeight w:val="312"/>
        </w:trPr>
        <w:tc>
          <w:tcPr>
            <w:tcW w:w="4627" w:type="dxa"/>
            <w:tcBorders>
              <w:top w:val="single" w:sz="4" w:space="0" w:color="auto"/>
              <w:left w:val="single" w:sz="4" w:space="0" w:color="auto"/>
              <w:bottom w:val="single" w:sz="4" w:space="0" w:color="auto"/>
              <w:right w:val="nil"/>
            </w:tcBorders>
            <w:vAlign w:val="center"/>
          </w:tcPr>
          <w:p w14:paraId="1D8D2DA1" w14:textId="77777777" w:rsidR="0038406C" w:rsidRPr="0038406C" w:rsidRDefault="0038406C" w:rsidP="0038406C">
            <w:pPr>
              <w:pStyle w:val="afff6"/>
              <w:jc w:val="center"/>
              <w:rPr>
                <w:rFonts w:ascii="Courier New" w:hAnsi="Courier New" w:cs="Courier New"/>
                <w:sz w:val="24"/>
                <w:szCs w:val="24"/>
              </w:rPr>
            </w:pPr>
            <w:r w:rsidRPr="0038406C">
              <w:t>ВСЕГО</w:t>
            </w:r>
          </w:p>
        </w:tc>
        <w:tc>
          <w:tcPr>
            <w:tcW w:w="2539" w:type="dxa"/>
            <w:tcBorders>
              <w:top w:val="single" w:sz="4" w:space="0" w:color="auto"/>
              <w:left w:val="single" w:sz="4" w:space="0" w:color="auto"/>
              <w:bottom w:val="single" w:sz="4" w:space="0" w:color="auto"/>
              <w:right w:val="nil"/>
            </w:tcBorders>
            <w:vAlign w:val="center"/>
          </w:tcPr>
          <w:p w14:paraId="4C1C2B17" w14:textId="77777777" w:rsidR="0038406C" w:rsidRPr="0038406C" w:rsidRDefault="0038406C" w:rsidP="0038406C">
            <w:pPr>
              <w:pStyle w:val="afff6"/>
              <w:jc w:val="center"/>
              <w:rPr>
                <w:rFonts w:ascii="Courier New" w:hAnsi="Courier New" w:cs="Courier New"/>
                <w:sz w:val="24"/>
                <w:szCs w:val="24"/>
              </w:rPr>
            </w:pPr>
            <w:r w:rsidRPr="0038406C">
              <w:t>60 - 250</w:t>
            </w:r>
          </w:p>
        </w:tc>
        <w:tc>
          <w:tcPr>
            <w:tcW w:w="2410" w:type="dxa"/>
            <w:tcBorders>
              <w:top w:val="single" w:sz="4" w:space="0" w:color="auto"/>
              <w:left w:val="single" w:sz="4" w:space="0" w:color="auto"/>
              <w:bottom w:val="single" w:sz="4" w:space="0" w:color="auto"/>
              <w:right w:val="single" w:sz="4" w:space="0" w:color="auto"/>
            </w:tcBorders>
            <w:vAlign w:val="center"/>
          </w:tcPr>
          <w:p w14:paraId="6FADF4A2" w14:textId="77777777" w:rsidR="0038406C" w:rsidRPr="0038406C" w:rsidRDefault="0038406C" w:rsidP="0038406C">
            <w:pPr>
              <w:pStyle w:val="afff6"/>
              <w:jc w:val="center"/>
              <w:rPr>
                <w:rFonts w:ascii="Courier New" w:hAnsi="Courier New" w:cs="Courier New"/>
                <w:sz w:val="24"/>
                <w:szCs w:val="24"/>
              </w:rPr>
            </w:pPr>
            <w:r w:rsidRPr="0038406C">
              <w:t>3 472</w:t>
            </w:r>
          </w:p>
        </w:tc>
      </w:tr>
    </w:tbl>
    <w:p w14:paraId="12C8CAED" w14:textId="1F54ACC7" w:rsidR="0038406C" w:rsidRDefault="006020E0" w:rsidP="00AC7F22">
      <w:pPr>
        <w:pStyle w:val="260"/>
      </w:pPr>
      <w:r>
        <w:t>По состоянию на 2026 год, проведена замена</w:t>
      </w:r>
      <w:r w:rsidRPr="006020E0">
        <w:t xml:space="preserve"> т/трасса </w:t>
      </w:r>
      <w:r>
        <w:t>ТК7-ТК8, протяженностью 102 м (</w:t>
      </w:r>
      <w:r w:rsidRPr="006020E0">
        <w:t>в 2-х трубном исчислении</w:t>
      </w:r>
      <w:r>
        <w:t>).</w:t>
      </w:r>
    </w:p>
    <w:p w14:paraId="74C3485A" w14:textId="77777777" w:rsidR="004C3B1A" w:rsidRPr="00C41159" w:rsidRDefault="004C3B1A" w:rsidP="004C3B1A">
      <w:pPr>
        <w:pStyle w:val="affc"/>
      </w:pPr>
      <w:bookmarkStart w:id="437" w:name="_Toc71814810"/>
      <w:bookmarkStart w:id="438" w:name="_Toc77079653"/>
      <w:bookmarkStart w:id="439" w:name="_Toc231822217"/>
      <w:r w:rsidRPr="00C41159">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37"/>
      <w:bookmarkEnd w:id="438"/>
      <w:bookmarkEnd w:id="439"/>
      <w:r w:rsidRPr="00C41159">
        <w:t xml:space="preserve"> </w:t>
      </w:r>
    </w:p>
    <w:p w14:paraId="02BBA20E" w14:textId="3C06983F" w:rsidR="004C3B1A" w:rsidRDefault="004C3B1A" w:rsidP="004C3B1A">
      <w:pPr>
        <w:pStyle w:val="2f0"/>
      </w:pPr>
      <w:r w:rsidRPr="00C41159">
        <w:t>Предложения по реконструкции и (или) модернизации тепловых сетей с увеличением диаметра трубопроводов на момент актуализации схемы теплоснабжения отсутствуют.</w:t>
      </w:r>
      <w:r>
        <w:t xml:space="preserve"> </w:t>
      </w:r>
    </w:p>
    <w:p w14:paraId="2B0FFB7D" w14:textId="77777777" w:rsidR="004C3B1A" w:rsidRDefault="004C3B1A" w:rsidP="004C3B1A">
      <w:pPr>
        <w:pStyle w:val="affc"/>
      </w:pPr>
      <w:bookmarkStart w:id="440" w:name="_Toc71814811"/>
      <w:bookmarkStart w:id="441" w:name="_Toc77079654"/>
      <w:bookmarkStart w:id="442" w:name="_Toc231822218"/>
      <w:r w:rsidRPr="00D248F1">
        <w:lastRenderedPageBreak/>
        <w:t>ж) предложени</w:t>
      </w:r>
      <w:r>
        <w:t>я</w:t>
      </w:r>
      <w:r w:rsidRPr="00D248F1">
        <w:t xml:space="preserve"> по реконструкции и (или) модернизации тепловых сетей, подлежащих замене в</w:t>
      </w:r>
      <w:r>
        <w:t xml:space="preserve"> </w:t>
      </w:r>
      <w:r w:rsidRPr="00D248F1">
        <w:t>связи с исчерпанием эксплуатационного ресурса</w:t>
      </w:r>
      <w:bookmarkEnd w:id="440"/>
      <w:bookmarkEnd w:id="441"/>
      <w:bookmarkEnd w:id="442"/>
    </w:p>
    <w:p w14:paraId="117DB0B4" w14:textId="7417F6EB" w:rsidR="008B3E58" w:rsidRDefault="008B3E58" w:rsidP="004C3B1A">
      <w:pPr>
        <w:pStyle w:val="2f0"/>
      </w:pPr>
      <w:r>
        <w:t>Согласно предоставленным данным, определен перечень ветхих тепловых сетей, подлежащих замене.</w:t>
      </w:r>
    </w:p>
    <w:p w14:paraId="2D3CF2EE" w14:textId="77777777" w:rsidR="004C3B1A" w:rsidRPr="00941703" w:rsidRDefault="004C3B1A" w:rsidP="004C3B1A">
      <w:pPr>
        <w:pStyle w:val="affc"/>
        <w:rPr>
          <w:color w:val="auto"/>
        </w:rPr>
      </w:pPr>
      <w:bookmarkStart w:id="443" w:name="_Toc71814812"/>
      <w:bookmarkStart w:id="444" w:name="_Toc77079655"/>
      <w:bookmarkStart w:id="445" w:name="_Toc231822219"/>
      <w:r w:rsidRPr="00941703">
        <w:rPr>
          <w:color w:val="auto"/>
        </w:rPr>
        <w:t>з) предложения по строительству, реконструкции и (или) модернизации насосных станций</w:t>
      </w:r>
      <w:bookmarkEnd w:id="443"/>
      <w:bookmarkEnd w:id="444"/>
      <w:bookmarkEnd w:id="445"/>
    </w:p>
    <w:p w14:paraId="16405ABF" w14:textId="2C50AF9D" w:rsidR="004C3B1A" w:rsidRDefault="004C3B1A" w:rsidP="004C3B1A">
      <w:pPr>
        <w:pStyle w:val="2f0"/>
      </w:pPr>
      <w:r w:rsidRPr="00941703">
        <w:t>Насосн</w:t>
      </w:r>
      <w:r w:rsidR="00176A7D">
        <w:t>ы</w:t>
      </w:r>
      <w:r w:rsidRPr="00941703">
        <w:t xml:space="preserve">е </w:t>
      </w:r>
      <w:r w:rsidR="00176A7D">
        <w:t xml:space="preserve">станции в структуре системы теплоснабжения </w:t>
      </w:r>
      <w:r w:rsidR="005B7138">
        <w:t>Синявинского городского</w:t>
      </w:r>
      <w:r w:rsidR="0056273E">
        <w:t xml:space="preserve"> поселения</w:t>
      </w:r>
      <w:r w:rsidRPr="00941703">
        <w:t xml:space="preserve"> </w:t>
      </w:r>
      <w:r w:rsidR="00176A7D">
        <w:t>отсутствуют.</w:t>
      </w:r>
    </w:p>
    <w:p w14:paraId="2E6DF6DF" w14:textId="77777777" w:rsidR="00BD7200" w:rsidRPr="00941703" w:rsidRDefault="00BD7200" w:rsidP="004C3B1A">
      <w:pPr>
        <w:pStyle w:val="2f0"/>
      </w:pPr>
    </w:p>
    <w:p w14:paraId="1FD68C37" w14:textId="77777777" w:rsidR="00BD7200" w:rsidRDefault="00BD7200" w:rsidP="00BD7200">
      <w:pPr>
        <w:pStyle w:val="affc"/>
        <w:rPr>
          <w:shd w:val="clear" w:color="auto" w:fill="FFFFFF"/>
        </w:rPr>
      </w:pPr>
      <w:bookmarkStart w:id="446" w:name="_Toc228395154"/>
      <w:bookmarkStart w:id="447" w:name="_Toc231822220"/>
      <w:r>
        <w:rPr>
          <w:shd w:val="clear" w:color="auto" w:fill="FFFFFF"/>
        </w:rPr>
        <w:t>и)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446"/>
      <w:bookmarkEnd w:id="447"/>
    </w:p>
    <w:p w14:paraId="3DE61366" w14:textId="23143A6C" w:rsidR="004C3B1A" w:rsidRDefault="00BD7200" w:rsidP="00BD7200">
      <w:pPr>
        <w:pStyle w:val="260"/>
      </w:pPr>
      <w:r>
        <w:t xml:space="preserve">Информация о </w:t>
      </w:r>
      <w:r w:rsidRPr="00DF1FD5">
        <w:t>мероприяти</w:t>
      </w:r>
      <w:r>
        <w:t>ях</w:t>
      </w:r>
      <w:r w:rsidRPr="00DF1FD5">
        <w:t xml:space="preserve">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t xml:space="preserve">, </w:t>
      </w:r>
      <w:r>
        <w:t>отсутствует</w:t>
      </w:r>
      <w:r>
        <w:t>.</w:t>
      </w:r>
    </w:p>
    <w:p w14:paraId="5A120604" w14:textId="77777777" w:rsidR="00BD7200" w:rsidRDefault="00BD7200" w:rsidP="00BD7200">
      <w:pPr>
        <w:pStyle w:val="260"/>
      </w:pPr>
    </w:p>
    <w:p w14:paraId="3E830ADE" w14:textId="77777777" w:rsidR="006A60B7" w:rsidRPr="003E4CCB" w:rsidRDefault="006A60B7" w:rsidP="00BD7200">
      <w:pPr>
        <w:pStyle w:val="affc"/>
      </w:pPr>
      <w:bookmarkStart w:id="448" w:name="_Toc231822221"/>
      <w:r w:rsidRPr="00C41159">
        <w:rPr>
          <w:iCs/>
        </w:rPr>
        <w:t xml:space="preserve">Описание изменений в </w:t>
      </w:r>
      <w:r w:rsidRPr="00C41159">
        <w:t>предложениях по строительству и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bookmarkEnd w:id="448"/>
    </w:p>
    <w:p w14:paraId="4444C62F" w14:textId="77777777" w:rsidR="006A60B7" w:rsidRDefault="00C41159" w:rsidP="00D138E8">
      <w:pPr>
        <w:pStyle w:val="260"/>
      </w:pPr>
      <w:r>
        <w:t>Был определен перечень тепловых сетей, требующих замены в связи с исчерпанием эксплуатационного ресурса.</w:t>
      </w:r>
    </w:p>
    <w:p w14:paraId="1D73C341" w14:textId="77777777" w:rsidR="006A60B7" w:rsidRDefault="006A60B7" w:rsidP="00D138E8">
      <w:pPr>
        <w:pStyle w:val="260"/>
      </w:pPr>
    </w:p>
    <w:p w14:paraId="7D1667B5" w14:textId="77777777" w:rsidR="00176A7D" w:rsidRDefault="00176A7D" w:rsidP="00D138E8">
      <w:pPr>
        <w:pStyle w:val="260"/>
        <w:sectPr w:rsidR="00176A7D"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F957573" w14:textId="77777777" w:rsidR="00176A7D" w:rsidRPr="00A90862" w:rsidRDefault="00176A7D" w:rsidP="00176A7D">
      <w:pPr>
        <w:pStyle w:val="affe"/>
      </w:pPr>
      <w:bookmarkStart w:id="449" w:name="_Toc71814813"/>
      <w:bookmarkStart w:id="450" w:name="_Toc77079656"/>
      <w:bookmarkStart w:id="451" w:name="_Toc231822222"/>
      <w:r w:rsidRPr="00A90862">
        <w:lastRenderedPageBreak/>
        <w:t>Глава 9. Предложения по переводу открытых схем теплоснабжения (горячего водоснабжения) в закрытые системы горячего водоснабжения</w:t>
      </w:r>
      <w:bookmarkEnd w:id="449"/>
      <w:bookmarkEnd w:id="450"/>
      <w:bookmarkEnd w:id="451"/>
    </w:p>
    <w:p w14:paraId="03C7AFCC" w14:textId="77777777" w:rsidR="00176A7D" w:rsidRPr="00A90862" w:rsidRDefault="00176A7D" w:rsidP="00176A7D">
      <w:pPr>
        <w:pStyle w:val="affc"/>
      </w:pPr>
      <w:bookmarkStart w:id="452" w:name="_Toc71814814"/>
      <w:bookmarkStart w:id="453" w:name="_Toc77079657"/>
      <w:bookmarkStart w:id="454" w:name="_Toc231822223"/>
      <w:r w:rsidRPr="00C41159">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52"/>
      <w:bookmarkEnd w:id="453"/>
      <w:bookmarkEnd w:id="454"/>
    </w:p>
    <w:p w14:paraId="1EAFD19F" w14:textId="77777777" w:rsidR="00176A7D" w:rsidRPr="00A90862" w:rsidRDefault="00176A7D" w:rsidP="00176A7D">
      <w:pPr>
        <w:pStyle w:val="2f0"/>
      </w:pPr>
      <w:r w:rsidRPr="00A90862">
        <w:t xml:space="preserve">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14:paraId="5A097031" w14:textId="77777777" w:rsidR="00176A7D" w:rsidRPr="00A90862" w:rsidRDefault="00176A7D" w:rsidP="00012ABD">
      <w:pPr>
        <w:pStyle w:val="2f0"/>
        <w:numPr>
          <w:ilvl w:val="0"/>
          <w:numId w:val="10"/>
        </w:numPr>
        <w:ind w:left="0" w:firstLine="851"/>
      </w:pPr>
      <w:r w:rsidRPr="00A90862">
        <w:t xml:space="preserve">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3721E0D1" w14:textId="77777777" w:rsidR="00176A7D" w:rsidRPr="00A90862" w:rsidRDefault="00176A7D" w:rsidP="00012ABD">
      <w:pPr>
        <w:pStyle w:val="2f0"/>
        <w:numPr>
          <w:ilvl w:val="0"/>
          <w:numId w:val="10"/>
        </w:numPr>
        <w:ind w:left="0" w:firstLine="851"/>
      </w:pPr>
      <w:r w:rsidRPr="00A90862">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05A2476F" w14:textId="21624863" w:rsidR="00C2248B" w:rsidRDefault="00C2248B" w:rsidP="00C2248B">
      <w:pPr>
        <w:pStyle w:val="260"/>
      </w:pPr>
      <w:r>
        <w:t xml:space="preserve">На момент актуализации Схемы теплоснабжения часть потребителей горячего водоснабжения </w:t>
      </w:r>
      <w:r w:rsidR="0038406C">
        <w:t>г.п. Синявино</w:t>
      </w:r>
      <w:r>
        <w:t xml:space="preserve"> подключены по открытой схеме.</w:t>
      </w:r>
    </w:p>
    <w:p w14:paraId="527FB077" w14:textId="608D1942" w:rsidR="00D74DF0" w:rsidRDefault="00D74DF0" w:rsidP="00C2248B">
      <w:pPr>
        <w:pStyle w:val="260"/>
      </w:pPr>
      <w:r>
        <w:t>Перечень многоквартирных жилых домов, подлежащих переходу на закрытую систему горячего водоснабжения представлен ниже.</w:t>
      </w:r>
    </w:p>
    <w:p w14:paraId="1F3E92F1" w14:textId="1B8439A7" w:rsidR="00D74DF0" w:rsidRDefault="00D74DF0" w:rsidP="00D74DF0">
      <w:pPr>
        <w:pStyle w:val="ad"/>
        <w:keepNext/>
      </w:pPr>
      <w:bookmarkStart w:id="455" w:name="_Ref205371041"/>
      <w:r>
        <w:t xml:space="preserve">Таблица </w:t>
      </w:r>
      <w:r w:rsidR="00ED6856">
        <w:fldChar w:fldCharType="begin"/>
      </w:r>
      <w:r w:rsidR="00ED6856">
        <w:instrText xml:space="preserve"> SEQ Таблица \* ARABIC </w:instrText>
      </w:r>
      <w:r w:rsidR="00ED6856">
        <w:fldChar w:fldCharType="separate"/>
      </w:r>
      <w:r w:rsidR="0083661A">
        <w:rPr>
          <w:noProof/>
        </w:rPr>
        <w:t>40</w:t>
      </w:r>
      <w:r w:rsidR="00ED6856">
        <w:rPr>
          <w:noProof/>
        </w:rPr>
        <w:fldChar w:fldCharType="end"/>
      </w:r>
      <w:bookmarkEnd w:id="455"/>
      <w:r>
        <w:t xml:space="preserve"> Перечень МКД, подлежащих переходу на закрытую систему горячего водоснабжения</w:t>
      </w:r>
    </w:p>
    <w:tbl>
      <w:tblPr>
        <w:tblW w:w="5000" w:type="pct"/>
        <w:tblLook w:val="04A0" w:firstRow="1" w:lastRow="0" w:firstColumn="1" w:lastColumn="0" w:noHBand="0" w:noVBand="1"/>
      </w:tblPr>
      <w:tblGrid>
        <w:gridCol w:w="562"/>
        <w:gridCol w:w="4026"/>
        <w:gridCol w:w="1665"/>
        <w:gridCol w:w="2056"/>
        <w:gridCol w:w="1602"/>
      </w:tblGrid>
      <w:tr w:rsidR="00D74DF0" w:rsidRPr="00BD7200" w14:paraId="26FA7690" w14:textId="77777777" w:rsidTr="00D74DF0">
        <w:trPr>
          <w:trHeight w:val="20"/>
          <w:tblHeader/>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CCBF0" w14:textId="77777777" w:rsidR="00D74DF0" w:rsidRPr="00BD7200" w:rsidRDefault="00D74DF0" w:rsidP="00D74DF0">
            <w:pPr>
              <w:spacing w:after="0" w:line="240" w:lineRule="auto"/>
              <w:jc w:val="center"/>
              <w:rPr>
                <w:b/>
                <w:bCs/>
                <w:color w:val="000000"/>
                <w:sz w:val="18"/>
                <w:szCs w:val="18"/>
                <w:lang w:eastAsia="ru-RU"/>
              </w:rPr>
            </w:pPr>
            <w:r w:rsidRPr="00BD7200">
              <w:rPr>
                <w:b/>
                <w:bCs/>
                <w:color w:val="000000"/>
                <w:sz w:val="18"/>
                <w:szCs w:val="18"/>
                <w:lang w:eastAsia="ru-RU"/>
              </w:rPr>
              <w:t>№ п/п</w:t>
            </w:r>
          </w:p>
        </w:tc>
        <w:tc>
          <w:tcPr>
            <w:tcW w:w="20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8BF62" w14:textId="77777777" w:rsidR="00D74DF0" w:rsidRPr="00BD7200" w:rsidRDefault="00D74DF0" w:rsidP="00D74DF0">
            <w:pPr>
              <w:spacing w:after="0" w:line="240" w:lineRule="auto"/>
              <w:jc w:val="center"/>
              <w:rPr>
                <w:b/>
                <w:bCs/>
                <w:color w:val="000000"/>
                <w:sz w:val="18"/>
                <w:szCs w:val="18"/>
                <w:lang w:eastAsia="ru-RU"/>
              </w:rPr>
            </w:pPr>
            <w:r w:rsidRPr="00BD7200">
              <w:rPr>
                <w:b/>
                <w:bCs/>
                <w:color w:val="000000"/>
                <w:sz w:val="18"/>
                <w:szCs w:val="18"/>
                <w:lang w:eastAsia="ru-RU"/>
              </w:rPr>
              <w:t>адрес объекта</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2DC8E" w14:textId="77777777" w:rsidR="00D74DF0" w:rsidRPr="00BD7200" w:rsidRDefault="00D74DF0" w:rsidP="00D74DF0">
            <w:pPr>
              <w:spacing w:after="0" w:line="240" w:lineRule="auto"/>
              <w:jc w:val="center"/>
              <w:rPr>
                <w:b/>
                <w:bCs/>
                <w:color w:val="000000"/>
                <w:sz w:val="18"/>
                <w:szCs w:val="18"/>
                <w:lang w:eastAsia="ru-RU"/>
              </w:rPr>
            </w:pPr>
            <w:r w:rsidRPr="00BD7200">
              <w:rPr>
                <w:b/>
                <w:bCs/>
                <w:color w:val="000000"/>
                <w:sz w:val="18"/>
                <w:szCs w:val="18"/>
                <w:lang w:eastAsia="ru-RU"/>
              </w:rPr>
              <w:t>назначение</w:t>
            </w:r>
          </w:p>
        </w:tc>
        <w:tc>
          <w:tcPr>
            <w:tcW w:w="10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641824" w14:textId="77777777" w:rsidR="00D74DF0" w:rsidRPr="00BD7200" w:rsidRDefault="00D74DF0" w:rsidP="00D74DF0">
            <w:pPr>
              <w:spacing w:after="0" w:line="240" w:lineRule="auto"/>
              <w:jc w:val="center"/>
              <w:rPr>
                <w:b/>
                <w:bCs/>
                <w:color w:val="000000"/>
                <w:sz w:val="18"/>
                <w:szCs w:val="18"/>
                <w:lang w:eastAsia="ru-RU"/>
              </w:rPr>
            </w:pPr>
            <w:r w:rsidRPr="00BD7200">
              <w:rPr>
                <w:b/>
                <w:bCs/>
                <w:color w:val="000000"/>
                <w:sz w:val="18"/>
                <w:szCs w:val="18"/>
                <w:lang w:eastAsia="ru-RU"/>
              </w:rPr>
              <w:t>общая площадь кв.м</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EEDED" w14:textId="77777777" w:rsidR="00D74DF0" w:rsidRPr="00BD7200" w:rsidRDefault="00D74DF0" w:rsidP="00D74DF0">
            <w:pPr>
              <w:spacing w:after="0" w:line="240" w:lineRule="auto"/>
              <w:jc w:val="center"/>
              <w:rPr>
                <w:b/>
                <w:bCs/>
                <w:color w:val="000000"/>
                <w:sz w:val="18"/>
                <w:szCs w:val="18"/>
                <w:lang w:eastAsia="ru-RU"/>
              </w:rPr>
            </w:pPr>
            <w:r w:rsidRPr="00BD7200">
              <w:rPr>
                <w:b/>
                <w:bCs/>
                <w:color w:val="000000"/>
                <w:sz w:val="18"/>
                <w:szCs w:val="18"/>
                <w:lang w:eastAsia="ru-RU"/>
              </w:rPr>
              <w:t>год постройки</w:t>
            </w:r>
          </w:p>
        </w:tc>
      </w:tr>
      <w:tr w:rsidR="00D74DF0" w:rsidRPr="00BD7200" w14:paraId="1E39A4BB"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34781"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w:t>
            </w:r>
          </w:p>
        </w:tc>
        <w:tc>
          <w:tcPr>
            <w:tcW w:w="2031" w:type="pct"/>
            <w:tcBorders>
              <w:top w:val="nil"/>
              <w:left w:val="nil"/>
              <w:bottom w:val="single" w:sz="4" w:space="0" w:color="auto"/>
              <w:right w:val="single" w:sz="4" w:space="0" w:color="auto"/>
            </w:tcBorders>
            <w:shd w:val="clear" w:color="auto" w:fill="auto"/>
            <w:vAlign w:val="center"/>
            <w:hideMark/>
          </w:tcPr>
          <w:p w14:paraId="1FFB0DDC"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w:t>
            </w:r>
          </w:p>
        </w:tc>
        <w:tc>
          <w:tcPr>
            <w:tcW w:w="840" w:type="pct"/>
            <w:tcBorders>
              <w:top w:val="nil"/>
              <w:left w:val="nil"/>
              <w:bottom w:val="single" w:sz="4" w:space="0" w:color="auto"/>
              <w:right w:val="single" w:sz="4" w:space="0" w:color="auto"/>
            </w:tcBorders>
            <w:shd w:val="clear" w:color="auto" w:fill="auto"/>
            <w:vAlign w:val="center"/>
            <w:hideMark/>
          </w:tcPr>
          <w:p w14:paraId="7D4F7D45"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6D85C3C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3723,7</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502C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1986</w:t>
            </w:r>
          </w:p>
        </w:tc>
      </w:tr>
      <w:tr w:rsidR="00D74DF0" w:rsidRPr="00BD7200" w14:paraId="66A23251"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715222"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2</w:t>
            </w:r>
          </w:p>
        </w:tc>
        <w:tc>
          <w:tcPr>
            <w:tcW w:w="2031" w:type="pct"/>
            <w:tcBorders>
              <w:top w:val="nil"/>
              <w:left w:val="nil"/>
              <w:bottom w:val="single" w:sz="4" w:space="0" w:color="auto"/>
              <w:right w:val="single" w:sz="4" w:space="0" w:color="auto"/>
            </w:tcBorders>
            <w:shd w:val="clear" w:color="auto" w:fill="auto"/>
            <w:vAlign w:val="center"/>
            <w:hideMark/>
          </w:tcPr>
          <w:p w14:paraId="2A689EAC"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2</w:t>
            </w:r>
          </w:p>
        </w:tc>
        <w:tc>
          <w:tcPr>
            <w:tcW w:w="840" w:type="pct"/>
            <w:tcBorders>
              <w:top w:val="nil"/>
              <w:left w:val="nil"/>
              <w:bottom w:val="single" w:sz="4" w:space="0" w:color="auto"/>
              <w:right w:val="single" w:sz="4" w:space="0" w:color="auto"/>
            </w:tcBorders>
            <w:shd w:val="clear" w:color="auto" w:fill="auto"/>
            <w:vAlign w:val="center"/>
            <w:hideMark/>
          </w:tcPr>
          <w:p w14:paraId="0A9BE86E"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1A30836E"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3724,0</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EC0AB"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1986</w:t>
            </w:r>
          </w:p>
        </w:tc>
      </w:tr>
      <w:tr w:rsidR="00D74DF0" w:rsidRPr="00BD7200" w14:paraId="1E9851B8"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71313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3</w:t>
            </w:r>
          </w:p>
        </w:tc>
        <w:tc>
          <w:tcPr>
            <w:tcW w:w="2031" w:type="pct"/>
            <w:tcBorders>
              <w:top w:val="nil"/>
              <w:left w:val="nil"/>
              <w:bottom w:val="single" w:sz="4" w:space="0" w:color="auto"/>
              <w:right w:val="single" w:sz="4" w:space="0" w:color="auto"/>
            </w:tcBorders>
            <w:shd w:val="clear" w:color="auto" w:fill="auto"/>
            <w:vAlign w:val="center"/>
            <w:hideMark/>
          </w:tcPr>
          <w:p w14:paraId="4C7A7C2D"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3</w:t>
            </w:r>
          </w:p>
        </w:tc>
        <w:tc>
          <w:tcPr>
            <w:tcW w:w="840" w:type="pct"/>
            <w:tcBorders>
              <w:top w:val="nil"/>
              <w:left w:val="nil"/>
              <w:bottom w:val="single" w:sz="4" w:space="0" w:color="auto"/>
              <w:right w:val="single" w:sz="4" w:space="0" w:color="auto"/>
            </w:tcBorders>
            <w:shd w:val="clear" w:color="auto" w:fill="auto"/>
            <w:vAlign w:val="center"/>
            <w:hideMark/>
          </w:tcPr>
          <w:p w14:paraId="11FA98CD"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55C4AAC4"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3743,8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8072D"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1986</w:t>
            </w:r>
          </w:p>
        </w:tc>
      </w:tr>
      <w:tr w:rsidR="00D74DF0" w:rsidRPr="00BD7200" w14:paraId="5E8B97D9"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83C9CC"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4</w:t>
            </w:r>
          </w:p>
        </w:tc>
        <w:tc>
          <w:tcPr>
            <w:tcW w:w="2031" w:type="pct"/>
            <w:tcBorders>
              <w:top w:val="nil"/>
              <w:left w:val="nil"/>
              <w:bottom w:val="single" w:sz="4" w:space="0" w:color="auto"/>
              <w:right w:val="single" w:sz="4" w:space="0" w:color="auto"/>
            </w:tcBorders>
            <w:shd w:val="clear" w:color="auto" w:fill="auto"/>
            <w:vAlign w:val="center"/>
            <w:hideMark/>
          </w:tcPr>
          <w:p w14:paraId="5EE17BA9"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4</w:t>
            </w:r>
          </w:p>
        </w:tc>
        <w:tc>
          <w:tcPr>
            <w:tcW w:w="840" w:type="pct"/>
            <w:tcBorders>
              <w:top w:val="nil"/>
              <w:left w:val="nil"/>
              <w:bottom w:val="single" w:sz="4" w:space="0" w:color="auto"/>
              <w:right w:val="single" w:sz="4" w:space="0" w:color="auto"/>
            </w:tcBorders>
            <w:shd w:val="clear" w:color="auto" w:fill="auto"/>
            <w:vAlign w:val="center"/>
            <w:hideMark/>
          </w:tcPr>
          <w:p w14:paraId="0B51F976"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62DBC90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3837,8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BC155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1994</w:t>
            </w:r>
          </w:p>
        </w:tc>
      </w:tr>
      <w:tr w:rsidR="00D74DF0" w:rsidRPr="00BD7200" w14:paraId="7047FF61"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D599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5</w:t>
            </w:r>
          </w:p>
        </w:tc>
        <w:tc>
          <w:tcPr>
            <w:tcW w:w="2031" w:type="pct"/>
            <w:tcBorders>
              <w:top w:val="nil"/>
              <w:left w:val="nil"/>
              <w:bottom w:val="single" w:sz="4" w:space="0" w:color="auto"/>
              <w:right w:val="single" w:sz="4" w:space="0" w:color="auto"/>
            </w:tcBorders>
            <w:shd w:val="clear" w:color="auto" w:fill="auto"/>
            <w:vAlign w:val="center"/>
            <w:hideMark/>
          </w:tcPr>
          <w:p w14:paraId="2E72D611"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8</w:t>
            </w:r>
          </w:p>
        </w:tc>
        <w:tc>
          <w:tcPr>
            <w:tcW w:w="840" w:type="pct"/>
            <w:tcBorders>
              <w:top w:val="nil"/>
              <w:left w:val="nil"/>
              <w:bottom w:val="single" w:sz="4" w:space="0" w:color="auto"/>
              <w:right w:val="single" w:sz="4" w:space="0" w:color="auto"/>
            </w:tcBorders>
            <w:shd w:val="clear" w:color="auto" w:fill="auto"/>
            <w:vAlign w:val="center"/>
            <w:hideMark/>
          </w:tcPr>
          <w:p w14:paraId="068B0659"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1E7F3257"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2638,7</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BAFB51"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1994</w:t>
            </w:r>
          </w:p>
        </w:tc>
      </w:tr>
      <w:tr w:rsidR="00D74DF0" w:rsidRPr="00BD7200" w14:paraId="7F3DD5BB"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1D2BD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6</w:t>
            </w:r>
          </w:p>
        </w:tc>
        <w:tc>
          <w:tcPr>
            <w:tcW w:w="2031" w:type="pct"/>
            <w:tcBorders>
              <w:top w:val="nil"/>
              <w:left w:val="nil"/>
              <w:bottom w:val="single" w:sz="4" w:space="0" w:color="auto"/>
              <w:right w:val="single" w:sz="4" w:space="0" w:color="auto"/>
            </w:tcBorders>
            <w:shd w:val="clear" w:color="auto" w:fill="auto"/>
            <w:vAlign w:val="center"/>
            <w:hideMark/>
          </w:tcPr>
          <w:p w14:paraId="1B27BDD6"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9</w:t>
            </w:r>
          </w:p>
        </w:tc>
        <w:tc>
          <w:tcPr>
            <w:tcW w:w="840" w:type="pct"/>
            <w:tcBorders>
              <w:top w:val="nil"/>
              <w:left w:val="nil"/>
              <w:bottom w:val="single" w:sz="4" w:space="0" w:color="auto"/>
              <w:right w:val="single" w:sz="4" w:space="0" w:color="auto"/>
            </w:tcBorders>
            <w:shd w:val="clear" w:color="auto" w:fill="auto"/>
            <w:vAlign w:val="center"/>
            <w:hideMark/>
          </w:tcPr>
          <w:p w14:paraId="5EAA6F57"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4B7E4A13"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6485,6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ECA334"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1992</w:t>
            </w:r>
          </w:p>
        </w:tc>
      </w:tr>
      <w:tr w:rsidR="00D74DF0" w:rsidRPr="00BD7200" w14:paraId="4EFEEAE0"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3D70F5"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7</w:t>
            </w:r>
          </w:p>
        </w:tc>
        <w:tc>
          <w:tcPr>
            <w:tcW w:w="2031" w:type="pct"/>
            <w:tcBorders>
              <w:top w:val="nil"/>
              <w:left w:val="nil"/>
              <w:bottom w:val="single" w:sz="4" w:space="0" w:color="auto"/>
              <w:right w:val="single" w:sz="4" w:space="0" w:color="auto"/>
            </w:tcBorders>
            <w:shd w:val="clear" w:color="auto" w:fill="auto"/>
            <w:vAlign w:val="center"/>
            <w:hideMark/>
          </w:tcPr>
          <w:p w14:paraId="0A230A99"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10</w:t>
            </w:r>
          </w:p>
        </w:tc>
        <w:tc>
          <w:tcPr>
            <w:tcW w:w="840" w:type="pct"/>
            <w:tcBorders>
              <w:top w:val="nil"/>
              <w:left w:val="nil"/>
              <w:bottom w:val="single" w:sz="4" w:space="0" w:color="auto"/>
              <w:right w:val="single" w:sz="4" w:space="0" w:color="auto"/>
            </w:tcBorders>
            <w:shd w:val="clear" w:color="auto" w:fill="auto"/>
            <w:vAlign w:val="center"/>
            <w:hideMark/>
          </w:tcPr>
          <w:p w14:paraId="7D5A4DC5"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0C668CA0"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9191,6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2D8973"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1991</w:t>
            </w:r>
          </w:p>
        </w:tc>
      </w:tr>
      <w:tr w:rsidR="00D74DF0" w:rsidRPr="00BD7200" w14:paraId="4503A331"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857502"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8</w:t>
            </w:r>
          </w:p>
        </w:tc>
        <w:tc>
          <w:tcPr>
            <w:tcW w:w="2031" w:type="pct"/>
            <w:tcBorders>
              <w:top w:val="nil"/>
              <w:left w:val="nil"/>
              <w:bottom w:val="single" w:sz="4" w:space="0" w:color="auto"/>
              <w:right w:val="single" w:sz="4" w:space="0" w:color="auto"/>
            </w:tcBorders>
            <w:shd w:val="clear" w:color="auto" w:fill="auto"/>
            <w:vAlign w:val="center"/>
            <w:hideMark/>
          </w:tcPr>
          <w:p w14:paraId="2EE69B34"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11</w:t>
            </w:r>
          </w:p>
        </w:tc>
        <w:tc>
          <w:tcPr>
            <w:tcW w:w="840" w:type="pct"/>
            <w:tcBorders>
              <w:top w:val="nil"/>
              <w:left w:val="nil"/>
              <w:bottom w:val="single" w:sz="4" w:space="0" w:color="auto"/>
              <w:right w:val="single" w:sz="4" w:space="0" w:color="auto"/>
            </w:tcBorders>
            <w:shd w:val="clear" w:color="auto" w:fill="auto"/>
            <w:vAlign w:val="center"/>
            <w:hideMark/>
          </w:tcPr>
          <w:p w14:paraId="5FDCECA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3970EAC3"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14795,5</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EB17F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2012</w:t>
            </w:r>
          </w:p>
        </w:tc>
      </w:tr>
      <w:tr w:rsidR="00D74DF0" w:rsidRPr="00BD7200" w14:paraId="5992BFB0"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9872AE"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9</w:t>
            </w:r>
          </w:p>
        </w:tc>
        <w:tc>
          <w:tcPr>
            <w:tcW w:w="2031" w:type="pct"/>
            <w:tcBorders>
              <w:top w:val="nil"/>
              <w:left w:val="nil"/>
              <w:bottom w:val="single" w:sz="4" w:space="0" w:color="auto"/>
              <w:right w:val="single" w:sz="4" w:space="0" w:color="auto"/>
            </w:tcBorders>
            <w:shd w:val="clear" w:color="auto" w:fill="auto"/>
            <w:vAlign w:val="center"/>
            <w:hideMark/>
          </w:tcPr>
          <w:p w14:paraId="6E745BEB"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12</w:t>
            </w:r>
          </w:p>
        </w:tc>
        <w:tc>
          <w:tcPr>
            <w:tcW w:w="840" w:type="pct"/>
            <w:tcBorders>
              <w:top w:val="nil"/>
              <w:left w:val="nil"/>
              <w:bottom w:val="single" w:sz="4" w:space="0" w:color="auto"/>
              <w:right w:val="single" w:sz="4" w:space="0" w:color="auto"/>
            </w:tcBorders>
            <w:shd w:val="clear" w:color="auto" w:fill="auto"/>
            <w:vAlign w:val="center"/>
            <w:hideMark/>
          </w:tcPr>
          <w:p w14:paraId="00F736FE"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2705620D"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9009,6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8F53E9"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1993</w:t>
            </w:r>
          </w:p>
        </w:tc>
      </w:tr>
      <w:tr w:rsidR="00D74DF0" w:rsidRPr="00BD7200" w14:paraId="5804EB27"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0A14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10</w:t>
            </w:r>
          </w:p>
        </w:tc>
        <w:tc>
          <w:tcPr>
            <w:tcW w:w="2031" w:type="pct"/>
            <w:tcBorders>
              <w:top w:val="nil"/>
              <w:left w:val="nil"/>
              <w:bottom w:val="single" w:sz="4" w:space="0" w:color="auto"/>
              <w:right w:val="single" w:sz="4" w:space="0" w:color="auto"/>
            </w:tcBorders>
            <w:shd w:val="clear" w:color="auto" w:fill="auto"/>
            <w:vAlign w:val="center"/>
            <w:hideMark/>
          </w:tcPr>
          <w:p w14:paraId="77C9381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13</w:t>
            </w:r>
          </w:p>
        </w:tc>
        <w:tc>
          <w:tcPr>
            <w:tcW w:w="840" w:type="pct"/>
            <w:tcBorders>
              <w:top w:val="nil"/>
              <w:left w:val="nil"/>
              <w:bottom w:val="single" w:sz="4" w:space="0" w:color="auto"/>
              <w:right w:val="single" w:sz="4" w:space="0" w:color="auto"/>
            </w:tcBorders>
            <w:shd w:val="clear" w:color="auto" w:fill="auto"/>
            <w:vAlign w:val="center"/>
            <w:hideMark/>
          </w:tcPr>
          <w:p w14:paraId="7D7A2691"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522682E2"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1058,2</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7FBD5"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1993</w:t>
            </w:r>
          </w:p>
        </w:tc>
      </w:tr>
      <w:tr w:rsidR="00D74DF0" w:rsidRPr="00BD7200" w14:paraId="1F058F07"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BE09A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11</w:t>
            </w:r>
          </w:p>
        </w:tc>
        <w:tc>
          <w:tcPr>
            <w:tcW w:w="2031" w:type="pct"/>
            <w:tcBorders>
              <w:top w:val="nil"/>
              <w:left w:val="nil"/>
              <w:bottom w:val="single" w:sz="4" w:space="0" w:color="auto"/>
              <w:right w:val="single" w:sz="4" w:space="0" w:color="auto"/>
            </w:tcBorders>
            <w:shd w:val="clear" w:color="auto" w:fill="auto"/>
            <w:vAlign w:val="center"/>
            <w:hideMark/>
          </w:tcPr>
          <w:p w14:paraId="48859812"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18</w:t>
            </w:r>
          </w:p>
        </w:tc>
        <w:tc>
          <w:tcPr>
            <w:tcW w:w="840" w:type="pct"/>
            <w:tcBorders>
              <w:top w:val="nil"/>
              <w:left w:val="nil"/>
              <w:bottom w:val="single" w:sz="4" w:space="0" w:color="auto"/>
              <w:right w:val="single" w:sz="4" w:space="0" w:color="auto"/>
            </w:tcBorders>
            <w:shd w:val="clear" w:color="auto" w:fill="auto"/>
            <w:vAlign w:val="center"/>
            <w:hideMark/>
          </w:tcPr>
          <w:p w14:paraId="4827D829"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3B9C6CC5"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6297,9</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58D2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1989</w:t>
            </w:r>
          </w:p>
        </w:tc>
      </w:tr>
      <w:tr w:rsidR="00D74DF0" w:rsidRPr="00BD7200" w14:paraId="52B8AD8C"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CC24E"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12</w:t>
            </w:r>
          </w:p>
        </w:tc>
        <w:tc>
          <w:tcPr>
            <w:tcW w:w="2031" w:type="pct"/>
            <w:tcBorders>
              <w:top w:val="nil"/>
              <w:left w:val="nil"/>
              <w:bottom w:val="single" w:sz="4" w:space="0" w:color="auto"/>
              <w:right w:val="single" w:sz="4" w:space="0" w:color="auto"/>
            </w:tcBorders>
            <w:shd w:val="clear" w:color="auto" w:fill="auto"/>
            <w:vAlign w:val="center"/>
            <w:hideMark/>
          </w:tcPr>
          <w:p w14:paraId="22C6FE1C"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Кравченко, д. 19</w:t>
            </w:r>
          </w:p>
        </w:tc>
        <w:tc>
          <w:tcPr>
            <w:tcW w:w="840" w:type="pct"/>
            <w:tcBorders>
              <w:top w:val="nil"/>
              <w:left w:val="nil"/>
              <w:bottom w:val="single" w:sz="4" w:space="0" w:color="auto"/>
              <w:right w:val="single" w:sz="4" w:space="0" w:color="auto"/>
            </w:tcBorders>
            <w:shd w:val="clear" w:color="auto" w:fill="auto"/>
            <w:vAlign w:val="center"/>
            <w:hideMark/>
          </w:tcPr>
          <w:p w14:paraId="470F2E7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2C778C10"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7299,8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45180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1988</w:t>
            </w:r>
          </w:p>
        </w:tc>
      </w:tr>
      <w:tr w:rsidR="00D74DF0" w:rsidRPr="00BD7200" w14:paraId="3DD44641"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6B33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13</w:t>
            </w:r>
          </w:p>
        </w:tc>
        <w:tc>
          <w:tcPr>
            <w:tcW w:w="2031" w:type="pct"/>
            <w:tcBorders>
              <w:top w:val="nil"/>
              <w:left w:val="nil"/>
              <w:bottom w:val="single" w:sz="4" w:space="0" w:color="auto"/>
              <w:right w:val="single" w:sz="4" w:space="0" w:color="auto"/>
            </w:tcBorders>
            <w:shd w:val="clear" w:color="auto" w:fill="auto"/>
            <w:vAlign w:val="center"/>
            <w:hideMark/>
          </w:tcPr>
          <w:p w14:paraId="5A773F9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Песочная, д. 11а</w:t>
            </w:r>
          </w:p>
        </w:tc>
        <w:tc>
          <w:tcPr>
            <w:tcW w:w="840" w:type="pct"/>
            <w:tcBorders>
              <w:top w:val="nil"/>
              <w:left w:val="nil"/>
              <w:bottom w:val="single" w:sz="4" w:space="0" w:color="auto"/>
              <w:right w:val="single" w:sz="4" w:space="0" w:color="auto"/>
            </w:tcBorders>
            <w:shd w:val="clear" w:color="auto" w:fill="auto"/>
            <w:vAlign w:val="center"/>
            <w:hideMark/>
          </w:tcPr>
          <w:p w14:paraId="2BCF7D8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14:paraId="520FF05F"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861,2</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5532A"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1988</w:t>
            </w:r>
          </w:p>
        </w:tc>
      </w:tr>
      <w:tr w:rsidR="00D74DF0" w:rsidRPr="00BD7200" w14:paraId="280D3AA4" w14:textId="77777777"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97F6D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14</w:t>
            </w:r>
          </w:p>
        </w:tc>
        <w:tc>
          <w:tcPr>
            <w:tcW w:w="20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E57E08"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ЛО, Кировский район, г.п. Синявино, ул. Песочная, д. 12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20D046"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жилой дом</w:t>
            </w:r>
          </w:p>
        </w:tc>
        <w:tc>
          <w:tcPr>
            <w:tcW w:w="10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2DF53"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996,3</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9E6173" w14:textId="77777777" w:rsidR="00D74DF0" w:rsidRPr="00BD7200" w:rsidRDefault="00D74DF0" w:rsidP="00D74DF0">
            <w:pPr>
              <w:spacing w:after="0" w:line="240" w:lineRule="auto"/>
              <w:jc w:val="center"/>
              <w:rPr>
                <w:color w:val="000000"/>
                <w:sz w:val="18"/>
                <w:szCs w:val="18"/>
                <w:lang w:eastAsia="ru-RU"/>
              </w:rPr>
            </w:pPr>
            <w:r w:rsidRPr="00BD7200">
              <w:rPr>
                <w:color w:val="000000"/>
                <w:sz w:val="18"/>
                <w:szCs w:val="18"/>
                <w:lang w:eastAsia="ru-RU"/>
              </w:rPr>
              <w:t>1982</w:t>
            </w:r>
          </w:p>
        </w:tc>
      </w:tr>
    </w:tbl>
    <w:p w14:paraId="52BBE60B" w14:textId="77777777" w:rsidR="00D74DF0" w:rsidRDefault="00D74DF0" w:rsidP="00C2248B">
      <w:pPr>
        <w:pStyle w:val="260"/>
      </w:pPr>
    </w:p>
    <w:p w14:paraId="2E8449BC" w14:textId="77777777" w:rsidR="00551450" w:rsidRPr="00D1059E" w:rsidRDefault="00551450" w:rsidP="00551450">
      <w:pPr>
        <w:pStyle w:val="affc"/>
        <w:rPr>
          <w:rFonts w:eastAsiaTheme="minorHAnsi"/>
        </w:rPr>
      </w:pPr>
      <w:bookmarkStart w:id="456" w:name="_Toc71814815"/>
      <w:bookmarkStart w:id="457" w:name="_Toc77079658"/>
      <w:bookmarkStart w:id="458" w:name="_Toc231822224"/>
      <w:r w:rsidRPr="00D1059E">
        <w:rPr>
          <w:rFonts w:eastAsiaTheme="minorHAnsi"/>
        </w:rPr>
        <w:lastRenderedPageBreak/>
        <w:t>б) выбор и обоснование метода регулирования отпуска тепловой энергии от источников тепловой энергии</w:t>
      </w:r>
      <w:bookmarkEnd w:id="456"/>
      <w:bookmarkEnd w:id="457"/>
      <w:bookmarkEnd w:id="458"/>
    </w:p>
    <w:p w14:paraId="240D7974" w14:textId="77777777" w:rsidR="00551450" w:rsidRPr="003D69C9" w:rsidRDefault="00551450" w:rsidP="00551450">
      <w:pPr>
        <w:pStyle w:val="2f0"/>
      </w:pPr>
      <w:r w:rsidRPr="003D69C9">
        <w:t>Отпуск теплоты на регулируется тремя мето</w:t>
      </w:r>
      <w:r>
        <w:t>дами: качественным, количествен</w:t>
      </w:r>
      <w:r w:rsidRPr="003D69C9">
        <w:t>ным, качественно-количественным.</w:t>
      </w:r>
    </w:p>
    <w:p w14:paraId="33F92DE9" w14:textId="77777777" w:rsidR="00551450" w:rsidRPr="003D69C9" w:rsidRDefault="00551450" w:rsidP="00551450">
      <w:pPr>
        <w:pStyle w:val="2f0"/>
      </w:pPr>
      <w:r w:rsidRPr="003D69C9">
        <w:t>При кач</w:t>
      </w:r>
      <w:r>
        <w:t>ественном методе</w:t>
      </w:r>
      <w:r w:rsidRPr="003D69C9">
        <w:t xml:space="preserve"> изменяют температуру воды,</w:t>
      </w:r>
      <w:r>
        <w:t xml:space="preserve"> подаваемую в тепловую есть (си</w:t>
      </w:r>
      <w:r w:rsidRPr="003D69C9">
        <w:t>стему отопления) при неизменном расходе теплоносителя.</w:t>
      </w:r>
    </w:p>
    <w:p w14:paraId="79630428" w14:textId="77777777" w:rsidR="00551450" w:rsidRPr="003D69C9" w:rsidRDefault="00551450" w:rsidP="00551450">
      <w:pPr>
        <w:pStyle w:val="2f0"/>
      </w:pPr>
      <w:r w:rsidRPr="003D69C9">
        <w:t>При количественном - изменяют расход теплоносителя при неизменной температуре.</w:t>
      </w:r>
    </w:p>
    <w:p w14:paraId="66A35B6E" w14:textId="77777777" w:rsidR="00551450" w:rsidRPr="003D69C9" w:rsidRDefault="00551450" w:rsidP="00551450">
      <w:pPr>
        <w:pStyle w:val="2f0"/>
      </w:pPr>
      <w:r w:rsidRPr="003D69C9">
        <w:t>При качественно-количественном одновременно изменяют температуру и расход теплоносителя.</w:t>
      </w:r>
    </w:p>
    <w:p w14:paraId="6697CA7C" w14:textId="77777777" w:rsidR="00551450" w:rsidRPr="005F459A" w:rsidRDefault="00551450" w:rsidP="00551450">
      <w:pPr>
        <w:pStyle w:val="affc"/>
      </w:pPr>
      <w:bookmarkStart w:id="459" w:name="_Toc71814816"/>
      <w:bookmarkStart w:id="460" w:name="_Toc77079659"/>
      <w:bookmarkStart w:id="461" w:name="_Toc231822225"/>
      <w:r w:rsidRPr="005F459A">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459"/>
      <w:bookmarkEnd w:id="460"/>
      <w:bookmarkEnd w:id="461"/>
    </w:p>
    <w:p w14:paraId="683FEA36" w14:textId="5C8F2D7A" w:rsidR="00551450" w:rsidRDefault="00D74DF0" w:rsidP="00551450">
      <w:pPr>
        <w:pStyle w:val="260"/>
      </w:pPr>
      <w:r>
        <w:t>Необходимо проведение проектно-изыскательских работ по реконструкции тепловых сетей для обеспечения передачи тепловой энергии при переходе от открытой системы теплоснабжения</w:t>
      </w:r>
      <w:r w:rsidR="00551450">
        <w:t xml:space="preserve"> </w:t>
      </w:r>
      <w:r>
        <w:t xml:space="preserve">к закрытой системе горячего водоснабжения для МКД представленных в </w:t>
      </w:r>
      <w:r w:rsidRPr="00D74DF0">
        <w:rPr>
          <w:u w:val="single"/>
        </w:rPr>
        <w:fldChar w:fldCharType="begin"/>
      </w:r>
      <w:r w:rsidRPr="00D74DF0">
        <w:rPr>
          <w:u w:val="single"/>
        </w:rPr>
        <w:instrText xml:space="preserve"> REF _Ref205371041 \h </w:instrText>
      </w:r>
      <w:r w:rsidRPr="00D74DF0">
        <w:rPr>
          <w:u w:val="single"/>
        </w:rPr>
      </w:r>
      <w:r w:rsidRPr="00D74DF0">
        <w:rPr>
          <w:u w:val="single"/>
        </w:rPr>
        <w:fldChar w:fldCharType="separate"/>
      </w:r>
      <w:r w:rsidR="0083661A">
        <w:t xml:space="preserve">Таблица </w:t>
      </w:r>
      <w:r w:rsidR="0083661A">
        <w:rPr>
          <w:noProof/>
        </w:rPr>
        <w:t>40</w:t>
      </w:r>
      <w:r w:rsidRPr="00D74DF0">
        <w:rPr>
          <w:u w:val="single"/>
        </w:rPr>
        <w:fldChar w:fldCharType="end"/>
      </w:r>
      <w:r>
        <w:t>.</w:t>
      </w:r>
    </w:p>
    <w:p w14:paraId="7708FA6C" w14:textId="77777777" w:rsidR="00551450" w:rsidRPr="00D1059E" w:rsidRDefault="00551450" w:rsidP="00551450">
      <w:pPr>
        <w:pStyle w:val="affc"/>
        <w:rPr>
          <w:rFonts w:eastAsiaTheme="minorHAnsi"/>
        </w:rPr>
      </w:pPr>
      <w:bookmarkStart w:id="462" w:name="_Toc71814817"/>
      <w:bookmarkStart w:id="463" w:name="_Toc77079660"/>
      <w:bookmarkStart w:id="464" w:name="_Toc231822226"/>
      <w:r w:rsidRPr="001B4298">
        <w:rPr>
          <w:rFonts w:eastAsiaTheme="minorHAnsi"/>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462"/>
      <w:bookmarkEnd w:id="463"/>
      <w:bookmarkEnd w:id="464"/>
    </w:p>
    <w:p w14:paraId="2E7BF526" w14:textId="05D26EB1" w:rsidR="00551450" w:rsidRDefault="00C2248B" w:rsidP="00551450">
      <w:pPr>
        <w:pStyle w:val="260"/>
      </w:pPr>
      <w:r w:rsidRPr="00C2248B">
        <w:t>Потребности и расчет инвестиций для перевода открытой системы теплоснабжения (горячего водоснабжения) в закрытую систему горячего водоснабжения производится на основании проекта.</w:t>
      </w:r>
      <w:r w:rsidR="00551450">
        <w:t xml:space="preserve"> </w:t>
      </w:r>
    </w:p>
    <w:p w14:paraId="64788CA4" w14:textId="77777777" w:rsidR="00551450" w:rsidRPr="00D1059E" w:rsidRDefault="00551450" w:rsidP="00551450">
      <w:pPr>
        <w:pStyle w:val="affc"/>
        <w:rPr>
          <w:rFonts w:eastAsiaTheme="minorHAnsi"/>
        </w:rPr>
      </w:pPr>
      <w:bookmarkStart w:id="465" w:name="_Toc231822227"/>
      <w:r w:rsidRPr="00D1059E">
        <w:rPr>
          <w:rFonts w:eastAsiaTheme="minorHAnsi"/>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465"/>
    </w:p>
    <w:p w14:paraId="7FB8679C" w14:textId="77777777" w:rsidR="00551450" w:rsidRPr="008D45DB" w:rsidRDefault="00551450" w:rsidP="00551450">
      <w:pPr>
        <w:spacing w:after="0" w:line="240" w:lineRule="auto"/>
        <w:ind w:firstLine="709"/>
        <w:jc w:val="both"/>
        <w:rPr>
          <w:sz w:val="24"/>
          <w:szCs w:val="24"/>
        </w:rPr>
      </w:pPr>
      <w:r w:rsidRPr="008D45DB">
        <w:rPr>
          <w:sz w:val="24"/>
          <w:szCs w:val="24"/>
        </w:rPr>
        <w:t>Пункт 9, Статья 29, Федерального Закона № 190-ФЗ от 27 июля 2010 г «О теплоснабжении» гласит: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не допускается.</w:t>
      </w:r>
    </w:p>
    <w:p w14:paraId="06786448" w14:textId="77777777" w:rsidR="00551450" w:rsidRPr="00C94EFC" w:rsidRDefault="00551450" w:rsidP="00551450">
      <w:pPr>
        <w:pStyle w:val="affc"/>
      </w:pPr>
      <w:bookmarkStart w:id="466" w:name="_Toc77079662"/>
      <w:bookmarkStart w:id="467" w:name="_Toc231822228"/>
      <w:r w:rsidRPr="00C94EFC">
        <w:t>е) предложения по источникам инвестиций</w:t>
      </w:r>
      <w:bookmarkEnd w:id="466"/>
      <w:bookmarkEnd w:id="467"/>
    </w:p>
    <w:p w14:paraId="53ABBFA6" w14:textId="5C8863CB" w:rsidR="00C94EFC" w:rsidRDefault="00C2248B" w:rsidP="00C94EFC">
      <w:pPr>
        <w:pStyle w:val="260"/>
      </w:pPr>
      <w:r w:rsidRPr="00C2248B">
        <w:t>Источником инвестиций по переводу открытых систем теплоснабжения (горячего водоснабжения) в закрытые системы горячего водоснабжения могут выступить бюджет поселения, района и внебюджетные источники.</w:t>
      </w:r>
      <w:r w:rsidR="00C94EFC">
        <w:t xml:space="preserve"> </w:t>
      </w:r>
    </w:p>
    <w:p w14:paraId="0F6B9945" w14:textId="77777777" w:rsidR="00551450" w:rsidRDefault="00551450" w:rsidP="00551450">
      <w:pPr>
        <w:pStyle w:val="260"/>
      </w:pPr>
    </w:p>
    <w:p w14:paraId="31021F28" w14:textId="77777777" w:rsidR="00BD7200" w:rsidRPr="00A01C0E" w:rsidRDefault="00BD7200" w:rsidP="00BD7200">
      <w:pPr>
        <w:pStyle w:val="affc"/>
      </w:pPr>
      <w:bookmarkStart w:id="468" w:name="_Toc228362450"/>
      <w:bookmarkStart w:id="469" w:name="_Toc228395161"/>
      <w:bookmarkStart w:id="470" w:name="_Toc231822229"/>
      <w:r>
        <w:t>Описание актуальных изменений в п</w:t>
      </w:r>
      <w:r w:rsidRPr="00090810">
        <w:t>редложения</w:t>
      </w:r>
      <w:r>
        <w:t>х</w:t>
      </w:r>
      <w:r w:rsidRPr="00090810">
        <w:t xml:space="preserve"> по переводу открытых сис</w:t>
      </w:r>
      <w:r>
        <w:t>тем теплоснабжения (горячего во</w:t>
      </w:r>
      <w:r w:rsidRPr="00090810">
        <w:t>доснабжения) в закрытые системы горячего водоснабжения</w:t>
      </w:r>
      <w:r>
        <w:t xml:space="preserve">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bookmarkEnd w:id="468"/>
      <w:bookmarkEnd w:id="469"/>
      <w:bookmarkEnd w:id="470"/>
    </w:p>
    <w:p w14:paraId="2DE3B054" w14:textId="3972171A" w:rsidR="00551450" w:rsidRPr="00BD7200" w:rsidRDefault="00BD7200" w:rsidP="00BD7200">
      <w:pPr>
        <w:pStyle w:val="260"/>
        <w:sectPr w:rsidR="00551450" w:rsidRPr="00BD7200"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BD7200">
        <w:t>Изменения отсутствуют.</w:t>
      </w:r>
    </w:p>
    <w:p w14:paraId="12F04C34" w14:textId="77777777" w:rsidR="00551450" w:rsidRPr="00EB203B" w:rsidRDefault="00551450" w:rsidP="00551450">
      <w:pPr>
        <w:pStyle w:val="affe"/>
      </w:pPr>
      <w:bookmarkStart w:id="471" w:name="_Toc71814820"/>
      <w:bookmarkStart w:id="472" w:name="_Toc77079663"/>
      <w:bookmarkStart w:id="473" w:name="_Toc231822230"/>
      <w:r>
        <w:lastRenderedPageBreak/>
        <w:t xml:space="preserve">Глава 10. </w:t>
      </w:r>
      <w:r w:rsidRPr="00EB203B">
        <w:t>Перспективные топливные балансы</w:t>
      </w:r>
      <w:bookmarkEnd w:id="471"/>
      <w:bookmarkEnd w:id="472"/>
      <w:bookmarkEnd w:id="473"/>
    </w:p>
    <w:p w14:paraId="27A81785" w14:textId="77777777" w:rsidR="00551450" w:rsidRPr="00C31D14" w:rsidRDefault="00551450" w:rsidP="00551450">
      <w:pPr>
        <w:pStyle w:val="affc"/>
        <w:rPr>
          <w:rFonts w:eastAsiaTheme="minorHAnsi"/>
        </w:rPr>
      </w:pPr>
      <w:bookmarkStart w:id="474" w:name="_Toc71814821"/>
      <w:bookmarkStart w:id="475" w:name="_Toc77079664"/>
      <w:bookmarkStart w:id="476" w:name="_Toc231822231"/>
      <w:r w:rsidRPr="00C31D14">
        <w:rPr>
          <w:rFonts w:eastAsiaTheme="minorHAnsi"/>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474"/>
      <w:bookmarkEnd w:id="475"/>
      <w:bookmarkEnd w:id="476"/>
    </w:p>
    <w:p w14:paraId="769B1EBB" w14:textId="6CBA0B8D" w:rsidR="00551450" w:rsidRDefault="0040067E" w:rsidP="00551450">
      <w:pPr>
        <w:pStyle w:val="260"/>
        <w:rPr>
          <w:szCs w:val="24"/>
        </w:rPr>
      </w:pPr>
      <w:r w:rsidRPr="0040067E">
        <w:rPr>
          <w:szCs w:val="24"/>
        </w:rPr>
        <w:t>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w:t>
      </w:r>
    </w:p>
    <w:p w14:paraId="385A138A" w14:textId="2822B70B" w:rsidR="003F6749" w:rsidRDefault="003F6749" w:rsidP="00551450">
      <w:pPr>
        <w:pStyle w:val="260"/>
        <w:rPr>
          <w:szCs w:val="24"/>
        </w:rPr>
      </w:pPr>
    </w:p>
    <w:p w14:paraId="11A6BE1A" w14:textId="38F164BB" w:rsidR="004A64C8" w:rsidRDefault="004A64C8" w:rsidP="004A64C8">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41</w:t>
      </w:r>
      <w:r w:rsidR="00ED6856">
        <w:rPr>
          <w:noProof/>
        </w:rPr>
        <w:fldChar w:fldCharType="end"/>
      </w:r>
      <w:r>
        <w:t xml:space="preserve"> Перспективные топливные балансы, согласно данным технико-экономического обоснования концессионного соглашения системы теплоснабжения</w:t>
      </w:r>
    </w:p>
    <w:tbl>
      <w:tblPr>
        <w:tblW w:w="5000" w:type="pct"/>
        <w:tblCellMar>
          <w:left w:w="0" w:type="dxa"/>
          <w:right w:w="0" w:type="dxa"/>
        </w:tblCellMar>
        <w:tblLook w:val="0000" w:firstRow="0" w:lastRow="0" w:firstColumn="0" w:lastColumn="0" w:noHBand="0" w:noVBand="0"/>
      </w:tblPr>
      <w:tblGrid>
        <w:gridCol w:w="523"/>
        <w:gridCol w:w="4899"/>
        <w:gridCol w:w="1300"/>
        <w:gridCol w:w="873"/>
        <w:gridCol w:w="917"/>
        <w:gridCol w:w="917"/>
        <w:gridCol w:w="917"/>
        <w:gridCol w:w="917"/>
        <w:gridCol w:w="911"/>
        <w:gridCol w:w="923"/>
        <w:gridCol w:w="867"/>
        <w:gridCol w:w="879"/>
      </w:tblGrid>
      <w:tr w:rsidR="004A64C8" w:rsidRPr="004A64C8" w14:paraId="3D478608" w14:textId="77777777" w:rsidTr="004A64C8">
        <w:trPr>
          <w:trHeight w:val="20"/>
        </w:trPr>
        <w:tc>
          <w:tcPr>
            <w:tcW w:w="176" w:type="pct"/>
            <w:tcBorders>
              <w:top w:val="single" w:sz="4" w:space="0" w:color="auto"/>
              <w:left w:val="single" w:sz="4" w:space="0" w:color="auto"/>
              <w:bottom w:val="nil"/>
              <w:right w:val="nil"/>
            </w:tcBorders>
            <w:vAlign w:val="center"/>
          </w:tcPr>
          <w:p w14:paraId="2EA64F2C" w14:textId="77777777" w:rsidR="004A64C8" w:rsidRPr="004A64C8" w:rsidRDefault="004A64C8" w:rsidP="004A64C8">
            <w:pPr>
              <w:pStyle w:val="afff6"/>
              <w:jc w:val="center"/>
              <w:rPr>
                <w:szCs w:val="20"/>
              </w:rPr>
            </w:pPr>
          </w:p>
        </w:tc>
        <w:tc>
          <w:tcPr>
            <w:tcW w:w="1650" w:type="pct"/>
            <w:tcBorders>
              <w:top w:val="single" w:sz="4" w:space="0" w:color="auto"/>
              <w:left w:val="nil"/>
              <w:bottom w:val="nil"/>
              <w:right w:val="nil"/>
            </w:tcBorders>
            <w:vAlign w:val="center"/>
          </w:tcPr>
          <w:p w14:paraId="3D382679" w14:textId="77777777" w:rsidR="004A64C8" w:rsidRPr="004A64C8" w:rsidRDefault="004A64C8" w:rsidP="004A64C8">
            <w:pPr>
              <w:pStyle w:val="afff6"/>
              <w:jc w:val="center"/>
              <w:rPr>
                <w:b/>
                <w:szCs w:val="20"/>
              </w:rPr>
            </w:pPr>
            <w:r w:rsidRPr="004A64C8">
              <w:rPr>
                <w:b/>
                <w:bCs/>
                <w:szCs w:val="20"/>
              </w:rPr>
              <w:t>Показатели</w:t>
            </w:r>
          </w:p>
        </w:tc>
        <w:tc>
          <w:tcPr>
            <w:tcW w:w="438" w:type="pct"/>
            <w:tcBorders>
              <w:top w:val="single" w:sz="4" w:space="0" w:color="auto"/>
              <w:left w:val="single" w:sz="4" w:space="0" w:color="auto"/>
              <w:bottom w:val="nil"/>
              <w:right w:val="nil"/>
            </w:tcBorders>
            <w:vAlign w:val="center"/>
          </w:tcPr>
          <w:p w14:paraId="2E28C17B" w14:textId="77777777" w:rsidR="004A64C8" w:rsidRPr="004A64C8" w:rsidRDefault="004A64C8" w:rsidP="004A64C8">
            <w:pPr>
              <w:pStyle w:val="afff6"/>
              <w:jc w:val="center"/>
              <w:rPr>
                <w:b/>
                <w:szCs w:val="20"/>
              </w:rPr>
            </w:pPr>
            <w:r w:rsidRPr="004A64C8">
              <w:rPr>
                <w:b/>
                <w:bCs/>
                <w:szCs w:val="20"/>
              </w:rPr>
              <w:t>Ед.изм.</w:t>
            </w:r>
          </w:p>
        </w:tc>
        <w:tc>
          <w:tcPr>
            <w:tcW w:w="294" w:type="pct"/>
            <w:tcBorders>
              <w:top w:val="single" w:sz="4" w:space="0" w:color="auto"/>
              <w:left w:val="single" w:sz="4" w:space="0" w:color="auto"/>
              <w:bottom w:val="nil"/>
              <w:right w:val="nil"/>
            </w:tcBorders>
            <w:vAlign w:val="center"/>
          </w:tcPr>
          <w:p w14:paraId="6C935722" w14:textId="77777777" w:rsidR="004A64C8" w:rsidRPr="004A64C8" w:rsidRDefault="004A64C8" w:rsidP="004A64C8">
            <w:pPr>
              <w:pStyle w:val="afff6"/>
              <w:jc w:val="center"/>
              <w:rPr>
                <w:b/>
                <w:szCs w:val="20"/>
              </w:rPr>
            </w:pPr>
            <w:r w:rsidRPr="004A64C8">
              <w:rPr>
                <w:b/>
                <w:bCs/>
                <w:szCs w:val="20"/>
              </w:rPr>
              <w:t>2026 г.</w:t>
            </w:r>
          </w:p>
        </w:tc>
        <w:tc>
          <w:tcPr>
            <w:tcW w:w="309" w:type="pct"/>
            <w:tcBorders>
              <w:top w:val="single" w:sz="4" w:space="0" w:color="auto"/>
              <w:left w:val="single" w:sz="4" w:space="0" w:color="auto"/>
              <w:bottom w:val="nil"/>
              <w:right w:val="nil"/>
            </w:tcBorders>
            <w:vAlign w:val="center"/>
          </w:tcPr>
          <w:p w14:paraId="6B82B02E" w14:textId="77777777" w:rsidR="004A64C8" w:rsidRPr="004A64C8" w:rsidRDefault="004A64C8" w:rsidP="004A64C8">
            <w:pPr>
              <w:pStyle w:val="afff6"/>
              <w:jc w:val="center"/>
              <w:rPr>
                <w:b/>
                <w:szCs w:val="20"/>
              </w:rPr>
            </w:pPr>
            <w:r w:rsidRPr="004A64C8">
              <w:rPr>
                <w:b/>
                <w:bCs/>
                <w:szCs w:val="20"/>
              </w:rPr>
              <w:t>2027 г.</w:t>
            </w:r>
          </w:p>
        </w:tc>
        <w:tc>
          <w:tcPr>
            <w:tcW w:w="309" w:type="pct"/>
            <w:tcBorders>
              <w:top w:val="single" w:sz="4" w:space="0" w:color="auto"/>
              <w:left w:val="single" w:sz="4" w:space="0" w:color="auto"/>
              <w:bottom w:val="nil"/>
              <w:right w:val="nil"/>
            </w:tcBorders>
            <w:vAlign w:val="center"/>
          </w:tcPr>
          <w:p w14:paraId="0FADC63B" w14:textId="77777777" w:rsidR="004A64C8" w:rsidRPr="004A64C8" w:rsidRDefault="004A64C8" w:rsidP="004A64C8">
            <w:pPr>
              <w:pStyle w:val="afff6"/>
              <w:jc w:val="center"/>
              <w:rPr>
                <w:b/>
                <w:szCs w:val="20"/>
              </w:rPr>
            </w:pPr>
            <w:r w:rsidRPr="004A64C8">
              <w:rPr>
                <w:b/>
                <w:bCs/>
                <w:szCs w:val="20"/>
              </w:rPr>
              <w:t>2028 г.</w:t>
            </w:r>
          </w:p>
        </w:tc>
        <w:tc>
          <w:tcPr>
            <w:tcW w:w="309" w:type="pct"/>
            <w:tcBorders>
              <w:top w:val="single" w:sz="4" w:space="0" w:color="auto"/>
              <w:left w:val="single" w:sz="4" w:space="0" w:color="auto"/>
              <w:bottom w:val="nil"/>
              <w:right w:val="nil"/>
            </w:tcBorders>
            <w:vAlign w:val="center"/>
          </w:tcPr>
          <w:p w14:paraId="189A801B" w14:textId="77777777" w:rsidR="004A64C8" w:rsidRPr="004A64C8" w:rsidRDefault="004A64C8" w:rsidP="004A64C8">
            <w:pPr>
              <w:pStyle w:val="afff6"/>
              <w:jc w:val="center"/>
              <w:rPr>
                <w:b/>
                <w:szCs w:val="20"/>
              </w:rPr>
            </w:pPr>
            <w:r w:rsidRPr="004A64C8">
              <w:rPr>
                <w:b/>
                <w:bCs/>
                <w:szCs w:val="20"/>
              </w:rPr>
              <w:t>2029 г.</w:t>
            </w:r>
          </w:p>
        </w:tc>
        <w:tc>
          <w:tcPr>
            <w:tcW w:w="309" w:type="pct"/>
            <w:tcBorders>
              <w:top w:val="single" w:sz="4" w:space="0" w:color="auto"/>
              <w:left w:val="single" w:sz="4" w:space="0" w:color="auto"/>
              <w:bottom w:val="nil"/>
              <w:right w:val="nil"/>
            </w:tcBorders>
            <w:vAlign w:val="center"/>
          </w:tcPr>
          <w:p w14:paraId="7A3147E6" w14:textId="77777777" w:rsidR="004A64C8" w:rsidRPr="004A64C8" w:rsidRDefault="004A64C8" w:rsidP="004A64C8">
            <w:pPr>
              <w:pStyle w:val="afff6"/>
              <w:jc w:val="center"/>
              <w:rPr>
                <w:b/>
                <w:szCs w:val="20"/>
              </w:rPr>
            </w:pPr>
            <w:r w:rsidRPr="004A64C8">
              <w:rPr>
                <w:b/>
                <w:bCs/>
                <w:szCs w:val="20"/>
              </w:rPr>
              <w:t>2030 г.</w:t>
            </w:r>
          </w:p>
        </w:tc>
        <w:tc>
          <w:tcPr>
            <w:tcW w:w="307" w:type="pct"/>
            <w:tcBorders>
              <w:top w:val="single" w:sz="4" w:space="0" w:color="auto"/>
              <w:left w:val="single" w:sz="4" w:space="0" w:color="auto"/>
              <w:bottom w:val="nil"/>
              <w:right w:val="nil"/>
            </w:tcBorders>
            <w:vAlign w:val="center"/>
          </w:tcPr>
          <w:p w14:paraId="4FA03651" w14:textId="77777777" w:rsidR="004A64C8" w:rsidRPr="004A64C8" w:rsidRDefault="004A64C8" w:rsidP="004A64C8">
            <w:pPr>
              <w:pStyle w:val="afff6"/>
              <w:jc w:val="center"/>
              <w:rPr>
                <w:b/>
                <w:szCs w:val="20"/>
              </w:rPr>
            </w:pPr>
            <w:r w:rsidRPr="004A64C8">
              <w:rPr>
                <w:b/>
                <w:bCs/>
                <w:szCs w:val="20"/>
              </w:rPr>
              <w:t>2031 г.</w:t>
            </w:r>
          </w:p>
        </w:tc>
        <w:tc>
          <w:tcPr>
            <w:tcW w:w="311" w:type="pct"/>
            <w:tcBorders>
              <w:top w:val="single" w:sz="4" w:space="0" w:color="auto"/>
              <w:left w:val="single" w:sz="4" w:space="0" w:color="auto"/>
              <w:bottom w:val="nil"/>
              <w:right w:val="nil"/>
            </w:tcBorders>
            <w:vAlign w:val="center"/>
          </w:tcPr>
          <w:p w14:paraId="5050B3B1" w14:textId="77777777" w:rsidR="004A64C8" w:rsidRPr="004A64C8" w:rsidRDefault="004A64C8" w:rsidP="004A64C8">
            <w:pPr>
              <w:pStyle w:val="afff6"/>
              <w:jc w:val="center"/>
              <w:rPr>
                <w:b/>
                <w:szCs w:val="20"/>
              </w:rPr>
            </w:pPr>
            <w:r w:rsidRPr="004A64C8">
              <w:rPr>
                <w:b/>
                <w:bCs/>
                <w:szCs w:val="20"/>
              </w:rPr>
              <w:t>2032 г.</w:t>
            </w:r>
          </w:p>
        </w:tc>
        <w:tc>
          <w:tcPr>
            <w:tcW w:w="292" w:type="pct"/>
            <w:tcBorders>
              <w:top w:val="single" w:sz="4" w:space="0" w:color="auto"/>
              <w:left w:val="single" w:sz="4" w:space="0" w:color="auto"/>
              <w:bottom w:val="nil"/>
              <w:right w:val="nil"/>
            </w:tcBorders>
            <w:vAlign w:val="center"/>
          </w:tcPr>
          <w:p w14:paraId="430A6737" w14:textId="77777777" w:rsidR="004A64C8" w:rsidRPr="004A64C8" w:rsidRDefault="004A64C8" w:rsidP="004A64C8">
            <w:pPr>
              <w:pStyle w:val="afff6"/>
              <w:jc w:val="center"/>
              <w:rPr>
                <w:b/>
                <w:szCs w:val="20"/>
              </w:rPr>
            </w:pPr>
            <w:r w:rsidRPr="004A64C8">
              <w:rPr>
                <w:b/>
                <w:bCs/>
                <w:szCs w:val="20"/>
              </w:rPr>
              <w:t>2033 г.</w:t>
            </w:r>
          </w:p>
        </w:tc>
        <w:tc>
          <w:tcPr>
            <w:tcW w:w="296" w:type="pct"/>
            <w:tcBorders>
              <w:top w:val="single" w:sz="4" w:space="0" w:color="auto"/>
              <w:left w:val="single" w:sz="4" w:space="0" w:color="auto"/>
              <w:bottom w:val="nil"/>
              <w:right w:val="single" w:sz="4" w:space="0" w:color="auto"/>
            </w:tcBorders>
            <w:vAlign w:val="center"/>
          </w:tcPr>
          <w:p w14:paraId="012681A0" w14:textId="77777777" w:rsidR="004A64C8" w:rsidRPr="004A64C8" w:rsidRDefault="004A64C8" w:rsidP="004A64C8">
            <w:pPr>
              <w:pStyle w:val="afff6"/>
              <w:jc w:val="center"/>
              <w:rPr>
                <w:b/>
                <w:szCs w:val="20"/>
              </w:rPr>
            </w:pPr>
            <w:r w:rsidRPr="004A64C8">
              <w:rPr>
                <w:b/>
                <w:bCs/>
                <w:szCs w:val="20"/>
              </w:rPr>
              <w:t>2034 г.</w:t>
            </w:r>
          </w:p>
        </w:tc>
      </w:tr>
      <w:tr w:rsidR="004A64C8" w:rsidRPr="004A64C8" w14:paraId="7ADB5DCB" w14:textId="77777777" w:rsidTr="004A64C8">
        <w:trPr>
          <w:trHeight w:val="20"/>
        </w:trPr>
        <w:tc>
          <w:tcPr>
            <w:tcW w:w="176" w:type="pct"/>
            <w:tcBorders>
              <w:top w:val="single" w:sz="4" w:space="0" w:color="auto"/>
              <w:left w:val="single" w:sz="4" w:space="0" w:color="auto"/>
              <w:bottom w:val="single" w:sz="4" w:space="0" w:color="auto"/>
              <w:right w:val="nil"/>
            </w:tcBorders>
            <w:vAlign w:val="center"/>
          </w:tcPr>
          <w:p w14:paraId="7BEDAF81" w14:textId="77777777"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14:paraId="6872E1EB" w14:textId="77777777" w:rsidR="004A64C8" w:rsidRPr="004A64C8" w:rsidRDefault="004A64C8" w:rsidP="004A64C8">
            <w:pPr>
              <w:pStyle w:val="afff6"/>
              <w:jc w:val="left"/>
              <w:rPr>
                <w:szCs w:val="20"/>
              </w:rPr>
            </w:pPr>
            <w:r w:rsidRPr="004A64C8">
              <w:rPr>
                <w:bCs/>
                <w:szCs w:val="20"/>
              </w:rPr>
              <w:t>Установленная тепловая мощность источника тепловой энергии (производство)</w:t>
            </w:r>
          </w:p>
        </w:tc>
        <w:tc>
          <w:tcPr>
            <w:tcW w:w="438" w:type="pct"/>
            <w:tcBorders>
              <w:top w:val="single" w:sz="4" w:space="0" w:color="auto"/>
              <w:left w:val="single" w:sz="4" w:space="0" w:color="auto"/>
              <w:bottom w:val="single" w:sz="4" w:space="0" w:color="auto"/>
              <w:right w:val="nil"/>
            </w:tcBorders>
            <w:vAlign w:val="center"/>
          </w:tcPr>
          <w:p w14:paraId="1A51F088" w14:textId="77777777"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14:paraId="5485440F" w14:textId="77777777" w:rsidR="004A64C8" w:rsidRPr="004A64C8" w:rsidRDefault="004A64C8" w:rsidP="004A64C8">
            <w:pPr>
              <w:pStyle w:val="afff6"/>
              <w:jc w:val="center"/>
              <w:rPr>
                <w:szCs w:val="20"/>
              </w:rPr>
            </w:pPr>
            <w:r w:rsidRPr="004A64C8">
              <w:rPr>
                <w:bCs/>
                <w:szCs w:val="20"/>
              </w:rPr>
              <w:t>8,17</w:t>
            </w:r>
          </w:p>
        </w:tc>
        <w:tc>
          <w:tcPr>
            <w:tcW w:w="309" w:type="pct"/>
            <w:tcBorders>
              <w:top w:val="single" w:sz="4" w:space="0" w:color="auto"/>
              <w:left w:val="single" w:sz="4" w:space="0" w:color="auto"/>
              <w:bottom w:val="single" w:sz="4" w:space="0" w:color="auto"/>
              <w:right w:val="nil"/>
            </w:tcBorders>
            <w:vAlign w:val="center"/>
          </w:tcPr>
          <w:p w14:paraId="1790C533" w14:textId="77777777" w:rsidR="004A64C8" w:rsidRPr="004A64C8" w:rsidRDefault="004A64C8" w:rsidP="004A64C8">
            <w:pPr>
              <w:pStyle w:val="afff6"/>
              <w:jc w:val="center"/>
              <w:rPr>
                <w:szCs w:val="20"/>
              </w:rPr>
            </w:pPr>
            <w:r w:rsidRPr="004A64C8">
              <w:rPr>
                <w:bCs/>
                <w:szCs w:val="20"/>
              </w:rPr>
              <w:t>8,60</w:t>
            </w:r>
          </w:p>
        </w:tc>
        <w:tc>
          <w:tcPr>
            <w:tcW w:w="309" w:type="pct"/>
            <w:tcBorders>
              <w:top w:val="single" w:sz="4" w:space="0" w:color="auto"/>
              <w:left w:val="single" w:sz="4" w:space="0" w:color="auto"/>
              <w:bottom w:val="single" w:sz="4" w:space="0" w:color="auto"/>
              <w:right w:val="nil"/>
            </w:tcBorders>
            <w:vAlign w:val="center"/>
          </w:tcPr>
          <w:p w14:paraId="27E9EF86" w14:textId="77777777" w:rsidR="004A64C8" w:rsidRPr="004A64C8" w:rsidRDefault="004A64C8" w:rsidP="004A64C8">
            <w:pPr>
              <w:pStyle w:val="afff6"/>
              <w:jc w:val="center"/>
              <w:rPr>
                <w:szCs w:val="20"/>
              </w:rPr>
            </w:pPr>
            <w:r w:rsidRPr="004A64C8">
              <w:rPr>
                <w:bCs/>
                <w:szCs w:val="20"/>
              </w:rPr>
              <w:t>9,03</w:t>
            </w:r>
          </w:p>
        </w:tc>
        <w:tc>
          <w:tcPr>
            <w:tcW w:w="309" w:type="pct"/>
            <w:tcBorders>
              <w:top w:val="single" w:sz="4" w:space="0" w:color="auto"/>
              <w:left w:val="single" w:sz="4" w:space="0" w:color="auto"/>
              <w:bottom w:val="single" w:sz="4" w:space="0" w:color="auto"/>
              <w:right w:val="nil"/>
            </w:tcBorders>
            <w:vAlign w:val="center"/>
          </w:tcPr>
          <w:p w14:paraId="5496B1C8" w14:textId="77777777" w:rsidR="004A64C8" w:rsidRPr="004A64C8" w:rsidRDefault="004A64C8" w:rsidP="004A64C8">
            <w:pPr>
              <w:pStyle w:val="afff6"/>
              <w:jc w:val="center"/>
              <w:rPr>
                <w:szCs w:val="20"/>
              </w:rPr>
            </w:pPr>
            <w:r w:rsidRPr="004A64C8">
              <w:rPr>
                <w:bCs/>
                <w:szCs w:val="20"/>
              </w:rPr>
              <w:t>11,01</w:t>
            </w:r>
          </w:p>
        </w:tc>
        <w:tc>
          <w:tcPr>
            <w:tcW w:w="309" w:type="pct"/>
            <w:tcBorders>
              <w:top w:val="single" w:sz="4" w:space="0" w:color="auto"/>
              <w:left w:val="single" w:sz="4" w:space="0" w:color="auto"/>
              <w:bottom w:val="single" w:sz="4" w:space="0" w:color="auto"/>
              <w:right w:val="nil"/>
            </w:tcBorders>
            <w:vAlign w:val="center"/>
          </w:tcPr>
          <w:p w14:paraId="342F3826" w14:textId="77777777" w:rsidR="004A64C8" w:rsidRPr="004A64C8" w:rsidRDefault="004A64C8" w:rsidP="004A64C8">
            <w:pPr>
              <w:pStyle w:val="afff6"/>
              <w:jc w:val="center"/>
              <w:rPr>
                <w:szCs w:val="20"/>
              </w:rPr>
            </w:pPr>
            <w:r w:rsidRPr="004A64C8">
              <w:rPr>
                <w:bCs/>
                <w:szCs w:val="20"/>
              </w:rPr>
              <w:t>11,01</w:t>
            </w:r>
          </w:p>
        </w:tc>
        <w:tc>
          <w:tcPr>
            <w:tcW w:w="307" w:type="pct"/>
            <w:tcBorders>
              <w:top w:val="single" w:sz="4" w:space="0" w:color="auto"/>
              <w:left w:val="single" w:sz="4" w:space="0" w:color="auto"/>
              <w:bottom w:val="single" w:sz="4" w:space="0" w:color="auto"/>
              <w:right w:val="nil"/>
            </w:tcBorders>
            <w:vAlign w:val="center"/>
          </w:tcPr>
          <w:p w14:paraId="1289D243" w14:textId="77777777" w:rsidR="004A64C8" w:rsidRPr="004A64C8" w:rsidRDefault="004A64C8" w:rsidP="004A64C8">
            <w:pPr>
              <w:pStyle w:val="afff6"/>
              <w:jc w:val="center"/>
              <w:rPr>
                <w:szCs w:val="20"/>
              </w:rPr>
            </w:pPr>
            <w:r w:rsidRPr="004A64C8">
              <w:rPr>
                <w:bCs/>
                <w:szCs w:val="20"/>
              </w:rPr>
              <w:t>11,01</w:t>
            </w:r>
          </w:p>
        </w:tc>
        <w:tc>
          <w:tcPr>
            <w:tcW w:w="311" w:type="pct"/>
            <w:tcBorders>
              <w:top w:val="single" w:sz="4" w:space="0" w:color="auto"/>
              <w:left w:val="single" w:sz="4" w:space="0" w:color="auto"/>
              <w:bottom w:val="single" w:sz="4" w:space="0" w:color="auto"/>
              <w:right w:val="nil"/>
            </w:tcBorders>
            <w:vAlign w:val="center"/>
          </w:tcPr>
          <w:p w14:paraId="4C54209E" w14:textId="77777777" w:rsidR="004A64C8" w:rsidRPr="004A64C8" w:rsidRDefault="004A64C8" w:rsidP="004A64C8">
            <w:pPr>
              <w:pStyle w:val="afff6"/>
              <w:jc w:val="center"/>
              <w:rPr>
                <w:szCs w:val="20"/>
              </w:rPr>
            </w:pPr>
            <w:r w:rsidRPr="004A64C8">
              <w:rPr>
                <w:bCs/>
                <w:szCs w:val="20"/>
              </w:rPr>
              <w:t>11,01</w:t>
            </w:r>
          </w:p>
        </w:tc>
        <w:tc>
          <w:tcPr>
            <w:tcW w:w="292" w:type="pct"/>
            <w:tcBorders>
              <w:top w:val="single" w:sz="4" w:space="0" w:color="auto"/>
              <w:left w:val="single" w:sz="4" w:space="0" w:color="auto"/>
              <w:bottom w:val="single" w:sz="4" w:space="0" w:color="auto"/>
              <w:right w:val="nil"/>
            </w:tcBorders>
            <w:vAlign w:val="center"/>
          </w:tcPr>
          <w:p w14:paraId="527423CA" w14:textId="77777777" w:rsidR="004A64C8" w:rsidRPr="004A64C8" w:rsidRDefault="004A64C8" w:rsidP="004A64C8">
            <w:pPr>
              <w:pStyle w:val="afff6"/>
              <w:jc w:val="center"/>
              <w:rPr>
                <w:szCs w:val="20"/>
              </w:rPr>
            </w:pPr>
            <w:r w:rsidRPr="004A64C8">
              <w:rPr>
                <w:bCs/>
                <w:szCs w:val="20"/>
              </w:rPr>
              <w:t>11,01</w:t>
            </w:r>
          </w:p>
        </w:tc>
        <w:tc>
          <w:tcPr>
            <w:tcW w:w="296" w:type="pct"/>
            <w:tcBorders>
              <w:top w:val="single" w:sz="4" w:space="0" w:color="auto"/>
              <w:left w:val="single" w:sz="4" w:space="0" w:color="auto"/>
              <w:bottom w:val="single" w:sz="4" w:space="0" w:color="auto"/>
              <w:right w:val="single" w:sz="4" w:space="0" w:color="auto"/>
            </w:tcBorders>
            <w:vAlign w:val="center"/>
          </w:tcPr>
          <w:p w14:paraId="4C8DE6C8" w14:textId="77777777" w:rsidR="004A64C8" w:rsidRPr="004A64C8" w:rsidRDefault="004A64C8" w:rsidP="004A64C8">
            <w:pPr>
              <w:pStyle w:val="afff6"/>
              <w:jc w:val="center"/>
              <w:rPr>
                <w:szCs w:val="20"/>
              </w:rPr>
            </w:pPr>
            <w:r w:rsidRPr="004A64C8">
              <w:rPr>
                <w:bCs/>
                <w:szCs w:val="20"/>
              </w:rPr>
              <w:t>11,01</w:t>
            </w:r>
          </w:p>
        </w:tc>
      </w:tr>
      <w:tr w:rsidR="004A64C8" w:rsidRPr="004A64C8" w14:paraId="7BA143C2" w14:textId="77777777" w:rsidTr="004A64C8">
        <w:trPr>
          <w:trHeight w:val="20"/>
        </w:trPr>
        <w:tc>
          <w:tcPr>
            <w:tcW w:w="176" w:type="pct"/>
            <w:tcBorders>
              <w:top w:val="single" w:sz="4" w:space="0" w:color="auto"/>
              <w:left w:val="single" w:sz="4" w:space="0" w:color="auto"/>
              <w:bottom w:val="single" w:sz="4" w:space="0" w:color="auto"/>
              <w:right w:val="nil"/>
            </w:tcBorders>
            <w:vAlign w:val="center"/>
          </w:tcPr>
          <w:p w14:paraId="77B60547" w14:textId="77777777"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14:paraId="1CF55F6B" w14:textId="77777777" w:rsidR="004A64C8" w:rsidRPr="004A64C8" w:rsidRDefault="004A64C8" w:rsidP="004A64C8">
            <w:pPr>
              <w:pStyle w:val="afff6"/>
              <w:jc w:val="left"/>
              <w:rPr>
                <w:bCs/>
                <w:szCs w:val="20"/>
              </w:rPr>
            </w:pPr>
            <w:r w:rsidRPr="004A64C8">
              <w:rPr>
                <w:bCs/>
                <w:szCs w:val="20"/>
              </w:rPr>
              <w:t>Топливо</w:t>
            </w:r>
          </w:p>
        </w:tc>
        <w:tc>
          <w:tcPr>
            <w:tcW w:w="438" w:type="pct"/>
            <w:tcBorders>
              <w:top w:val="single" w:sz="4" w:space="0" w:color="auto"/>
              <w:left w:val="single" w:sz="4" w:space="0" w:color="auto"/>
              <w:bottom w:val="single" w:sz="4" w:space="0" w:color="auto"/>
              <w:right w:val="nil"/>
            </w:tcBorders>
            <w:vAlign w:val="center"/>
          </w:tcPr>
          <w:p w14:paraId="0C5A51A2" w14:textId="77777777"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14:paraId="7FFA6B72" w14:textId="77777777"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14:paraId="44F8EC13" w14:textId="77777777"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14:paraId="1C8571E4" w14:textId="77777777"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14:paraId="466EFB43" w14:textId="77777777"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14:paraId="2AAA2577" w14:textId="77777777" w:rsidR="004A64C8" w:rsidRPr="004A64C8" w:rsidRDefault="004A64C8" w:rsidP="004A64C8">
            <w:pPr>
              <w:pStyle w:val="afff6"/>
              <w:jc w:val="center"/>
              <w:rPr>
                <w:bCs/>
                <w:szCs w:val="20"/>
              </w:rPr>
            </w:pPr>
          </w:p>
        </w:tc>
        <w:tc>
          <w:tcPr>
            <w:tcW w:w="307" w:type="pct"/>
            <w:tcBorders>
              <w:top w:val="single" w:sz="4" w:space="0" w:color="auto"/>
              <w:left w:val="single" w:sz="4" w:space="0" w:color="auto"/>
              <w:bottom w:val="single" w:sz="4" w:space="0" w:color="auto"/>
              <w:right w:val="nil"/>
            </w:tcBorders>
            <w:vAlign w:val="center"/>
          </w:tcPr>
          <w:p w14:paraId="5C6BFDD3" w14:textId="77777777" w:rsidR="004A64C8" w:rsidRPr="004A64C8" w:rsidRDefault="004A64C8" w:rsidP="004A64C8">
            <w:pPr>
              <w:pStyle w:val="afff6"/>
              <w:jc w:val="center"/>
              <w:rPr>
                <w:bCs/>
                <w:szCs w:val="20"/>
              </w:rPr>
            </w:pPr>
          </w:p>
        </w:tc>
        <w:tc>
          <w:tcPr>
            <w:tcW w:w="311" w:type="pct"/>
            <w:tcBorders>
              <w:top w:val="single" w:sz="4" w:space="0" w:color="auto"/>
              <w:left w:val="single" w:sz="4" w:space="0" w:color="auto"/>
              <w:bottom w:val="single" w:sz="4" w:space="0" w:color="auto"/>
              <w:right w:val="nil"/>
            </w:tcBorders>
            <w:vAlign w:val="center"/>
          </w:tcPr>
          <w:p w14:paraId="35F57F50" w14:textId="77777777" w:rsidR="004A64C8" w:rsidRPr="004A64C8" w:rsidRDefault="004A64C8" w:rsidP="004A64C8">
            <w:pPr>
              <w:pStyle w:val="afff6"/>
              <w:jc w:val="center"/>
              <w:rPr>
                <w:bCs/>
                <w:szCs w:val="20"/>
              </w:rPr>
            </w:pPr>
          </w:p>
        </w:tc>
        <w:tc>
          <w:tcPr>
            <w:tcW w:w="292" w:type="pct"/>
            <w:tcBorders>
              <w:top w:val="single" w:sz="4" w:space="0" w:color="auto"/>
              <w:left w:val="single" w:sz="4" w:space="0" w:color="auto"/>
              <w:bottom w:val="single" w:sz="4" w:space="0" w:color="auto"/>
              <w:right w:val="nil"/>
            </w:tcBorders>
            <w:vAlign w:val="center"/>
          </w:tcPr>
          <w:p w14:paraId="2621FCFA" w14:textId="77777777" w:rsidR="004A64C8" w:rsidRPr="004A64C8" w:rsidRDefault="004A64C8" w:rsidP="004A64C8">
            <w:pPr>
              <w:pStyle w:val="afff6"/>
              <w:jc w:val="center"/>
              <w:rPr>
                <w:bCs/>
                <w:szCs w:val="20"/>
              </w:rPr>
            </w:pPr>
          </w:p>
        </w:tc>
        <w:tc>
          <w:tcPr>
            <w:tcW w:w="296" w:type="pct"/>
            <w:tcBorders>
              <w:top w:val="single" w:sz="4" w:space="0" w:color="auto"/>
              <w:left w:val="single" w:sz="4" w:space="0" w:color="auto"/>
              <w:bottom w:val="single" w:sz="4" w:space="0" w:color="auto"/>
              <w:right w:val="single" w:sz="4" w:space="0" w:color="auto"/>
            </w:tcBorders>
            <w:vAlign w:val="center"/>
          </w:tcPr>
          <w:p w14:paraId="00F2BF4B" w14:textId="77777777" w:rsidR="004A64C8" w:rsidRPr="004A64C8" w:rsidRDefault="004A64C8" w:rsidP="004A64C8">
            <w:pPr>
              <w:pStyle w:val="afff6"/>
              <w:jc w:val="center"/>
              <w:rPr>
                <w:bCs/>
                <w:szCs w:val="20"/>
              </w:rPr>
            </w:pPr>
          </w:p>
        </w:tc>
      </w:tr>
      <w:tr w:rsidR="004A64C8" w:rsidRPr="004A64C8" w14:paraId="383BE0C3" w14:textId="77777777" w:rsidTr="004A64C8">
        <w:trPr>
          <w:trHeight w:val="20"/>
        </w:trPr>
        <w:tc>
          <w:tcPr>
            <w:tcW w:w="176" w:type="pct"/>
            <w:tcBorders>
              <w:top w:val="single" w:sz="4" w:space="0" w:color="auto"/>
              <w:left w:val="single" w:sz="4" w:space="0" w:color="auto"/>
              <w:bottom w:val="single" w:sz="4" w:space="0" w:color="auto"/>
              <w:right w:val="nil"/>
            </w:tcBorders>
            <w:vAlign w:val="center"/>
          </w:tcPr>
          <w:p w14:paraId="74B16D6C" w14:textId="77777777"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14:paraId="55BFCF08" w14:textId="77777777" w:rsidR="004A64C8" w:rsidRPr="004A64C8" w:rsidRDefault="004A64C8" w:rsidP="004A64C8">
            <w:pPr>
              <w:pStyle w:val="afff6"/>
              <w:jc w:val="center"/>
              <w:rPr>
                <w:bCs/>
                <w:szCs w:val="20"/>
              </w:rPr>
            </w:pPr>
            <w:r w:rsidRPr="004A64C8">
              <w:rPr>
                <w:bCs/>
                <w:szCs w:val="20"/>
              </w:rPr>
              <w:t>условное</w:t>
            </w:r>
          </w:p>
        </w:tc>
        <w:tc>
          <w:tcPr>
            <w:tcW w:w="438" w:type="pct"/>
            <w:tcBorders>
              <w:top w:val="single" w:sz="4" w:space="0" w:color="auto"/>
              <w:left w:val="single" w:sz="4" w:space="0" w:color="auto"/>
              <w:bottom w:val="single" w:sz="4" w:space="0" w:color="auto"/>
              <w:right w:val="nil"/>
            </w:tcBorders>
            <w:vAlign w:val="center"/>
          </w:tcPr>
          <w:p w14:paraId="3A76370E" w14:textId="77777777" w:rsidR="004A64C8" w:rsidRPr="004A64C8" w:rsidRDefault="004A64C8" w:rsidP="004A64C8">
            <w:pPr>
              <w:pStyle w:val="afff6"/>
              <w:jc w:val="center"/>
              <w:rPr>
                <w:szCs w:val="20"/>
              </w:rPr>
            </w:pPr>
            <w:r w:rsidRPr="004A64C8">
              <w:rPr>
                <w:color w:val="auto"/>
                <w:szCs w:val="20"/>
              </w:rPr>
              <w:t>тут</w:t>
            </w:r>
          </w:p>
        </w:tc>
        <w:tc>
          <w:tcPr>
            <w:tcW w:w="294" w:type="pct"/>
            <w:tcBorders>
              <w:top w:val="single" w:sz="4" w:space="0" w:color="auto"/>
              <w:left w:val="single" w:sz="4" w:space="0" w:color="auto"/>
              <w:bottom w:val="single" w:sz="4" w:space="0" w:color="auto"/>
              <w:right w:val="nil"/>
            </w:tcBorders>
            <w:vAlign w:val="center"/>
          </w:tcPr>
          <w:p w14:paraId="642AE30F" w14:textId="77777777" w:rsidR="004A64C8" w:rsidRPr="004A64C8" w:rsidRDefault="004A64C8" w:rsidP="004A64C8">
            <w:pPr>
              <w:pStyle w:val="afff6"/>
              <w:jc w:val="center"/>
              <w:rPr>
                <w:bCs/>
                <w:szCs w:val="20"/>
              </w:rPr>
            </w:pPr>
            <w:r w:rsidRPr="004A64C8">
              <w:rPr>
                <w:bCs/>
                <w:szCs w:val="20"/>
              </w:rPr>
              <w:t>3 078,86</w:t>
            </w:r>
          </w:p>
        </w:tc>
        <w:tc>
          <w:tcPr>
            <w:tcW w:w="309" w:type="pct"/>
            <w:tcBorders>
              <w:top w:val="single" w:sz="4" w:space="0" w:color="auto"/>
              <w:left w:val="single" w:sz="4" w:space="0" w:color="auto"/>
              <w:bottom w:val="single" w:sz="4" w:space="0" w:color="auto"/>
              <w:right w:val="nil"/>
            </w:tcBorders>
            <w:vAlign w:val="center"/>
          </w:tcPr>
          <w:p w14:paraId="5C55A185" w14:textId="77777777" w:rsidR="004A64C8" w:rsidRPr="004A64C8" w:rsidRDefault="004A64C8" w:rsidP="004A64C8">
            <w:pPr>
              <w:pStyle w:val="afff6"/>
              <w:jc w:val="center"/>
              <w:rPr>
                <w:bCs/>
                <w:szCs w:val="20"/>
              </w:rPr>
            </w:pPr>
            <w:r w:rsidRPr="004A64C8">
              <w:rPr>
                <w:bCs/>
                <w:szCs w:val="20"/>
              </w:rPr>
              <w:t>3 042,16</w:t>
            </w:r>
          </w:p>
        </w:tc>
        <w:tc>
          <w:tcPr>
            <w:tcW w:w="309" w:type="pct"/>
            <w:tcBorders>
              <w:top w:val="single" w:sz="4" w:space="0" w:color="auto"/>
              <w:left w:val="single" w:sz="4" w:space="0" w:color="auto"/>
              <w:bottom w:val="single" w:sz="4" w:space="0" w:color="auto"/>
              <w:right w:val="nil"/>
            </w:tcBorders>
            <w:vAlign w:val="center"/>
          </w:tcPr>
          <w:p w14:paraId="5C225ACF" w14:textId="77777777" w:rsidR="004A64C8" w:rsidRPr="004A64C8" w:rsidRDefault="004A64C8" w:rsidP="004A64C8">
            <w:pPr>
              <w:pStyle w:val="afff6"/>
              <w:jc w:val="center"/>
              <w:rPr>
                <w:bCs/>
                <w:szCs w:val="20"/>
              </w:rPr>
            </w:pPr>
            <w:r w:rsidRPr="004A64C8">
              <w:rPr>
                <w:bCs/>
                <w:szCs w:val="20"/>
              </w:rPr>
              <w:t>3 015,34</w:t>
            </w:r>
          </w:p>
        </w:tc>
        <w:tc>
          <w:tcPr>
            <w:tcW w:w="309" w:type="pct"/>
            <w:tcBorders>
              <w:top w:val="single" w:sz="4" w:space="0" w:color="auto"/>
              <w:left w:val="single" w:sz="4" w:space="0" w:color="auto"/>
              <w:bottom w:val="single" w:sz="4" w:space="0" w:color="auto"/>
              <w:right w:val="nil"/>
            </w:tcBorders>
            <w:vAlign w:val="center"/>
          </w:tcPr>
          <w:p w14:paraId="2D029BD4" w14:textId="77777777" w:rsidR="004A64C8" w:rsidRPr="004A64C8" w:rsidRDefault="004A64C8" w:rsidP="004A64C8">
            <w:pPr>
              <w:pStyle w:val="afff6"/>
              <w:jc w:val="center"/>
              <w:rPr>
                <w:bCs/>
                <w:szCs w:val="20"/>
              </w:rPr>
            </w:pPr>
            <w:r w:rsidRPr="004A64C8">
              <w:rPr>
                <w:bCs/>
                <w:szCs w:val="20"/>
              </w:rPr>
              <w:t>2 984,91</w:t>
            </w:r>
          </w:p>
        </w:tc>
        <w:tc>
          <w:tcPr>
            <w:tcW w:w="309" w:type="pct"/>
            <w:tcBorders>
              <w:top w:val="single" w:sz="4" w:space="0" w:color="auto"/>
              <w:left w:val="single" w:sz="4" w:space="0" w:color="auto"/>
              <w:bottom w:val="single" w:sz="4" w:space="0" w:color="auto"/>
              <w:right w:val="nil"/>
            </w:tcBorders>
            <w:vAlign w:val="center"/>
          </w:tcPr>
          <w:p w14:paraId="5820EBAE" w14:textId="77777777" w:rsidR="004A64C8" w:rsidRPr="004A64C8" w:rsidRDefault="004A64C8" w:rsidP="004A64C8">
            <w:pPr>
              <w:pStyle w:val="afff6"/>
              <w:jc w:val="center"/>
              <w:rPr>
                <w:bCs/>
                <w:szCs w:val="20"/>
              </w:rPr>
            </w:pPr>
            <w:r w:rsidRPr="004A64C8">
              <w:rPr>
                <w:bCs/>
                <w:szCs w:val="20"/>
              </w:rPr>
              <w:t>2 959,33</w:t>
            </w:r>
          </w:p>
        </w:tc>
        <w:tc>
          <w:tcPr>
            <w:tcW w:w="307" w:type="pct"/>
            <w:tcBorders>
              <w:top w:val="single" w:sz="4" w:space="0" w:color="auto"/>
              <w:left w:val="single" w:sz="4" w:space="0" w:color="auto"/>
              <w:bottom w:val="single" w:sz="4" w:space="0" w:color="auto"/>
              <w:right w:val="nil"/>
            </w:tcBorders>
            <w:vAlign w:val="center"/>
          </w:tcPr>
          <w:p w14:paraId="01FE5FFC" w14:textId="77777777" w:rsidR="004A64C8" w:rsidRPr="004A64C8" w:rsidRDefault="004A64C8" w:rsidP="004A64C8">
            <w:pPr>
              <w:pStyle w:val="afff6"/>
              <w:jc w:val="center"/>
              <w:rPr>
                <w:bCs/>
                <w:szCs w:val="20"/>
              </w:rPr>
            </w:pPr>
            <w:r w:rsidRPr="004A64C8">
              <w:rPr>
                <w:bCs/>
                <w:szCs w:val="20"/>
              </w:rPr>
              <w:t>2 956,89</w:t>
            </w:r>
          </w:p>
        </w:tc>
        <w:tc>
          <w:tcPr>
            <w:tcW w:w="311" w:type="pct"/>
            <w:tcBorders>
              <w:top w:val="single" w:sz="4" w:space="0" w:color="auto"/>
              <w:left w:val="single" w:sz="4" w:space="0" w:color="auto"/>
              <w:bottom w:val="single" w:sz="4" w:space="0" w:color="auto"/>
              <w:right w:val="nil"/>
            </w:tcBorders>
            <w:vAlign w:val="center"/>
          </w:tcPr>
          <w:p w14:paraId="16B4FDFF" w14:textId="77777777" w:rsidR="004A64C8" w:rsidRPr="004A64C8" w:rsidRDefault="004A64C8" w:rsidP="004A64C8">
            <w:pPr>
              <w:pStyle w:val="afff6"/>
              <w:jc w:val="center"/>
              <w:rPr>
                <w:bCs/>
                <w:szCs w:val="20"/>
              </w:rPr>
            </w:pPr>
            <w:r w:rsidRPr="004A64C8">
              <w:rPr>
                <w:bCs/>
                <w:szCs w:val="20"/>
              </w:rPr>
              <w:t>2 962,13</w:t>
            </w:r>
          </w:p>
        </w:tc>
        <w:tc>
          <w:tcPr>
            <w:tcW w:w="292" w:type="pct"/>
            <w:tcBorders>
              <w:top w:val="single" w:sz="4" w:space="0" w:color="auto"/>
              <w:left w:val="single" w:sz="4" w:space="0" w:color="auto"/>
              <w:bottom w:val="single" w:sz="4" w:space="0" w:color="auto"/>
              <w:right w:val="nil"/>
            </w:tcBorders>
            <w:vAlign w:val="center"/>
          </w:tcPr>
          <w:p w14:paraId="3880E300" w14:textId="77777777" w:rsidR="004A64C8" w:rsidRPr="004A64C8" w:rsidRDefault="004A64C8" w:rsidP="004A64C8">
            <w:pPr>
              <w:pStyle w:val="afff6"/>
              <w:jc w:val="center"/>
              <w:rPr>
                <w:bCs/>
                <w:szCs w:val="20"/>
              </w:rPr>
            </w:pPr>
            <w:r w:rsidRPr="004A64C8">
              <w:rPr>
                <w:bCs/>
                <w:szCs w:val="20"/>
              </w:rPr>
              <w:t>2 962,13</w:t>
            </w:r>
          </w:p>
        </w:tc>
        <w:tc>
          <w:tcPr>
            <w:tcW w:w="296" w:type="pct"/>
            <w:tcBorders>
              <w:top w:val="single" w:sz="4" w:space="0" w:color="auto"/>
              <w:left w:val="single" w:sz="4" w:space="0" w:color="auto"/>
              <w:bottom w:val="single" w:sz="4" w:space="0" w:color="auto"/>
              <w:right w:val="single" w:sz="4" w:space="0" w:color="auto"/>
            </w:tcBorders>
            <w:vAlign w:val="center"/>
          </w:tcPr>
          <w:p w14:paraId="43914CCB" w14:textId="77777777" w:rsidR="004A64C8" w:rsidRPr="004A64C8" w:rsidRDefault="004A64C8" w:rsidP="004A64C8">
            <w:pPr>
              <w:pStyle w:val="afff6"/>
              <w:jc w:val="center"/>
              <w:rPr>
                <w:bCs/>
                <w:szCs w:val="20"/>
              </w:rPr>
            </w:pPr>
            <w:r w:rsidRPr="004A64C8">
              <w:rPr>
                <w:bCs/>
                <w:szCs w:val="20"/>
              </w:rPr>
              <w:t>2 962,13</w:t>
            </w:r>
          </w:p>
        </w:tc>
      </w:tr>
      <w:tr w:rsidR="004A64C8" w:rsidRPr="004A64C8" w14:paraId="61793174" w14:textId="77777777" w:rsidTr="004A64C8">
        <w:trPr>
          <w:trHeight w:val="20"/>
        </w:trPr>
        <w:tc>
          <w:tcPr>
            <w:tcW w:w="176" w:type="pct"/>
            <w:tcBorders>
              <w:top w:val="single" w:sz="4" w:space="0" w:color="auto"/>
              <w:left w:val="single" w:sz="4" w:space="0" w:color="auto"/>
              <w:bottom w:val="single" w:sz="4" w:space="0" w:color="auto"/>
              <w:right w:val="nil"/>
            </w:tcBorders>
            <w:vAlign w:val="center"/>
          </w:tcPr>
          <w:p w14:paraId="6C2A6A96" w14:textId="77777777"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14:paraId="3247DCDA" w14:textId="77777777" w:rsidR="004A64C8" w:rsidRPr="004A64C8" w:rsidRDefault="004A64C8" w:rsidP="004A64C8">
            <w:pPr>
              <w:pStyle w:val="afff6"/>
              <w:jc w:val="center"/>
              <w:rPr>
                <w:bCs/>
                <w:szCs w:val="20"/>
              </w:rPr>
            </w:pPr>
            <w:r w:rsidRPr="004A64C8">
              <w:rPr>
                <w:bCs/>
                <w:szCs w:val="20"/>
              </w:rPr>
              <w:t>натуральный расход</w:t>
            </w:r>
          </w:p>
        </w:tc>
        <w:tc>
          <w:tcPr>
            <w:tcW w:w="438" w:type="pct"/>
            <w:tcBorders>
              <w:top w:val="single" w:sz="4" w:space="0" w:color="auto"/>
              <w:left w:val="single" w:sz="4" w:space="0" w:color="auto"/>
              <w:bottom w:val="single" w:sz="4" w:space="0" w:color="auto"/>
              <w:right w:val="nil"/>
            </w:tcBorders>
            <w:vAlign w:val="center"/>
          </w:tcPr>
          <w:p w14:paraId="09F06174" w14:textId="77777777" w:rsidR="004A64C8" w:rsidRPr="004A64C8" w:rsidRDefault="004A64C8" w:rsidP="004A64C8">
            <w:pPr>
              <w:pStyle w:val="afff6"/>
              <w:jc w:val="center"/>
              <w:rPr>
                <w:szCs w:val="20"/>
              </w:rPr>
            </w:pPr>
            <w:r w:rsidRPr="004A64C8">
              <w:rPr>
                <w:color w:val="auto"/>
                <w:szCs w:val="20"/>
              </w:rPr>
              <w:t>тыс. м куб</w:t>
            </w:r>
          </w:p>
        </w:tc>
        <w:tc>
          <w:tcPr>
            <w:tcW w:w="294" w:type="pct"/>
            <w:tcBorders>
              <w:top w:val="single" w:sz="4" w:space="0" w:color="auto"/>
              <w:left w:val="single" w:sz="4" w:space="0" w:color="auto"/>
              <w:bottom w:val="single" w:sz="4" w:space="0" w:color="auto"/>
              <w:right w:val="nil"/>
            </w:tcBorders>
            <w:vAlign w:val="center"/>
          </w:tcPr>
          <w:p w14:paraId="65D752D7" w14:textId="77777777" w:rsidR="004A64C8" w:rsidRPr="004A64C8" w:rsidRDefault="004A64C8" w:rsidP="004A64C8">
            <w:pPr>
              <w:pStyle w:val="afff6"/>
              <w:jc w:val="center"/>
              <w:rPr>
                <w:bCs/>
                <w:szCs w:val="20"/>
              </w:rPr>
            </w:pPr>
            <w:r w:rsidRPr="004A64C8">
              <w:rPr>
                <w:bCs/>
                <w:szCs w:val="20"/>
              </w:rPr>
              <w:t>2 724,65</w:t>
            </w:r>
          </w:p>
        </w:tc>
        <w:tc>
          <w:tcPr>
            <w:tcW w:w="309" w:type="pct"/>
            <w:tcBorders>
              <w:top w:val="single" w:sz="4" w:space="0" w:color="auto"/>
              <w:left w:val="single" w:sz="4" w:space="0" w:color="auto"/>
              <w:bottom w:val="single" w:sz="4" w:space="0" w:color="auto"/>
              <w:right w:val="nil"/>
            </w:tcBorders>
            <w:vAlign w:val="center"/>
          </w:tcPr>
          <w:p w14:paraId="1091E8AF" w14:textId="77777777" w:rsidR="004A64C8" w:rsidRPr="004A64C8" w:rsidRDefault="004A64C8" w:rsidP="004A64C8">
            <w:pPr>
              <w:pStyle w:val="afff6"/>
              <w:jc w:val="center"/>
              <w:rPr>
                <w:bCs/>
                <w:szCs w:val="20"/>
              </w:rPr>
            </w:pPr>
            <w:r w:rsidRPr="004A64C8">
              <w:rPr>
                <w:bCs/>
                <w:szCs w:val="20"/>
              </w:rPr>
              <w:t>2 692,18</w:t>
            </w:r>
          </w:p>
        </w:tc>
        <w:tc>
          <w:tcPr>
            <w:tcW w:w="309" w:type="pct"/>
            <w:tcBorders>
              <w:top w:val="single" w:sz="4" w:space="0" w:color="auto"/>
              <w:left w:val="single" w:sz="4" w:space="0" w:color="auto"/>
              <w:bottom w:val="single" w:sz="4" w:space="0" w:color="auto"/>
              <w:right w:val="nil"/>
            </w:tcBorders>
            <w:vAlign w:val="center"/>
          </w:tcPr>
          <w:p w14:paraId="48984E9A" w14:textId="77777777" w:rsidR="004A64C8" w:rsidRPr="004A64C8" w:rsidRDefault="004A64C8" w:rsidP="004A64C8">
            <w:pPr>
              <w:pStyle w:val="afff6"/>
              <w:jc w:val="center"/>
              <w:rPr>
                <w:bCs/>
                <w:szCs w:val="20"/>
              </w:rPr>
            </w:pPr>
            <w:r w:rsidRPr="004A64C8">
              <w:rPr>
                <w:bCs/>
                <w:szCs w:val="20"/>
              </w:rPr>
              <w:t>2 668,44</w:t>
            </w:r>
          </w:p>
        </w:tc>
        <w:tc>
          <w:tcPr>
            <w:tcW w:w="309" w:type="pct"/>
            <w:tcBorders>
              <w:top w:val="single" w:sz="4" w:space="0" w:color="auto"/>
              <w:left w:val="single" w:sz="4" w:space="0" w:color="auto"/>
              <w:bottom w:val="single" w:sz="4" w:space="0" w:color="auto"/>
              <w:right w:val="nil"/>
            </w:tcBorders>
            <w:vAlign w:val="center"/>
          </w:tcPr>
          <w:p w14:paraId="160C394C" w14:textId="77777777" w:rsidR="004A64C8" w:rsidRPr="004A64C8" w:rsidRDefault="004A64C8" w:rsidP="004A64C8">
            <w:pPr>
              <w:pStyle w:val="afff6"/>
              <w:jc w:val="center"/>
              <w:rPr>
                <w:bCs/>
                <w:szCs w:val="20"/>
              </w:rPr>
            </w:pPr>
            <w:r w:rsidRPr="004A64C8">
              <w:rPr>
                <w:bCs/>
                <w:szCs w:val="20"/>
              </w:rPr>
              <w:t>2 641,52</w:t>
            </w:r>
          </w:p>
        </w:tc>
        <w:tc>
          <w:tcPr>
            <w:tcW w:w="309" w:type="pct"/>
            <w:tcBorders>
              <w:top w:val="single" w:sz="4" w:space="0" w:color="auto"/>
              <w:left w:val="single" w:sz="4" w:space="0" w:color="auto"/>
              <w:bottom w:val="single" w:sz="4" w:space="0" w:color="auto"/>
              <w:right w:val="nil"/>
            </w:tcBorders>
            <w:vAlign w:val="center"/>
          </w:tcPr>
          <w:p w14:paraId="6DFED9CB" w14:textId="77777777" w:rsidR="004A64C8" w:rsidRPr="004A64C8" w:rsidRDefault="004A64C8" w:rsidP="004A64C8">
            <w:pPr>
              <w:pStyle w:val="afff6"/>
              <w:jc w:val="center"/>
              <w:rPr>
                <w:bCs/>
                <w:szCs w:val="20"/>
              </w:rPr>
            </w:pPr>
            <w:r w:rsidRPr="004A64C8">
              <w:rPr>
                <w:bCs/>
                <w:szCs w:val="20"/>
              </w:rPr>
              <w:t>2 618,88</w:t>
            </w:r>
          </w:p>
        </w:tc>
        <w:tc>
          <w:tcPr>
            <w:tcW w:w="307" w:type="pct"/>
            <w:tcBorders>
              <w:top w:val="single" w:sz="4" w:space="0" w:color="auto"/>
              <w:left w:val="single" w:sz="4" w:space="0" w:color="auto"/>
              <w:bottom w:val="single" w:sz="4" w:space="0" w:color="auto"/>
              <w:right w:val="nil"/>
            </w:tcBorders>
            <w:vAlign w:val="center"/>
          </w:tcPr>
          <w:p w14:paraId="64F641FF" w14:textId="77777777" w:rsidR="004A64C8" w:rsidRPr="004A64C8" w:rsidRDefault="004A64C8" w:rsidP="004A64C8">
            <w:pPr>
              <w:pStyle w:val="afff6"/>
              <w:jc w:val="center"/>
              <w:rPr>
                <w:bCs/>
                <w:szCs w:val="20"/>
              </w:rPr>
            </w:pPr>
            <w:r w:rsidRPr="004A64C8">
              <w:rPr>
                <w:bCs/>
                <w:szCs w:val="20"/>
              </w:rPr>
              <w:t>2 616,72</w:t>
            </w:r>
          </w:p>
        </w:tc>
        <w:tc>
          <w:tcPr>
            <w:tcW w:w="311" w:type="pct"/>
            <w:tcBorders>
              <w:top w:val="single" w:sz="4" w:space="0" w:color="auto"/>
              <w:left w:val="single" w:sz="4" w:space="0" w:color="auto"/>
              <w:bottom w:val="single" w:sz="4" w:space="0" w:color="auto"/>
              <w:right w:val="nil"/>
            </w:tcBorders>
            <w:vAlign w:val="center"/>
          </w:tcPr>
          <w:p w14:paraId="564EBA36" w14:textId="77777777" w:rsidR="004A64C8" w:rsidRPr="004A64C8" w:rsidRDefault="004A64C8" w:rsidP="004A64C8">
            <w:pPr>
              <w:pStyle w:val="afff6"/>
              <w:jc w:val="center"/>
              <w:rPr>
                <w:bCs/>
                <w:szCs w:val="20"/>
              </w:rPr>
            </w:pPr>
            <w:r w:rsidRPr="004A64C8">
              <w:rPr>
                <w:bCs/>
                <w:szCs w:val="20"/>
              </w:rPr>
              <w:t>2 621,36</w:t>
            </w:r>
          </w:p>
        </w:tc>
        <w:tc>
          <w:tcPr>
            <w:tcW w:w="292" w:type="pct"/>
            <w:tcBorders>
              <w:top w:val="single" w:sz="4" w:space="0" w:color="auto"/>
              <w:left w:val="single" w:sz="4" w:space="0" w:color="auto"/>
              <w:bottom w:val="single" w:sz="4" w:space="0" w:color="auto"/>
              <w:right w:val="nil"/>
            </w:tcBorders>
            <w:vAlign w:val="center"/>
          </w:tcPr>
          <w:p w14:paraId="254A9D02" w14:textId="77777777" w:rsidR="004A64C8" w:rsidRPr="004A64C8" w:rsidRDefault="004A64C8" w:rsidP="004A64C8">
            <w:pPr>
              <w:pStyle w:val="afff6"/>
              <w:jc w:val="center"/>
              <w:rPr>
                <w:bCs/>
                <w:szCs w:val="20"/>
              </w:rPr>
            </w:pPr>
            <w:r w:rsidRPr="004A64C8">
              <w:rPr>
                <w:bCs/>
                <w:szCs w:val="20"/>
              </w:rPr>
              <w:t>2 621,36</w:t>
            </w:r>
          </w:p>
        </w:tc>
        <w:tc>
          <w:tcPr>
            <w:tcW w:w="296" w:type="pct"/>
            <w:tcBorders>
              <w:top w:val="single" w:sz="4" w:space="0" w:color="auto"/>
              <w:left w:val="single" w:sz="4" w:space="0" w:color="auto"/>
              <w:bottom w:val="single" w:sz="4" w:space="0" w:color="auto"/>
              <w:right w:val="single" w:sz="4" w:space="0" w:color="auto"/>
            </w:tcBorders>
            <w:vAlign w:val="center"/>
          </w:tcPr>
          <w:p w14:paraId="3A762514" w14:textId="77777777" w:rsidR="004A64C8" w:rsidRPr="004A64C8" w:rsidRDefault="004A64C8" w:rsidP="004A64C8">
            <w:pPr>
              <w:pStyle w:val="afff6"/>
              <w:jc w:val="center"/>
              <w:rPr>
                <w:bCs/>
                <w:szCs w:val="20"/>
              </w:rPr>
            </w:pPr>
            <w:r w:rsidRPr="004A64C8">
              <w:rPr>
                <w:bCs/>
                <w:szCs w:val="20"/>
              </w:rPr>
              <w:t>2 621,36</w:t>
            </w:r>
          </w:p>
        </w:tc>
      </w:tr>
      <w:tr w:rsidR="004A64C8" w:rsidRPr="004A64C8" w14:paraId="0E2278F7" w14:textId="77777777" w:rsidTr="004A64C8">
        <w:trPr>
          <w:trHeight w:val="20"/>
        </w:trPr>
        <w:tc>
          <w:tcPr>
            <w:tcW w:w="176" w:type="pct"/>
            <w:tcBorders>
              <w:top w:val="single" w:sz="4" w:space="0" w:color="auto"/>
              <w:left w:val="single" w:sz="4" w:space="0" w:color="auto"/>
              <w:bottom w:val="single" w:sz="4" w:space="0" w:color="auto"/>
              <w:right w:val="nil"/>
            </w:tcBorders>
            <w:vAlign w:val="center"/>
          </w:tcPr>
          <w:p w14:paraId="1AB6D107" w14:textId="77777777"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14:paraId="727DADC4" w14:textId="77777777" w:rsidR="004A64C8" w:rsidRPr="004A64C8" w:rsidRDefault="004A64C8" w:rsidP="004A64C8">
            <w:pPr>
              <w:pStyle w:val="afff6"/>
              <w:jc w:val="center"/>
              <w:rPr>
                <w:bCs/>
                <w:szCs w:val="20"/>
              </w:rPr>
            </w:pPr>
            <w:r w:rsidRPr="004A64C8">
              <w:rPr>
                <w:bCs/>
                <w:szCs w:val="20"/>
              </w:rPr>
              <w:t>удельный расход</w:t>
            </w:r>
          </w:p>
        </w:tc>
        <w:tc>
          <w:tcPr>
            <w:tcW w:w="438" w:type="pct"/>
            <w:tcBorders>
              <w:top w:val="single" w:sz="4" w:space="0" w:color="auto"/>
              <w:left w:val="single" w:sz="4" w:space="0" w:color="auto"/>
              <w:bottom w:val="single" w:sz="4" w:space="0" w:color="auto"/>
              <w:right w:val="nil"/>
            </w:tcBorders>
            <w:vAlign w:val="center"/>
          </w:tcPr>
          <w:p w14:paraId="5A802932" w14:textId="77777777"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14:paraId="01B939B6" w14:textId="77777777" w:rsidR="004A64C8" w:rsidRPr="004A64C8" w:rsidRDefault="004A64C8" w:rsidP="004A64C8">
            <w:pPr>
              <w:pStyle w:val="afff6"/>
              <w:jc w:val="center"/>
              <w:rPr>
                <w:bCs/>
                <w:szCs w:val="20"/>
              </w:rPr>
            </w:pPr>
            <w:r w:rsidRPr="004A64C8">
              <w:rPr>
                <w:bCs/>
                <w:szCs w:val="20"/>
              </w:rPr>
              <w:t>156,57</w:t>
            </w:r>
          </w:p>
        </w:tc>
        <w:tc>
          <w:tcPr>
            <w:tcW w:w="309" w:type="pct"/>
            <w:tcBorders>
              <w:top w:val="single" w:sz="4" w:space="0" w:color="auto"/>
              <w:left w:val="single" w:sz="4" w:space="0" w:color="auto"/>
              <w:bottom w:val="single" w:sz="4" w:space="0" w:color="auto"/>
              <w:right w:val="nil"/>
            </w:tcBorders>
            <w:vAlign w:val="center"/>
          </w:tcPr>
          <w:p w14:paraId="39E7A6BA" w14:textId="77777777" w:rsidR="004A64C8" w:rsidRPr="004A64C8" w:rsidRDefault="004A64C8" w:rsidP="004A64C8">
            <w:pPr>
              <w:pStyle w:val="afff6"/>
              <w:jc w:val="center"/>
              <w:rPr>
                <w:bCs/>
                <w:szCs w:val="20"/>
              </w:rPr>
            </w:pPr>
            <w:r w:rsidRPr="004A64C8">
              <w:rPr>
                <w:bCs/>
                <w:szCs w:val="20"/>
              </w:rPr>
              <w:t>155,73</w:t>
            </w:r>
          </w:p>
        </w:tc>
        <w:tc>
          <w:tcPr>
            <w:tcW w:w="309" w:type="pct"/>
            <w:tcBorders>
              <w:top w:val="single" w:sz="4" w:space="0" w:color="auto"/>
              <w:left w:val="single" w:sz="4" w:space="0" w:color="auto"/>
              <w:bottom w:val="single" w:sz="4" w:space="0" w:color="auto"/>
              <w:right w:val="nil"/>
            </w:tcBorders>
            <w:vAlign w:val="center"/>
          </w:tcPr>
          <w:p w14:paraId="06F3FC7A" w14:textId="77777777" w:rsidR="004A64C8" w:rsidRPr="004A64C8" w:rsidRDefault="004A64C8" w:rsidP="004A64C8">
            <w:pPr>
              <w:pStyle w:val="afff6"/>
              <w:jc w:val="center"/>
              <w:rPr>
                <w:bCs/>
                <w:szCs w:val="20"/>
              </w:rPr>
            </w:pPr>
            <w:r w:rsidRPr="004A64C8">
              <w:rPr>
                <w:bCs/>
                <w:szCs w:val="20"/>
              </w:rPr>
              <w:t>155,45</w:t>
            </w:r>
          </w:p>
        </w:tc>
        <w:tc>
          <w:tcPr>
            <w:tcW w:w="309" w:type="pct"/>
            <w:tcBorders>
              <w:top w:val="single" w:sz="4" w:space="0" w:color="auto"/>
              <w:left w:val="single" w:sz="4" w:space="0" w:color="auto"/>
              <w:bottom w:val="single" w:sz="4" w:space="0" w:color="auto"/>
              <w:right w:val="nil"/>
            </w:tcBorders>
            <w:vAlign w:val="center"/>
          </w:tcPr>
          <w:p w14:paraId="592982B3" w14:textId="77777777" w:rsidR="004A64C8" w:rsidRPr="004A64C8" w:rsidRDefault="004A64C8" w:rsidP="004A64C8">
            <w:pPr>
              <w:pStyle w:val="afff6"/>
              <w:jc w:val="center"/>
              <w:rPr>
                <w:bCs/>
                <w:szCs w:val="20"/>
              </w:rPr>
            </w:pPr>
            <w:r w:rsidRPr="004A64C8">
              <w:rPr>
                <w:bCs/>
                <w:szCs w:val="20"/>
              </w:rPr>
              <w:t>154,06</w:t>
            </w:r>
          </w:p>
        </w:tc>
        <w:tc>
          <w:tcPr>
            <w:tcW w:w="309" w:type="pct"/>
            <w:tcBorders>
              <w:top w:val="single" w:sz="4" w:space="0" w:color="auto"/>
              <w:left w:val="single" w:sz="4" w:space="0" w:color="auto"/>
              <w:bottom w:val="single" w:sz="4" w:space="0" w:color="auto"/>
              <w:right w:val="nil"/>
            </w:tcBorders>
            <w:vAlign w:val="center"/>
          </w:tcPr>
          <w:p w14:paraId="2887F794" w14:textId="77777777" w:rsidR="004A64C8" w:rsidRPr="004A64C8" w:rsidRDefault="004A64C8" w:rsidP="004A64C8">
            <w:pPr>
              <w:pStyle w:val="afff6"/>
              <w:jc w:val="center"/>
              <w:rPr>
                <w:bCs/>
                <w:szCs w:val="20"/>
              </w:rPr>
            </w:pPr>
            <w:r w:rsidRPr="004A64C8">
              <w:rPr>
                <w:bCs/>
                <w:szCs w:val="20"/>
              </w:rPr>
              <w:t>154,06</w:t>
            </w:r>
          </w:p>
        </w:tc>
        <w:tc>
          <w:tcPr>
            <w:tcW w:w="307" w:type="pct"/>
            <w:tcBorders>
              <w:top w:val="single" w:sz="4" w:space="0" w:color="auto"/>
              <w:left w:val="single" w:sz="4" w:space="0" w:color="auto"/>
              <w:bottom w:val="single" w:sz="4" w:space="0" w:color="auto"/>
              <w:right w:val="nil"/>
            </w:tcBorders>
            <w:vAlign w:val="center"/>
          </w:tcPr>
          <w:p w14:paraId="0331A77C" w14:textId="77777777" w:rsidR="004A64C8" w:rsidRPr="004A64C8" w:rsidRDefault="004A64C8" w:rsidP="004A64C8">
            <w:pPr>
              <w:pStyle w:val="afff6"/>
              <w:jc w:val="center"/>
              <w:rPr>
                <w:bCs/>
                <w:szCs w:val="20"/>
              </w:rPr>
            </w:pPr>
            <w:r w:rsidRPr="004A64C8">
              <w:rPr>
                <w:bCs/>
                <w:szCs w:val="20"/>
              </w:rPr>
              <w:t>154,06</w:t>
            </w:r>
          </w:p>
        </w:tc>
        <w:tc>
          <w:tcPr>
            <w:tcW w:w="311" w:type="pct"/>
            <w:tcBorders>
              <w:top w:val="single" w:sz="4" w:space="0" w:color="auto"/>
              <w:left w:val="single" w:sz="4" w:space="0" w:color="auto"/>
              <w:bottom w:val="single" w:sz="4" w:space="0" w:color="auto"/>
              <w:right w:val="nil"/>
            </w:tcBorders>
            <w:vAlign w:val="center"/>
          </w:tcPr>
          <w:p w14:paraId="22F2F4CC" w14:textId="77777777" w:rsidR="004A64C8" w:rsidRPr="004A64C8" w:rsidRDefault="004A64C8" w:rsidP="004A64C8">
            <w:pPr>
              <w:pStyle w:val="afff6"/>
              <w:jc w:val="center"/>
              <w:rPr>
                <w:bCs/>
                <w:szCs w:val="20"/>
              </w:rPr>
            </w:pPr>
            <w:r w:rsidRPr="004A64C8">
              <w:rPr>
                <w:bCs/>
                <w:szCs w:val="20"/>
              </w:rPr>
              <w:t>154,06</w:t>
            </w:r>
          </w:p>
        </w:tc>
        <w:tc>
          <w:tcPr>
            <w:tcW w:w="292" w:type="pct"/>
            <w:tcBorders>
              <w:top w:val="single" w:sz="4" w:space="0" w:color="auto"/>
              <w:left w:val="single" w:sz="4" w:space="0" w:color="auto"/>
              <w:bottom w:val="single" w:sz="4" w:space="0" w:color="auto"/>
              <w:right w:val="nil"/>
            </w:tcBorders>
            <w:vAlign w:val="center"/>
          </w:tcPr>
          <w:p w14:paraId="5DA60B27" w14:textId="77777777" w:rsidR="004A64C8" w:rsidRPr="004A64C8" w:rsidRDefault="004A64C8" w:rsidP="004A64C8">
            <w:pPr>
              <w:pStyle w:val="afff6"/>
              <w:jc w:val="center"/>
              <w:rPr>
                <w:bCs/>
                <w:szCs w:val="20"/>
              </w:rPr>
            </w:pPr>
            <w:r w:rsidRPr="004A64C8">
              <w:rPr>
                <w:bCs/>
                <w:szCs w:val="20"/>
              </w:rPr>
              <w:t>154,06</w:t>
            </w:r>
          </w:p>
        </w:tc>
        <w:tc>
          <w:tcPr>
            <w:tcW w:w="296" w:type="pct"/>
            <w:tcBorders>
              <w:top w:val="single" w:sz="4" w:space="0" w:color="auto"/>
              <w:left w:val="single" w:sz="4" w:space="0" w:color="auto"/>
              <w:bottom w:val="single" w:sz="4" w:space="0" w:color="auto"/>
              <w:right w:val="single" w:sz="4" w:space="0" w:color="auto"/>
            </w:tcBorders>
            <w:vAlign w:val="center"/>
          </w:tcPr>
          <w:p w14:paraId="4606CE3B" w14:textId="77777777" w:rsidR="004A64C8" w:rsidRPr="004A64C8" w:rsidRDefault="004A64C8" w:rsidP="004A64C8">
            <w:pPr>
              <w:pStyle w:val="afff6"/>
              <w:jc w:val="center"/>
              <w:rPr>
                <w:bCs/>
                <w:szCs w:val="20"/>
              </w:rPr>
            </w:pPr>
            <w:r w:rsidRPr="004A64C8">
              <w:rPr>
                <w:bCs/>
                <w:szCs w:val="20"/>
              </w:rPr>
              <w:t>154,06</w:t>
            </w:r>
          </w:p>
        </w:tc>
      </w:tr>
    </w:tbl>
    <w:p w14:paraId="56D4E1CF" w14:textId="77777777" w:rsidR="004A64C8" w:rsidRPr="0040067E" w:rsidRDefault="004A64C8" w:rsidP="00551450">
      <w:pPr>
        <w:pStyle w:val="260"/>
        <w:rPr>
          <w:szCs w:val="24"/>
        </w:rPr>
      </w:pPr>
    </w:p>
    <w:p w14:paraId="3AAA47AA" w14:textId="77777777" w:rsidR="003F6749" w:rsidRDefault="003F6749" w:rsidP="003F6749">
      <w:pPr>
        <w:pStyle w:val="1d"/>
      </w:pPr>
    </w:p>
    <w:p w14:paraId="5F406AFC" w14:textId="77777777" w:rsidR="009038BF" w:rsidRDefault="009038BF" w:rsidP="009038BF">
      <w:pPr>
        <w:pStyle w:val="2f0"/>
      </w:pPr>
    </w:p>
    <w:p w14:paraId="45553604" w14:textId="77777777" w:rsidR="009038BF" w:rsidRDefault="009038BF" w:rsidP="009038BF">
      <w:pPr>
        <w:pStyle w:val="2f0"/>
        <w:sectPr w:rsidR="009038BF"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F6A0F4B" w14:textId="77777777" w:rsidR="008756FA" w:rsidRPr="009038BF" w:rsidRDefault="008756FA" w:rsidP="009038BF">
      <w:pPr>
        <w:pStyle w:val="affc"/>
        <w:rPr>
          <w:rFonts w:eastAsiaTheme="minorHAnsi"/>
        </w:rPr>
      </w:pPr>
      <w:bookmarkStart w:id="477" w:name="_Toc71814822"/>
      <w:bookmarkStart w:id="478" w:name="_Toc77079665"/>
      <w:bookmarkStart w:id="479" w:name="_Toc231822232"/>
      <w:r w:rsidRPr="009038BF">
        <w:rPr>
          <w:rFonts w:eastAsiaTheme="minorHAnsi"/>
        </w:rPr>
        <w:lastRenderedPageBreak/>
        <w:t>б) результаты расчетов по каждому источнику тепловой энергии нормативных запасов топлива</w:t>
      </w:r>
      <w:bookmarkEnd w:id="477"/>
      <w:bookmarkEnd w:id="478"/>
      <w:bookmarkEnd w:id="479"/>
    </w:p>
    <w:p w14:paraId="02D987C4" w14:textId="77777777" w:rsidR="008756FA" w:rsidRPr="00882499" w:rsidRDefault="008756FA" w:rsidP="008756FA">
      <w:pPr>
        <w:pStyle w:val="2f0"/>
      </w:pPr>
      <w:r w:rsidRPr="00882499">
        <w:t xml:space="preserve">Расчеты нормативных запасов аварийных видов топлива проводятся на основании фактических данных по видам использования аварийного топлива </w:t>
      </w:r>
      <w:r>
        <w:t>на источниках в соответствии с п</w:t>
      </w:r>
      <w:r w:rsidRPr="00882499">
        <w:t xml:space="preserve">риказом Минэнерго Российской Федерации от 10.08.2012 № 377 </w:t>
      </w:r>
      <w:r>
        <w:t>«</w:t>
      </w:r>
      <w:r w:rsidRPr="00882499">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t>»</w:t>
      </w:r>
      <w:r w:rsidRPr="00882499">
        <w:t>.</w:t>
      </w:r>
    </w:p>
    <w:p w14:paraId="6E3A23AC" w14:textId="77777777" w:rsidR="008756FA" w:rsidRPr="00882499" w:rsidRDefault="008756FA" w:rsidP="008756FA">
      <w:pPr>
        <w:pStyle w:val="2f0"/>
      </w:pPr>
      <w:r w:rsidRPr="00882499">
        <w:t>Норматив неснижаемого запаса топлива для котельных, в которых завоз топлива осуществляется сезонно, не рассчитывается.</w:t>
      </w:r>
    </w:p>
    <w:p w14:paraId="1B723F99" w14:textId="0C2F1827" w:rsidR="008756FA" w:rsidRDefault="008756FA" w:rsidP="008756FA">
      <w:pPr>
        <w:pStyle w:val="2f0"/>
      </w:pPr>
      <w:r w:rsidRPr="00EC4942">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05BE40F3" w14:textId="5FB4A356" w:rsidR="004A64C8" w:rsidRPr="00EC4942" w:rsidRDefault="004A64C8" w:rsidP="008756FA">
      <w:pPr>
        <w:pStyle w:val="2f0"/>
      </w:pPr>
      <w:r>
        <w:t>Расчет ННЗТ ООО «Ленжилэксплуатация» не предоставлены</w:t>
      </w:r>
      <w:r w:rsidR="00A168EC">
        <w:t xml:space="preserve"> ввиду отсутствия резервного топлива</w:t>
      </w:r>
      <w:r>
        <w:t>.</w:t>
      </w:r>
    </w:p>
    <w:p w14:paraId="18CBD7B7" w14:textId="77777777" w:rsidR="00E24A75" w:rsidRPr="00C31D14" w:rsidRDefault="00E24A75" w:rsidP="00E24A75">
      <w:pPr>
        <w:pStyle w:val="affc"/>
        <w:rPr>
          <w:rFonts w:eastAsiaTheme="minorHAnsi"/>
        </w:rPr>
      </w:pPr>
      <w:bookmarkStart w:id="480" w:name="_Toc71814823"/>
      <w:bookmarkStart w:id="481" w:name="_Toc77079666"/>
      <w:bookmarkStart w:id="482" w:name="_Toc231822233"/>
      <w:r w:rsidRPr="00C31D14">
        <w:rPr>
          <w:rFonts w:eastAsiaTheme="minorHAnsi"/>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80"/>
      <w:bookmarkEnd w:id="481"/>
      <w:bookmarkEnd w:id="482"/>
    </w:p>
    <w:p w14:paraId="5F1F3E40" w14:textId="65D9A25F" w:rsidR="003E03F2" w:rsidRDefault="00A168EC" w:rsidP="00551450">
      <w:pPr>
        <w:pStyle w:val="260"/>
      </w:pPr>
      <w:r>
        <w:t xml:space="preserve">На </w:t>
      </w:r>
      <w:r w:rsidR="00E24A75">
        <w:t>источник</w:t>
      </w:r>
      <w:r>
        <w:t>е</w:t>
      </w:r>
      <w:r w:rsidR="00E24A75">
        <w:t xml:space="preserve"> тепловой энергии </w:t>
      </w:r>
      <w:r w:rsidR="005B7138">
        <w:t>Синявинского городского</w:t>
      </w:r>
      <w:r w:rsidR="0056273E">
        <w:t xml:space="preserve"> поселения</w:t>
      </w:r>
      <w:r w:rsidR="00E24A75">
        <w:t xml:space="preserve"> применяется природный газ в качестве </w:t>
      </w:r>
      <w:r w:rsidR="00A70A43">
        <w:t xml:space="preserve">основного </w:t>
      </w:r>
      <w:r w:rsidR="00E24A75">
        <w:t xml:space="preserve">топлива. </w:t>
      </w:r>
    </w:p>
    <w:p w14:paraId="4CA414FC" w14:textId="51EB8670" w:rsidR="00E24A75" w:rsidRDefault="00E24A75" w:rsidP="00551450">
      <w:pPr>
        <w:pStyle w:val="260"/>
      </w:pPr>
      <w:r>
        <w:t>Существующи</w:t>
      </w:r>
      <w:r w:rsidR="00A168EC">
        <w:t>й источник</w:t>
      </w:r>
      <w:r>
        <w:t xml:space="preserve"> тепловой энергии </w:t>
      </w:r>
      <w:r w:rsidR="005B7138">
        <w:t>Синявинского городского</w:t>
      </w:r>
      <w:r w:rsidR="0056273E">
        <w:t xml:space="preserve"> поселения</w:t>
      </w:r>
      <w:r>
        <w:t xml:space="preserve"> не использу</w:t>
      </w:r>
      <w:r w:rsidR="00A168EC">
        <w:t>е</w:t>
      </w:r>
      <w:r>
        <w:t xml:space="preserve">т возобновляемые источники тепловой энергии и местные виды топлив в качестве основного, в связи с отсутствием разработок местных видов топлив на территории </w:t>
      </w:r>
      <w:r w:rsidR="005B7138">
        <w:t>Синявинского городского</w:t>
      </w:r>
      <w:r w:rsidR="0056273E">
        <w:t xml:space="preserve"> поселения</w:t>
      </w:r>
      <w:r>
        <w:t>.</w:t>
      </w:r>
    </w:p>
    <w:p w14:paraId="4DC5EB6D" w14:textId="77777777" w:rsidR="00E24A75" w:rsidRDefault="00E24A75" w:rsidP="00E24A75">
      <w:pPr>
        <w:pStyle w:val="affc"/>
        <w:rPr>
          <w:rFonts w:eastAsiaTheme="minorHAnsi"/>
        </w:rPr>
      </w:pPr>
      <w:bookmarkStart w:id="483" w:name="_Toc71814824"/>
      <w:bookmarkStart w:id="484" w:name="_Toc77079667"/>
      <w:bookmarkStart w:id="485" w:name="_Toc231822234"/>
      <w:r w:rsidRPr="00C31D14">
        <w:rPr>
          <w:rFonts w:eastAsiaTheme="minorHAnsi"/>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483"/>
      <w:bookmarkEnd w:id="484"/>
      <w:bookmarkEnd w:id="485"/>
    </w:p>
    <w:p w14:paraId="4E5107F4" w14:textId="4918E439" w:rsidR="0023693F" w:rsidRDefault="0023693F" w:rsidP="0023693F">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14:paraId="15AAF5B5" w14:textId="77777777" w:rsidR="0023693F" w:rsidRDefault="0023693F" w:rsidP="0023693F">
      <w:pPr>
        <w:ind w:firstLine="709"/>
        <w:rPr>
          <w:sz w:val="24"/>
        </w:rPr>
      </w:pPr>
      <w:r>
        <w:rPr>
          <w:sz w:val="24"/>
        </w:rPr>
        <w:t>Низшая теплота сгорания природного газа составляет ≈8000 кКал/м</w:t>
      </w:r>
      <w:r w:rsidRPr="001647F3">
        <w:rPr>
          <w:sz w:val="24"/>
          <w:vertAlign w:val="superscript"/>
        </w:rPr>
        <w:t>3</w:t>
      </w:r>
      <w:r>
        <w:rPr>
          <w:sz w:val="24"/>
        </w:rPr>
        <w:t>.</w:t>
      </w:r>
    </w:p>
    <w:p w14:paraId="5AA0E0F7" w14:textId="77777777" w:rsidR="00CC4419" w:rsidRPr="00C31D14" w:rsidRDefault="00CC4419" w:rsidP="00CC4419">
      <w:pPr>
        <w:pStyle w:val="affc"/>
        <w:rPr>
          <w:rFonts w:eastAsiaTheme="minorHAnsi"/>
        </w:rPr>
      </w:pPr>
      <w:bookmarkStart w:id="486" w:name="_Toc71814825"/>
      <w:bookmarkStart w:id="487" w:name="_Toc77079668"/>
      <w:bookmarkStart w:id="488" w:name="_Toc231822235"/>
      <w:r w:rsidRPr="00C31D14">
        <w:rPr>
          <w:rFonts w:eastAsiaTheme="minorHAnsi"/>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486"/>
      <w:bookmarkEnd w:id="487"/>
      <w:bookmarkEnd w:id="488"/>
    </w:p>
    <w:p w14:paraId="68E3571E" w14:textId="56BDAF34" w:rsidR="00CC4419" w:rsidRDefault="00CC4419" w:rsidP="00CC4419">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14:paraId="74920F9C" w14:textId="77777777" w:rsidR="00CC4419" w:rsidRDefault="00CC4419" w:rsidP="00CC4419">
      <w:pPr>
        <w:pStyle w:val="affc"/>
        <w:rPr>
          <w:rFonts w:eastAsiaTheme="minorHAnsi"/>
        </w:rPr>
      </w:pPr>
      <w:bookmarkStart w:id="489" w:name="_Toc71814826"/>
      <w:bookmarkStart w:id="490" w:name="_Toc77079669"/>
      <w:bookmarkStart w:id="491" w:name="_Toc231822236"/>
      <w:r w:rsidRPr="00C31D14">
        <w:rPr>
          <w:rFonts w:eastAsiaTheme="minorHAnsi"/>
        </w:rPr>
        <w:t>е) приоритетное направление развития топливного баланса поселения, городского округа</w:t>
      </w:r>
      <w:bookmarkEnd w:id="489"/>
      <w:bookmarkEnd w:id="490"/>
      <w:bookmarkEnd w:id="491"/>
    </w:p>
    <w:p w14:paraId="226DBB3A" w14:textId="487875FC" w:rsidR="00CC4419" w:rsidRDefault="00CC4419" w:rsidP="00CC4419">
      <w:pPr>
        <w:pStyle w:val="2f0"/>
      </w:pPr>
      <w:r>
        <w:t xml:space="preserve">Приоритетным направлением развития топливного баланса </w:t>
      </w:r>
      <w:r w:rsidR="005B7138">
        <w:t>Синявинского городского</w:t>
      </w:r>
      <w:r w:rsidR="0056273E">
        <w:t xml:space="preserve"> поселения</w:t>
      </w:r>
      <w:r>
        <w:t xml:space="preserve"> является полная газификация территории поселения с использованием природного газа как основного топлива на существующих индивидуальных, перспективных централизованных и перспективных индивидуальных источниках тепловой энергии.</w:t>
      </w:r>
    </w:p>
    <w:p w14:paraId="66B454BE" w14:textId="77777777" w:rsidR="00CC4419" w:rsidRPr="00A86650" w:rsidRDefault="00CC4419" w:rsidP="009038BF">
      <w:pPr>
        <w:pStyle w:val="2f0"/>
      </w:pPr>
      <w:r w:rsidRPr="00A86650">
        <w:lastRenderedPageBreak/>
        <w:t xml:space="preserve">Газификация позволит облегчить процесс отопления зданий, позволит уменьшить расходы на топливо и его доставку, окажет благоприятное воздействие на окружающую среду за счет снижения </w:t>
      </w:r>
      <w:r>
        <w:t xml:space="preserve">выбросов </w:t>
      </w:r>
      <w:r w:rsidRPr="00A86650">
        <w:t>вредных веществ.</w:t>
      </w:r>
    </w:p>
    <w:p w14:paraId="2F23F177" w14:textId="77777777" w:rsidR="009B7202" w:rsidRDefault="009B7202" w:rsidP="009038BF">
      <w:pPr>
        <w:pStyle w:val="260"/>
        <w:spacing w:before="0"/>
      </w:pPr>
    </w:p>
    <w:p w14:paraId="10F3200D" w14:textId="77777777" w:rsidR="00CC4419" w:rsidRPr="00A70A43" w:rsidRDefault="00CC4419" w:rsidP="00CC4419">
      <w:pPr>
        <w:spacing w:line="240" w:lineRule="auto"/>
        <w:ind w:firstLine="709"/>
        <w:jc w:val="both"/>
        <w:rPr>
          <w:b/>
          <w:sz w:val="24"/>
        </w:rPr>
      </w:pPr>
      <w:r w:rsidRPr="00A70A43">
        <w:rPr>
          <w:b/>
          <w:sz w:val="24"/>
        </w:rPr>
        <w:t>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p>
    <w:p w14:paraId="3B344C1E" w14:textId="55B6E605" w:rsidR="00CE505F" w:rsidRPr="00A70A43" w:rsidRDefault="00A70A43" w:rsidP="00A70A43">
      <w:pPr>
        <w:pStyle w:val="260"/>
      </w:pPr>
      <w:r w:rsidRPr="00A70A43">
        <w:t>Изменения отсутствуют.</w:t>
      </w:r>
    </w:p>
    <w:p w14:paraId="6058F363" w14:textId="77777777" w:rsidR="009B7202" w:rsidRDefault="009B7202" w:rsidP="00DB33B3">
      <w:pPr>
        <w:pStyle w:val="260"/>
        <w:ind w:left="1701"/>
      </w:pPr>
    </w:p>
    <w:p w14:paraId="4F7E0AA9" w14:textId="77777777" w:rsidR="009B7202" w:rsidRDefault="009B7202" w:rsidP="00551450">
      <w:pPr>
        <w:pStyle w:val="260"/>
        <w:sectPr w:rsidR="009B7202"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16BCC3D" w14:textId="77777777" w:rsidR="009B7202" w:rsidRPr="00264648" w:rsidRDefault="009B7202" w:rsidP="009B7202">
      <w:pPr>
        <w:pStyle w:val="affe"/>
        <w:rPr>
          <w:rFonts w:eastAsiaTheme="minorHAnsi"/>
        </w:rPr>
      </w:pPr>
      <w:bookmarkStart w:id="492" w:name="_Toc71814827"/>
      <w:bookmarkStart w:id="493" w:name="_Toc77079670"/>
      <w:bookmarkStart w:id="494" w:name="_Toc231822237"/>
      <w:r>
        <w:rPr>
          <w:rFonts w:eastAsiaTheme="minorHAnsi"/>
        </w:rPr>
        <w:lastRenderedPageBreak/>
        <w:t xml:space="preserve">Глава 11. </w:t>
      </w:r>
      <w:r w:rsidRPr="00264648">
        <w:rPr>
          <w:rFonts w:eastAsiaTheme="minorHAnsi"/>
        </w:rPr>
        <w:t>Оценка надёжности теплоснабжения</w:t>
      </w:r>
      <w:bookmarkEnd w:id="492"/>
      <w:bookmarkEnd w:id="493"/>
      <w:bookmarkEnd w:id="494"/>
    </w:p>
    <w:p w14:paraId="0F8707A5" w14:textId="77777777" w:rsidR="009B7202" w:rsidRPr="00F90245" w:rsidRDefault="009B7202" w:rsidP="009B7202">
      <w:pPr>
        <w:pStyle w:val="affc"/>
      </w:pPr>
      <w:bookmarkStart w:id="495" w:name="_Toc71814828"/>
      <w:bookmarkStart w:id="496" w:name="_Toc77079671"/>
      <w:bookmarkStart w:id="497" w:name="_Toc231822238"/>
      <w:r w:rsidRPr="00F90245">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95"/>
      <w:bookmarkEnd w:id="496"/>
      <w:bookmarkEnd w:id="497"/>
    </w:p>
    <w:p w14:paraId="4A3D035B" w14:textId="77777777" w:rsidR="009B7202" w:rsidRDefault="009B7202" w:rsidP="009B7202">
      <w:pPr>
        <w:pStyle w:val="2f0"/>
        <w:rPr>
          <w:lang w:bidi="ru-RU"/>
        </w:rPr>
      </w:pPr>
      <w:r w:rsidRPr="00D21BEE">
        <w:rPr>
          <w:lang w:bidi="ru-RU"/>
        </w:rPr>
        <w:t xml:space="preserve">Результаты расчётов надёжности представлены в </w:t>
      </w:r>
      <w:r>
        <w:rPr>
          <w:lang w:bidi="ru-RU"/>
        </w:rPr>
        <w:t>Г</w:t>
      </w:r>
      <w:r w:rsidRPr="00D21BEE">
        <w:rPr>
          <w:lang w:bidi="ru-RU"/>
        </w:rPr>
        <w:t xml:space="preserve">лаве </w:t>
      </w:r>
      <w:r>
        <w:rPr>
          <w:lang w:bidi="ru-RU"/>
        </w:rPr>
        <w:t>1, Ч</w:t>
      </w:r>
      <w:r w:rsidRPr="00D21BEE">
        <w:rPr>
          <w:lang w:bidi="ru-RU"/>
        </w:rPr>
        <w:t>аст</w:t>
      </w:r>
      <w:r>
        <w:rPr>
          <w:lang w:bidi="ru-RU"/>
        </w:rPr>
        <w:t>ь</w:t>
      </w:r>
      <w:r w:rsidRPr="00D21BEE">
        <w:rPr>
          <w:lang w:bidi="ru-RU"/>
        </w:rPr>
        <w:t xml:space="preserve"> 9. </w:t>
      </w:r>
    </w:p>
    <w:p w14:paraId="21B69FAA" w14:textId="20628666" w:rsidR="009B7202" w:rsidRDefault="009B7202" w:rsidP="009B7202">
      <w:pPr>
        <w:pStyle w:val="2f0"/>
        <w:rPr>
          <w:lang w:bidi="ru-RU"/>
        </w:rPr>
      </w:pPr>
      <w:r w:rsidRPr="005D7CA0">
        <w:t xml:space="preserve">Системы теплоснабжения </w:t>
      </w:r>
      <w:r w:rsidR="005B7138">
        <w:t>Синявинского городского</w:t>
      </w:r>
      <w:r w:rsidR="0056273E">
        <w:t xml:space="preserve"> поселения</w:t>
      </w:r>
      <w:r w:rsidRPr="005D7CA0">
        <w:t xml:space="preserve"> относятся к категории малонадежных. Системы теплоснабжения от маломощных котельных оцениваются как надежные ввиду малой протяженности тепловых сетей и небольшого количества подключенных потребителей.</w:t>
      </w:r>
      <w:r>
        <w:rPr>
          <w:lang w:bidi="ru-RU"/>
        </w:rPr>
        <w:t xml:space="preserve"> </w:t>
      </w:r>
      <w:r w:rsidRPr="005D7CA0">
        <w:t>Для более точного определения и дальнейшего поддержания показателей надежности в пределах допустимого рекомендуется:</w:t>
      </w:r>
    </w:p>
    <w:p w14:paraId="7617FBEB" w14:textId="77777777" w:rsidR="009B7202" w:rsidRPr="005D7CA0" w:rsidRDefault="009B7202" w:rsidP="00012ABD">
      <w:pPr>
        <w:pStyle w:val="2f0"/>
        <w:numPr>
          <w:ilvl w:val="0"/>
          <w:numId w:val="12"/>
        </w:numPr>
        <w:ind w:left="0" w:firstLine="709"/>
        <w:rPr>
          <w:rFonts w:eastAsia="SimSun"/>
          <w:lang w:eastAsia="ru-RU"/>
        </w:rPr>
      </w:pPr>
      <w:r>
        <w:rPr>
          <w:rFonts w:eastAsia="SimSun"/>
        </w:rPr>
        <w:t>п</w:t>
      </w:r>
      <w:r w:rsidRPr="005D7CA0">
        <w:rPr>
          <w:rFonts w:eastAsia="SimSun"/>
        </w:rPr>
        <w:t>равильное и своевременное заполнение журналов, предписанных ПТЭТЭ (</w:t>
      </w:r>
      <w:r w:rsidRPr="005D7CA0">
        <w:rPr>
          <w:rFonts w:eastAsia="SimSun"/>
          <w:lang w:eastAsia="ru-RU"/>
        </w:rPr>
        <w:t>оперативного журнала; журнала обходов тепловых сетей; журнала учета работ по нарядам и распоряжениям; заявок потребителей</w:t>
      </w:r>
      <w:r>
        <w:rPr>
          <w:rFonts w:eastAsia="SimSun"/>
          <w:lang w:eastAsia="ru-RU"/>
        </w:rPr>
        <w:t>;</w:t>
      </w:r>
    </w:p>
    <w:p w14:paraId="11286B4C" w14:textId="77777777" w:rsidR="009B7202" w:rsidRDefault="009B7202" w:rsidP="00012ABD">
      <w:pPr>
        <w:pStyle w:val="2f0"/>
        <w:numPr>
          <w:ilvl w:val="0"/>
          <w:numId w:val="12"/>
        </w:numPr>
        <w:ind w:left="0" w:firstLine="709"/>
        <w:rPr>
          <w:rFonts w:eastAsia="SimSun"/>
          <w:szCs w:val="24"/>
          <w:lang w:eastAsia="ru-RU"/>
        </w:rPr>
      </w:pPr>
      <w:r>
        <w:rPr>
          <w:rFonts w:eastAsia="SimSun"/>
          <w:szCs w:val="24"/>
          <w:lang w:eastAsia="ru-RU"/>
        </w:rPr>
        <w:t>с</w:t>
      </w:r>
      <w:r w:rsidRPr="005D7CA0">
        <w:rPr>
          <w:rFonts w:eastAsia="SimSun"/>
          <w:szCs w:val="24"/>
          <w:lang w:eastAsia="ru-RU"/>
        </w:rPr>
        <w:t>воевременное проведение ремонтов (плановых, по заявкам и пр.) основного и вспомогательного оборудования, а также тепловых сетей и оборудования на тепловых сетях</w:t>
      </w:r>
      <w:r>
        <w:rPr>
          <w:rFonts w:eastAsia="SimSun"/>
          <w:szCs w:val="24"/>
          <w:lang w:eastAsia="ru-RU"/>
        </w:rPr>
        <w:t>;</w:t>
      </w:r>
    </w:p>
    <w:p w14:paraId="56A8FF13" w14:textId="77777777" w:rsidR="009B7202" w:rsidRDefault="009B7202" w:rsidP="00012ABD">
      <w:pPr>
        <w:pStyle w:val="2f0"/>
        <w:numPr>
          <w:ilvl w:val="0"/>
          <w:numId w:val="13"/>
        </w:numPr>
        <w:ind w:left="0" w:firstLine="709"/>
        <w:rPr>
          <w:rFonts w:eastAsia="SimSun"/>
          <w:szCs w:val="24"/>
          <w:lang w:eastAsia="ru-RU"/>
        </w:rPr>
      </w:pPr>
      <w:r>
        <w:rPr>
          <w:rFonts w:eastAsia="SimSun"/>
          <w:szCs w:val="24"/>
          <w:lang w:eastAsia="ru-RU"/>
        </w:rPr>
        <w:t>с</w:t>
      </w:r>
      <w:r w:rsidRPr="005D7CA0">
        <w:rPr>
          <w:rFonts w:eastAsia="SimSun"/>
          <w:szCs w:val="24"/>
          <w:lang w:eastAsia="ru-RU"/>
        </w:rPr>
        <w:t>воевременная замена изношенных участков тепловых сетей и оборудования</w:t>
      </w:r>
      <w:r>
        <w:rPr>
          <w:rFonts w:eastAsia="SimSun"/>
          <w:szCs w:val="24"/>
          <w:lang w:eastAsia="ru-RU"/>
        </w:rPr>
        <w:t>;</w:t>
      </w:r>
    </w:p>
    <w:p w14:paraId="2C4E6C25" w14:textId="52FFCEBA" w:rsidR="009B7202" w:rsidRDefault="009B7202" w:rsidP="00012ABD">
      <w:pPr>
        <w:pStyle w:val="2f0"/>
        <w:numPr>
          <w:ilvl w:val="0"/>
          <w:numId w:val="13"/>
        </w:numPr>
        <w:ind w:left="0" w:firstLine="709"/>
        <w:rPr>
          <w:rFonts w:eastAsia="SimSun"/>
          <w:szCs w:val="24"/>
          <w:lang w:eastAsia="ru-RU"/>
        </w:rPr>
      </w:pPr>
      <w:r>
        <w:rPr>
          <w:rFonts w:eastAsia="SimSun"/>
          <w:szCs w:val="24"/>
          <w:lang w:eastAsia="ru-RU"/>
        </w:rPr>
        <w:t>п</w:t>
      </w:r>
      <w:r w:rsidRPr="005D7CA0">
        <w:rPr>
          <w:rFonts w:eastAsia="SimSun"/>
          <w:szCs w:val="24"/>
          <w:lang w:eastAsia="ru-RU"/>
        </w:rPr>
        <w:t>роведение мероприятий по устранению затопления каналов, тепловых камер и подвалов домов.</w:t>
      </w:r>
    </w:p>
    <w:p w14:paraId="3AAA88F7" w14:textId="22E60E83" w:rsidR="00A168EC" w:rsidRDefault="00A168EC" w:rsidP="00A168EC">
      <w:pPr>
        <w:pStyle w:val="1d"/>
      </w:pPr>
      <w:r>
        <w:t>По результатам расчета надежности, система теплоснабжения Синявинского городского поселения характеризуется как малонадежная.</w:t>
      </w:r>
    </w:p>
    <w:p w14:paraId="5797A507" w14:textId="77777777" w:rsidR="009B7202" w:rsidRPr="0086234D" w:rsidRDefault="009B7202" w:rsidP="009B7202">
      <w:pPr>
        <w:pStyle w:val="affc"/>
      </w:pPr>
      <w:bookmarkStart w:id="498" w:name="_Toc71814829"/>
      <w:bookmarkStart w:id="499" w:name="_Toc77079672"/>
      <w:bookmarkStart w:id="500" w:name="_Toc231822239"/>
      <w:r w:rsidRPr="0086234D">
        <w:t>б)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98"/>
      <w:bookmarkEnd w:id="499"/>
      <w:bookmarkEnd w:id="500"/>
    </w:p>
    <w:p w14:paraId="6FA2D25C" w14:textId="49FE489E" w:rsidR="009B7202" w:rsidRPr="00C23A55" w:rsidRDefault="00A168EC" w:rsidP="009B7202">
      <w:pPr>
        <w:pStyle w:val="260"/>
        <w:rPr>
          <w:rFonts w:eastAsiaTheme="minorHAnsi"/>
        </w:rPr>
      </w:pPr>
      <w:r>
        <w:rPr>
          <w:rFonts w:eastAsiaTheme="minorHAnsi"/>
        </w:rPr>
        <w:t>Согласно предоставленным данным, время восстановления отказавших участков тепловых сетей не превышает нормативные значения.</w:t>
      </w:r>
    </w:p>
    <w:p w14:paraId="546D04F0" w14:textId="77777777" w:rsidR="009B7202" w:rsidRPr="0086234D" w:rsidRDefault="009B7202" w:rsidP="009B7202">
      <w:pPr>
        <w:pStyle w:val="affc"/>
      </w:pPr>
      <w:bookmarkStart w:id="501" w:name="_Toc71814830"/>
      <w:bookmarkStart w:id="502" w:name="_Toc77079673"/>
      <w:bookmarkStart w:id="503" w:name="_Toc231822240"/>
      <w:r w:rsidRPr="0086234D">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01"/>
      <w:bookmarkEnd w:id="502"/>
      <w:bookmarkEnd w:id="503"/>
    </w:p>
    <w:p w14:paraId="754B11BA" w14:textId="3B34CC02" w:rsidR="00F74935" w:rsidRDefault="00A70A43" w:rsidP="00F74935">
      <w:pPr>
        <w:pStyle w:val="260"/>
      </w:pPr>
      <w:bookmarkStart w:id="504" w:name="_Toc71814831"/>
      <w:bookmarkStart w:id="505" w:name="_Toc77079674"/>
      <w:r>
        <w:t>Результат оценки вероятности отказа и безотказной работы системы теплоснабжения не проведен ввиду отсутствия предоставления данных по характеристикам тепловой сети.</w:t>
      </w:r>
    </w:p>
    <w:p w14:paraId="5BF3F791" w14:textId="77777777" w:rsidR="009B7202" w:rsidRPr="00192E21" w:rsidRDefault="009B7202" w:rsidP="009B7202">
      <w:pPr>
        <w:pStyle w:val="affc"/>
      </w:pPr>
      <w:bookmarkStart w:id="506" w:name="_Toc231822241"/>
      <w:r w:rsidRPr="00192E21">
        <w:t>г) результат оценки коэффициентов готовности теплопроводов к несению тепловой нагрузки</w:t>
      </w:r>
      <w:bookmarkEnd w:id="504"/>
      <w:bookmarkEnd w:id="505"/>
      <w:bookmarkEnd w:id="506"/>
    </w:p>
    <w:p w14:paraId="396D5E34" w14:textId="77777777" w:rsidR="009B7202" w:rsidRPr="00DC3AA9" w:rsidRDefault="009B7202" w:rsidP="009B7202">
      <w:pPr>
        <w:pStyle w:val="2f0"/>
      </w:pPr>
      <w:r w:rsidRPr="00DC3AA9">
        <w:rPr>
          <w:lang w:bidi="ru-RU"/>
        </w:rPr>
        <w:t xml:space="preserve">Согласно СП 124.13330.2012 </w:t>
      </w:r>
      <w:r>
        <w:rPr>
          <w:lang w:bidi="ru-RU"/>
        </w:rPr>
        <w:t>«</w:t>
      </w:r>
      <w:r w:rsidRPr="007F5CAA">
        <w:rPr>
          <w:lang w:bidi="ru-RU"/>
        </w:rPr>
        <w:t>СНиП 41-02-2003</w:t>
      </w:r>
      <w:r>
        <w:rPr>
          <w:lang w:bidi="ru-RU"/>
        </w:rPr>
        <w:t xml:space="preserve"> </w:t>
      </w:r>
      <w:r w:rsidRPr="00DC3AA9">
        <w:rPr>
          <w:lang w:bidi="ru-RU"/>
        </w:rPr>
        <w:t>Тепловые сети</w:t>
      </w:r>
      <w:r>
        <w:rPr>
          <w:lang w:bidi="ru-RU"/>
        </w:rPr>
        <w:t>»,</w:t>
      </w:r>
      <w:r w:rsidRPr="00DC3AA9">
        <w:rPr>
          <w:lang w:bidi="ru-RU"/>
        </w:rPr>
        <w:t xml:space="preserve"> минимально допустимый коэффициент готовности СЦТ к исправной работе К</w:t>
      </w:r>
      <w:r w:rsidRPr="00DC3AA9">
        <w:rPr>
          <w:vertAlign w:val="subscript"/>
          <w:lang w:bidi="ru-RU"/>
        </w:rPr>
        <w:t>г</w:t>
      </w:r>
      <w:r w:rsidRPr="00DC3AA9">
        <w:rPr>
          <w:lang w:bidi="ru-RU"/>
        </w:rPr>
        <w:t xml:space="preserve"> принимается 0,97.</w:t>
      </w:r>
    </w:p>
    <w:p w14:paraId="33C3B347" w14:textId="77777777" w:rsidR="009B7202" w:rsidRPr="00DC3AA9" w:rsidRDefault="009B7202" w:rsidP="009B7202">
      <w:pPr>
        <w:pStyle w:val="2f0"/>
        <w:spacing w:before="120"/>
      </w:pPr>
      <w:r w:rsidRPr="00DC3AA9">
        <w:rPr>
          <w:lang w:bidi="ru-RU"/>
        </w:rPr>
        <w:t>Для расчета показателя готовности учитываются следующие показатели:</w:t>
      </w:r>
    </w:p>
    <w:p w14:paraId="75C18215" w14:textId="77777777" w:rsidR="009B7202" w:rsidRPr="00756457" w:rsidRDefault="009B7202" w:rsidP="00012ABD">
      <w:pPr>
        <w:pStyle w:val="2f0"/>
        <w:numPr>
          <w:ilvl w:val="0"/>
          <w:numId w:val="13"/>
        </w:numPr>
        <w:ind w:left="0" w:firstLine="698"/>
        <w:rPr>
          <w:szCs w:val="24"/>
        </w:rPr>
      </w:pPr>
      <w:r w:rsidRPr="00756457">
        <w:rPr>
          <w:szCs w:val="24"/>
        </w:rPr>
        <w:t>готовность СЦТ к отопительному сезону;</w:t>
      </w:r>
    </w:p>
    <w:p w14:paraId="1BA850EC" w14:textId="77777777" w:rsidR="009B7202" w:rsidRPr="00DC3AA9" w:rsidRDefault="009B7202" w:rsidP="00012ABD">
      <w:pPr>
        <w:pStyle w:val="2f0"/>
        <w:numPr>
          <w:ilvl w:val="0"/>
          <w:numId w:val="13"/>
        </w:numPr>
        <w:ind w:left="0" w:firstLine="698"/>
        <w:rPr>
          <w:b/>
          <w:szCs w:val="24"/>
        </w:rPr>
      </w:pPr>
      <w:r w:rsidRPr="00DC3AA9">
        <w:rPr>
          <w:szCs w:val="24"/>
          <w:lang w:eastAsia="ru-RU" w:bidi="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233539CA" w14:textId="77777777" w:rsidR="009B7202" w:rsidRPr="00DC3AA9" w:rsidRDefault="009B7202" w:rsidP="00012ABD">
      <w:pPr>
        <w:pStyle w:val="2f0"/>
        <w:numPr>
          <w:ilvl w:val="0"/>
          <w:numId w:val="14"/>
        </w:numPr>
        <w:ind w:left="0" w:firstLine="698"/>
        <w:rPr>
          <w:b/>
          <w:szCs w:val="24"/>
        </w:rPr>
      </w:pPr>
      <w:r w:rsidRPr="00DC3AA9">
        <w:rPr>
          <w:szCs w:val="24"/>
          <w:lang w:eastAsia="ru-RU" w:bidi="ru-RU"/>
        </w:rPr>
        <w:t>способность тепловых сетей обеспечить исправное функционирование СЦТ при нерасчетных похолоданиях;</w:t>
      </w:r>
    </w:p>
    <w:p w14:paraId="4BF6BBDF" w14:textId="77777777" w:rsidR="009B7202" w:rsidRPr="00DC3AA9" w:rsidRDefault="009B7202" w:rsidP="00012ABD">
      <w:pPr>
        <w:pStyle w:val="2f0"/>
        <w:numPr>
          <w:ilvl w:val="0"/>
          <w:numId w:val="14"/>
        </w:numPr>
        <w:ind w:left="0" w:firstLine="698"/>
        <w:rPr>
          <w:b/>
          <w:szCs w:val="24"/>
        </w:rPr>
      </w:pPr>
      <w:r w:rsidRPr="00DC3AA9">
        <w:rPr>
          <w:szCs w:val="24"/>
          <w:lang w:eastAsia="ru-RU" w:bidi="ru-RU"/>
        </w:rPr>
        <w:t>организационные и технические меры, необходимые для обеспечения исправного функционирования СЦТ на уровне заданной готовности;</w:t>
      </w:r>
    </w:p>
    <w:p w14:paraId="53922A69" w14:textId="77777777" w:rsidR="009B7202" w:rsidRPr="00DC3AA9" w:rsidRDefault="009B7202" w:rsidP="00012ABD">
      <w:pPr>
        <w:pStyle w:val="2f0"/>
        <w:numPr>
          <w:ilvl w:val="0"/>
          <w:numId w:val="14"/>
        </w:numPr>
        <w:ind w:left="0" w:firstLine="698"/>
        <w:rPr>
          <w:b/>
          <w:szCs w:val="24"/>
        </w:rPr>
      </w:pPr>
      <w:r w:rsidRPr="00DC3AA9">
        <w:rPr>
          <w:szCs w:val="24"/>
          <w:lang w:eastAsia="ru-RU" w:bidi="ru-RU"/>
        </w:rPr>
        <w:t>максимально допустимое число часов готовности для источника теплоты;</w:t>
      </w:r>
    </w:p>
    <w:p w14:paraId="2971D42A" w14:textId="77777777" w:rsidR="009B7202" w:rsidRPr="00DC3AA9" w:rsidRDefault="009B7202" w:rsidP="00012ABD">
      <w:pPr>
        <w:pStyle w:val="2f0"/>
        <w:numPr>
          <w:ilvl w:val="0"/>
          <w:numId w:val="14"/>
        </w:numPr>
        <w:ind w:left="0" w:firstLine="698"/>
        <w:rPr>
          <w:b/>
          <w:szCs w:val="24"/>
        </w:rPr>
      </w:pPr>
      <w:r w:rsidRPr="00DC3AA9">
        <w:rPr>
          <w:szCs w:val="24"/>
          <w:lang w:eastAsia="ru-RU" w:bidi="ru-RU"/>
        </w:rPr>
        <w:lastRenderedPageBreak/>
        <w:t>температуру наружного воздуха, при которой обеспечивается заданная внутренняя температура воздуха.</w:t>
      </w:r>
    </w:p>
    <w:p w14:paraId="0EE516D1" w14:textId="77777777" w:rsidR="009B7202" w:rsidRDefault="009B7202" w:rsidP="009B7202">
      <w:pPr>
        <w:pStyle w:val="2f0"/>
        <w:rPr>
          <w:b/>
          <w:szCs w:val="24"/>
          <w:lang w:eastAsia="ru-RU" w:bidi="ru-RU"/>
        </w:rPr>
      </w:pPr>
      <w:r w:rsidRPr="00DC3AA9">
        <w:rPr>
          <w:szCs w:val="24"/>
          <w:lang w:eastAsia="ru-RU" w:bidi="ru-RU"/>
        </w:rPr>
        <w:t>Готовность к исправной работе системы определяется по уравнению:</w:t>
      </w:r>
    </w:p>
    <w:p w14:paraId="05A91550" w14:textId="77777777" w:rsidR="009B7202" w:rsidRPr="00D922CE" w:rsidRDefault="00783275" w:rsidP="009B7202">
      <w:pPr>
        <w:pStyle w:val="2f0"/>
        <w:spacing w:before="120" w:after="120"/>
        <w:rPr>
          <w:b/>
          <w:sz w:val="20"/>
          <w:szCs w:val="20"/>
          <w:lang w:eastAsia="ru-RU" w:bidi="ru-RU"/>
        </w:rPr>
      </w:pPr>
      <m:oMathPara>
        <m:oMathParaPr>
          <m:jc m:val="center"/>
        </m:oMathParaPr>
        <m:oMath>
          <m:sSub>
            <m:sSubPr>
              <m:ctrlPr>
                <w:rPr>
                  <w:rFonts w:ascii="Cambria Math" w:hAnsi="Cambria Math"/>
                  <w:i/>
                  <w:sz w:val="20"/>
                  <w:szCs w:val="20"/>
                  <w:lang w:eastAsia="ru-RU" w:bidi="ru-RU"/>
                </w:rPr>
              </m:ctrlPr>
            </m:sSubPr>
            <m:e>
              <m:r>
                <m:rPr>
                  <m:sty m:val="bi"/>
                </m:rPr>
                <w:rPr>
                  <w:rFonts w:ascii="Cambria Math" w:hAnsi="Cambria Math"/>
                  <w:sz w:val="20"/>
                  <w:szCs w:val="20"/>
                  <w:lang w:val="en-US" w:eastAsia="ru-RU" w:bidi="ru-RU"/>
                </w:rPr>
                <m:t>K</m:t>
              </m:r>
            </m:e>
            <m:sub>
              <m:r>
                <m:rPr>
                  <m:sty m:val="bi"/>
                </m:rPr>
                <w:rPr>
                  <w:rFonts w:ascii="Cambria Math" w:hAnsi="Cambria Math"/>
                  <w:sz w:val="20"/>
                  <w:szCs w:val="20"/>
                  <w:lang w:eastAsia="ru-RU" w:bidi="ru-RU"/>
                </w:rPr>
                <m:t>г</m:t>
              </m:r>
            </m:sub>
          </m:sSub>
          <m:r>
            <m:rPr>
              <m:sty m:val="bi"/>
            </m:rPr>
            <w:rPr>
              <w:rFonts w:ascii="Cambria Math" w:hAnsi="Cambria Math"/>
              <w:sz w:val="20"/>
              <w:szCs w:val="20"/>
              <w:lang w:eastAsia="ru-RU" w:bidi="ru-RU"/>
            </w:rPr>
            <m:t>=</m:t>
          </m:r>
          <m:f>
            <m:fPr>
              <m:ctrlPr>
                <w:rPr>
                  <w:rFonts w:ascii="Cambria Math" w:hAnsi="Cambria Math"/>
                  <w:i/>
                  <w:sz w:val="20"/>
                  <w:szCs w:val="20"/>
                  <w:lang w:eastAsia="ru-RU" w:bidi="ru-RU"/>
                </w:rPr>
              </m:ctrlPr>
            </m:fPr>
            <m:num>
              <m:r>
                <m:rPr>
                  <m:sty m:val="bi"/>
                </m:rPr>
                <w:rPr>
                  <w:rFonts w:ascii="Cambria Math" w:hAnsi="Cambria Math"/>
                  <w:sz w:val="20"/>
                  <w:szCs w:val="20"/>
                  <w:lang w:eastAsia="ru-RU" w:bidi="ru-RU"/>
                </w:rPr>
                <m:t>8760-</m:t>
              </m:r>
              <m:r>
                <m:rPr>
                  <m:sty m:val="bi"/>
                </m:rPr>
                <w:rPr>
                  <w:rFonts w:ascii="Cambria Math" w:hAnsi="Cambria Math"/>
                  <w:sz w:val="20"/>
                  <w:szCs w:val="20"/>
                  <w:lang w:val="en-US" w:eastAsia="ru-RU" w:bidi="ru-RU"/>
                </w:rPr>
                <m:t>z</m:t>
              </m:r>
              <m:r>
                <m:rPr>
                  <m:sty m:val="bi"/>
                </m:rPr>
                <w:rPr>
                  <w:rFonts w:ascii="Cambria Math" w:hAnsi="Cambria Math"/>
                  <w:sz w:val="20"/>
                  <w:szCs w:val="20"/>
                  <w:lang w:val="en-US" w:eastAsia="ru-RU" w:bidi="ru-RU"/>
                </w:rPr>
                <m:t>1-z</m:t>
              </m:r>
              <m:r>
                <m:rPr>
                  <m:sty m:val="bi"/>
                </m:rPr>
                <w:rPr>
                  <w:rFonts w:ascii="Cambria Math" w:hAnsi="Cambria Math"/>
                  <w:sz w:val="20"/>
                  <w:szCs w:val="20"/>
                  <w:lang w:val="en-US" w:eastAsia="ru-RU" w:bidi="ru-RU"/>
                </w:rPr>
                <m:t>2-z</m:t>
              </m:r>
              <m:r>
                <m:rPr>
                  <m:sty m:val="bi"/>
                </m:rPr>
                <w:rPr>
                  <w:rFonts w:ascii="Cambria Math" w:hAnsi="Cambria Math"/>
                  <w:sz w:val="20"/>
                  <w:szCs w:val="20"/>
                  <w:lang w:val="en-US" w:eastAsia="ru-RU" w:bidi="ru-RU"/>
                </w:rPr>
                <m:t>3-z</m:t>
              </m:r>
              <m:r>
                <m:rPr>
                  <m:sty m:val="bi"/>
                </m:rPr>
                <w:rPr>
                  <w:rFonts w:ascii="Cambria Math" w:hAnsi="Cambria Math"/>
                  <w:sz w:val="20"/>
                  <w:szCs w:val="20"/>
                  <w:lang w:val="en-US" w:eastAsia="ru-RU" w:bidi="ru-RU"/>
                </w:rPr>
                <m:t>4</m:t>
              </m:r>
            </m:num>
            <m:den>
              <m:r>
                <m:rPr>
                  <m:sty m:val="bi"/>
                </m:rPr>
                <w:rPr>
                  <w:rFonts w:ascii="Cambria Math" w:hAnsi="Cambria Math"/>
                  <w:sz w:val="20"/>
                  <w:szCs w:val="20"/>
                  <w:lang w:eastAsia="ru-RU" w:bidi="ru-RU"/>
                </w:rPr>
                <m:t>8760</m:t>
              </m:r>
            </m:den>
          </m:f>
        </m:oMath>
      </m:oMathPara>
    </w:p>
    <w:p w14:paraId="42A3592E" w14:textId="77777777" w:rsidR="009B7202" w:rsidRPr="00DC3AA9" w:rsidRDefault="009B7202" w:rsidP="009B7202">
      <w:pPr>
        <w:pStyle w:val="2f0"/>
        <w:rPr>
          <w:b/>
          <w:szCs w:val="24"/>
        </w:rPr>
      </w:pPr>
      <w:r w:rsidRPr="00DC3AA9">
        <w:rPr>
          <w:szCs w:val="24"/>
          <w:lang w:val="en-US" w:bidi="en-US"/>
        </w:rPr>
        <w:t>z</w:t>
      </w:r>
      <w:r w:rsidRPr="00DC3AA9">
        <w:rPr>
          <w:szCs w:val="24"/>
          <w:lang w:bidi="en-US"/>
        </w:rPr>
        <w:t xml:space="preserve">1 </w:t>
      </w:r>
      <w:r w:rsidRPr="00DC3AA9">
        <w:rPr>
          <w:szCs w:val="24"/>
          <w:lang w:eastAsia="ru-RU" w:bidi="ru-RU"/>
        </w:rPr>
        <w:t>- число часов ожидания неготовности СЦТ в период стояния нерасчетных температур наружного воздуха в данной местности. Определяется по климатологическим данным с учетом способности системы обеспечивать заданную температуру в помещениях;</w:t>
      </w:r>
    </w:p>
    <w:p w14:paraId="0FA11F9E" w14:textId="77777777" w:rsidR="009B7202" w:rsidRPr="00DC3AA9" w:rsidRDefault="009B7202" w:rsidP="009B7202">
      <w:pPr>
        <w:pStyle w:val="2f0"/>
        <w:rPr>
          <w:b/>
          <w:szCs w:val="24"/>
        </w:rPr>
      </w:pPr>
      <w:r w:rsidRPr="00DC3AA9">
        <w:rPr>
          <w:szCs w:val="24"/>
          <w:lang w:val="en-US" w:bidi="en-US"/>
        </w:rPr>
        <w:t>z</w:t>
      </w:r>
      <w:r w:rsidRPr="00DC3AA9">
        <w:rPr>
          <w:szCs w:val="24"/>
          <w:lang w:bidi="en-US"/>
        </w:rPr>
        <w:t xml:space="preserve">2 </w:t>
      </w:r>
      <w:r w:rsidRPr="00DC3AA9">
        <w:rPr>
          <w:szCs w:val="24"/>
          <w:lang w:eastAsia="ru-RU" w:bidi="ru-RU"/>
        </w:rPr>
        <w:t>- число часов ожидания неготовности источника тепла. Принимается по среднестатисти</w:t>
      </w:r>
      <w:r w:rsidRPr="00DC3AA9">
        <w:rPr>
          <w:szCs w:val="24"/>
          <w:lang w:eastAsia="ru-RU" w:bidi="ru-RU"/>
        </w:rPr>
        <w:softHyphen/>
        <w:t xml:space="preserve">ческим данным </w:t>
      </w:r>
      <w:r w:rsidRPr="00DC3AA9">
        <w:rPr>
          <w:szCs w:val="24"/>
          <w:lang w:val="en-US" w:bidi="en-US"/>
        </w:rPr>
        <w:t>z</w:t>
      </w:r>
      <w:r w:rsidRPr="00DC3AA9">
        <w:rPr>
          <w:szCs w:val="24"/>
          <w:lang w:bidi="en-US"/>
        </w:rPr>
        <w:t xml:space="preserve">2 </w:t>
      </w:r>
      <w:r w:rsidRPr="00DC3AA9">
        <w:rPr>
          <w:szCs w:val="24"/>
          <w:lang w:eastAsia="ru-RU" w:bidi="ru-RU"/>
        </w:rPr>
        <w:t>&lt;</w:t>
      </w:r>
      <w:r>
        <w:rPr>
          <w:szCs w:val="24"/>
          <w:lang w:eastAsia="ru-RU" w:bidi="ru-RU"/>
        </w:rPr>
        <w:t xml:space="preserve"> </w:t>
      </w:r>
      <w:r w:rsidRPr="00DC3AA9">
        <w:rPr>
          <w:szCs w:val="24"/>
          <w:lang w:eastAsia="ru-RU" w:bidi="ru-RU"/>
        </w:rPr>
        <w:t>50 часов;</w:t>
      </w:r>
    </w:p>
    <w:p w14:paraId="3346A513" w14:textId="77777777" w:rsidR="009B7202" w:rsidRPr="00DC3AA9" w:rsidRDefault="009B7202" w:rsidP="009B7202">
      <w:pPr>
        <w:pStyle w:val="2f0"/>
        <w:rPr>
          <w:b/>
          <w:szCs w:val="24"/>
        </w:rPr>
      </w:pPr>
      <w:r w:rsidRPr="00DC3AA9">
        <w:rPr>
          <w:szCs w:val="24"/>
          <w:lang w:val="en-US" w:bidi="en-US"/>
        </w:rPr>
        <w:t>z</w:t>
      </w:r>
      <w:r w:rsidRPr="00DC3AA9">
        <w:rPr>
          <w:szCs w:val="24"/>
          <w:lang w:bidi="en-US"/>
        </w:rPr>
        <w:t xml:space="preserve">3 </w:t>
      </w:r>
      <w:r w:rsidRPr="00DC3AA9">
        <w:rPr>
          <w:szCs w:val="24"/>
          <w:lang w:eastAsia="ru-RU" w:bidi="ru-RU"/>
        </w:rPr>
        <w:t>- число часов ожидания неготовности тепловых сетей</w:t>
      </w:r>
      <w:r>
        <w:rPr>
          <w:szCs w:val="24"/>
          <w:lang w:eastAsia="ru-RU" w:bidi="ru-RU"/>
        </w:rPr>
        <w:t>;</w:t>
      </w:r>
    </w:p>
    <w:p w14:paraId="383797FA" w14:textId="77777777" w:rsidR="009B7202" w:rsidRPr="00DC3AA9" w:rsidRDefault="009B7202" w:rsidP="009B7202">
      <w:pPr>
        <w:pStyle w:val="2f0"/>
        <w:rPr>
          <w:b/>
          <w:szCs w:val="24"/>
        </w:rPr>
      </w:pPr>
      <w:r w:rsidRPr="00DC3AA9">
        <w:rPr>
          <w:szCs w:val="24"/>
          <w:lang w:val="en-US" w:bidi="en-US"/>
        </w:rPr>
        <w:t>z</w:t>
      </w:r>
      <w:r w:rsidRPr="00DC3AA9">
        <w:rPr>
          <w:szCs w:val="24"/>
          <w:lang w:bidi="en-US"/>
        </w:rPr>
        <w:t xml:space="preserve">4 </w:t>
      </w:r>
      <w:r w:rsidRPr="00DC3AA9">
        <w:rPr>
          <w:szCs w:val="24"/>
          <w:lang w:eastAsia="ru-RU" w:bidi="ru-RU"/>
        </w:rPr>
        <w:t xml:space="preserve">- число часов ожидания неготовности абонента. Принимается по среднестатистическим данным </w:t>
      </w:r>
      <w:r w:rsidRPr="00DC3AA9">
        <w:rPr>
          <w:szCs w:val="24"/>
          <w:lang w:val="en-US" w:bidi="en-US"/>
        </w:rPr>
        <w:t>z</w:t>
      </w:r>
      <w:r w:rsidRPr="00DC3AA9">
        <w:rPr>
          <w:szCs w:val="24"/>
          <w:lang w:bidi="en-US"/>
        </w:rPr>
        <w:t xml:space="preserve">4 </w:t>
      </w:r>
      <w:r w:rsidRPr="00DC3AA9">
        <w:rPr>
          <w:szCs w:val="24"/>
          <w:lang w:eastAsia="ru-RU" w:bidi="ru-RU"/>
        </w:rPr>
        <w:t>&lt;</w:t>
      </w:r>
      <w:r>
        <w:rPr>
          <w:szCs w:val="24"/>
          <w:lang w:eastAsia="ru-RU" w:bidi="ru-RU"/>
        </w:rPr>
        <w:t xml:space="preserve"> </w:t>
      </w:r>
      <w:r w:rsidRPr="00DC3AA9">
        <w:rPr>
          <w:szCs w:val="24"/>
          <w:lang w:eastAsia="ru-RU" w:bidi="ru-RU"/>
        </w:rPr>
        <w:t>10 часов</w:t>
      </w:r>
      <w:r>
        <w:rPr>
          <w:szCs w:val="24"/>
          <w:lang w:eastAsia="ru-RU" w:bidi="ru-RU"/>
        </w:rPr>
        <w:t>;</w:t>
      </w:r>
    </w:p>
    <w:p w14:paraId="47CE3600" w14:textId="77777777" w:rsidR="009B7202" w:rsidRDefault="009B7202" w:rsidP="009B7202">
      <w:pPr>
        <w:pStyle w:val="2f0"/>
        <w:rPr>
          <w:b/>
          <w:szCs w:val="24"/>
          <w:lang w:eastAsia="ru-RU" w:bidi="ru-RU"/>
        </w:rPr>
      </w:pPr>
      <w:bookmarkStart w:id="507" w:name="bookmark160"/>
      <w:r w:rsidRPr="00DC3AA9">
        <w:rPr>
          <w:szCs w:val="24"/>
          <w:lang w:eastAsia="ru-RU" w:bidi="ru-RU"/>
        </w:rPr>
        <w:t>Общее число часов неготовности СЦТ не превышает 264 часа, поэтому коэффициент го</w:t>
      </w:r>
      <w:r w:rsidRPr="00DC3AA9">
        <w:rPr>
          <w:szCs w:val="24"/>
          <w:lang w:eastAsia="ru-RU" w:bidi="ru-RU"/>
        </w:rPr>
        <w:softHyphen/>
        <w:t>товности теплопроводов к несению тепловой нагрузки соответствует нормативу.</w:t>
      </w:r>
      <w:bookmarkEnd w:id="507"/>
    </w:p>
    <w:p w14:paraId="4CFA7238" w14:textId="77777777" w:rsidR="009B7202" w:rsidRPr="00264648" w:rsidRDefault="009B7202" w:rsidP="009B7202">
      <w:pPr>
        <w:pStyle w:val="affc"/>
        <w:rPr>
          <w:rFonts w:eastAsiaTheme="minorHAnsi"/>
        </w:rPr>
      </w:pPr>
      <w:bookmarkStart w:id="508" w:name="_Toc71814832"/>
      <w:bookmarkStart w:id="509" w:name="_Toc77079675"/>
      <w:bookmarkStart w:id="510" w:name="_Toc231822242"/>
      <w:r w:rsidRPr="00264648">
        <w:rPr>
          <w:rFonts w:eastAsiaTheme="minorHAnsi"/>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08"/>
      <w:bookmarkEnd w:id="509"/>
      <w:bookmarkEnd w:id="510"/>
    </w:p>
    <w:p w14:paraId="3EFCAE7A" w14:textId="06EE7D8A" w:rsidR="009B7202" w:rsidRPr="007B3763" w:rsidRDefault="009B7202" w:rsidP="009B7202">
      <w:pPr>
        <w:pStyle w:val="2f0"/>
      </w:pPr>
      <w:r w:rsidRPr="007B3763">
        <w:t xml:space="preserve">С учетом предлагаемых мероприятий по реконструкции тепловых сетей, показатели надежности теплоснабжения, характеризуют системы теплоснабжения, как </w:t>
      </w:r>
      <w:r>
        <w:t>мало</w:t>
      </w:r>
      <w:r w:rsidRPr="007B3763">
        <w:t>надежные.</w:t>
      </w:r>
    </w:p>
    <w:p w14:paraId="678B0B97" w14:textId="79153A1C" w:rsidR="009B7202" w:rsidRPr="00737134" w:rsidRDefault="009B7202" w:rsidP="009B7202">
      <w:pPr>
        <w:pStyle w:val="2f0"/>
        <w:rPr>
          <w:szCs w:val="24"/>
        </w:rPr>
      </w:pPr>
      <w:r w:rsidRPr="007B3763">
        <w:rPr>
          <w:color w:val="000000"/>
          <w:szCs w:val="24"/>
          <w:lang w:eastAsia="ru-RU" w:bidi="ru-RU"/>
        </w:rPr>
        <w:t>Применение рациональных тепловых схем, с дублированными связями, обеспечивающих готовность энергетического оборудования источник</w:t>
      </w:r>
      <w:r w:rsidR="00A168EC">
        <w:rPr>
          <w:color w:val="000000"/>
          <w:szCs w:val="24"/>
          <w:lang w:eastAsia="ru-RU" w:bidi="ru-RU"/>
        </w:rPr>
        <w:t>а</w:t>
      </w:r>
      <w:r w:rsidRPr="007B3763">
        <w:rPr>
          <w:color w:val="000000"/>
          <w:szCs w:val="24"/>
          <w:lang w:eastAsia="ru-RU" w:bidi="ru-RU"/>
        </w:rPr>
        <w:t xml:space="preserve"> теплоты, выполняется на этапе их проектирования. При этом топливо-, электро- и водоснабжение источник</w:t>
      </w:r>
      <w:r w:rsidR="00A168EC">
        <w:rPr>
          <w:color w:val="000000"/>
          <w:szCs w:val="24"/>
          <w:lang w:eastAsia="ru-RU" w:bidi="ru-RU"/>
        </w:rPr>
        <w:t>а</w:t>
      </w:r>
      <w:r w:rsidRPr="007B3763">
        <w:rPr>
          <w:color w:val="000000"/>
          <w:szCs w:val="24"/>
          <w:lang w:eastAsia="ru-RU" w:bidi="ru-RU"/>
        </w:rPr>
        <w:t xml:space="preserve"> теплоты, обеспечивающих теплоснабжение потребителей первой категории, предусматривается по двум независимым вводам от разных источников</w:t>
      </w:r>
      <w:r>
        <w:rPr>
          <w:color w:val="000000"/>
          <w:szCs w:val="24"/>
          <w:lang w:eastAsia="ru-RU" w:bidi="ru-RU"/>
        </w:rPr>
        <w:t xml:space="preserve">, а также использование запасов. </w:t>
      </w:r>
      <w:r w:rsidRPr="007B3763">
        <w:rPr>
          <w:color w:val="000000"/>
          <w:szCs w:val="24"/>
          <w:lang w:eastAsia="ru-RU" w:bidi="ru-RU"/>
        </w:rPr>
        <w:t xml:space="preserve">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w:t>
      </w:r>
      <w:r w:rsidRPr="00737134">
        <w:rPr>
          <w:color w:val="000000"/>
          <w:szCs w:val="24"/>
          <w:lang w:eastAsia="ru-RU" w:bidi="ru-RU"/>
        </w:rPr>
        <w:t>источники теплоты.</w:t>
      </w:r>
    </w:p>
    <w:p w14:paraId="5C488DA0" w14:textId="77777777" w:rsidR="009B7202" w:rsidRPr="00737134" w:rsidRDefault="009B7202" w:rsidP="009B7202">
      <w:pPr>
        <w:pStyle w:val="2f0"/>
        <w:rPr>
          <w:szCs w:val="24"/>
        </w:rPr>
      </w:pPr>
      <w:r w:rsidRPr="00737134">
        <w:rPr>
          <w:color w:val="000000"/>
          <w:szCs w:val="24"/>
          <w:lang w:eastAsia="ru-RU" w:bidi="ru-RU"/>
        </w:rPr>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w:t>
      </w:r>
    </w:p>
    <w:p w14:paraId="278C8A8D" w14:textId="6FFF1E70" w:rsidR="009B7202" w:rsidRDefault="009B7202" w:rsidP="009B7202">
      <w:pPr>
        <w:pStyle w:val="2f0"/>
        <w:rPr>
          <w:color w:val="000000"/>
          <w:szCs w:val="24"/>
          <w:lang w:eastAsia="ru-RU" w:bidi="ru-RU"/>
        </w:rPr>
      </w:pPr>
      <w:r w:rsidRPr="00737134">
        <w:rPr>
          <w:color w:val="000000"/>
          <w:szCs w:val="24"/>
          <w:lang w:eastAsia="ru-RU" w:bidi="ru-RU"/>
        </w:rPr>
        <w:t>Для повышения надежности рекомендуется использовать аварийное и резервное оборудование, в том числе на источниках теплоты, тепловых сетях и у потребителей. Повышению надежности функционирования систем теплоснабжения в определенной мере способствует установка резервных насосов.</w:t>
      </w:r>
    </w:p>
    <w:p w14:paraId="293F93FE" w14:textId="55F020FF" w:rsidR="00A168EC" w:rsidRDefault="00A168EC" w:rsidP="009B7202">
      <w:pPr>
        <w:pStyle w:val="2f0"/>
        <w:rPr>
          <w:color w:val="000000"/>
          <w:szCs w:val="24"/>
          <w:lang w:eastAsia="ru-RU" w:bidi="ru-RU"/>
        </w:rPr>
      </w:pPr>
    </w:p>
    <w:p w14:paraId="20A46C01" w14:textId="77777777" w:rsidR="00BD7200" w:rsidRDefault="00BD7200" w:rsidP="00BD7200">
      <w:pPr>
        <w:pStyle w:val="affc"/>
        <w:rPr>
          <w:shd w:val="clear" w:color="auto" w:fill="FFFFFF"/>
        </w:rPr>
      </w:pPr>
      <w:bookmarkStart w:id="511" w:name="_Toc228395175"/>
      <w:bookmarkStart w:id="512" w:name="_Toc231822243"/>
      <w:r>
        <w:rPr>
          <w:shd w:val="clear" w:color="auto" w:fill="FFFFFF"/>
        </w:rPr>
        <w:t>е) мероприятий по резервированию источников тепловой энергии и тепловых сетей, определенных системой мер по повышению надежности;</w:t>
      </w:r>
      <w:bookmarkEnd w:id="511"/>
      <w:bookmarkEnd w:id="512"/>
    </w:p>
    <w:p w14:paraId="5ED02B0B" w14:textId="77777777" w:rsidR="00BD7200" w:rsidRDefault="00BD7200" w:rsidP="00BD7200">
      <w:pPr>
        <w:pStyle w:val="1d"/>
        <w:rPr>
          <w:shd w:val="clear" w:color="auto" w:fill="FFFFFF"/>
        </w:rPr>
      </w:pPr>
      <w:r>
        <w:rPr>
          <w:shd w:val="clear" w:color="auto" w:fill="FFFFFF"/>
        </w:rPr>
        <w:t>Мероприятия по резервированию источников тепловой энергии не определены.</w:t>
      </w:r>
    </w:p>
    <w:p w14:paraId="7310262D" w14:textId="77777777" w:rsidR="00BD7200" w:rsidRDefault="00BD7200" w:rsidP="00BD7200">
      <w:pPr>
        <w:pStyle w:val="affc"/>
        <w:rPr>
          <w:shd w:val="clear" w:color="auto" w:fill="FFFFFF"/>
        </w:rPr>
      </w:pPr>
      <w:bookmarkStart w:id="513" w:name="_Toc228395176"/>
      <w:bookmarkStart w:id="514" w:name="_Toc231822244"/>
      <w:r>
        <w:rPr>
          <w:shd w:val="clear" w:color="auto" w:fill="FFFFFF"/>
        </w:rPr>
        <w:lastRenderedPageBreak/>
        <w:t>ж) мероприятий по замене тепловых сетей, определенных системой мер по повышению надежности;</w:t>
      </w:r>
      <w:bookmarkEnd w:id="513"/>
      <w:bookmarkEnd w:id="514"/>
    </w:p>
    <w:p w14:paraId="4D957CBD" w14:textId="77777777" w:rsidR="00BD7200" w:rsidRPr="00714DDE" w:rsidRDefault="00BD7200" w:rsidP="00BD7200">
      <w:pPr>
        <w:pStyle w:val="1d"/>
      </w:pPr>
      <w:r w:rsidRPr="00714DDE">
        <w:t>Мероприятия по замене тепловых сетей, определенных системой мер по повышению надежности не определены.</w:t>
      </w:r>
    </w:p>
    <w:p w14:paraId="7ADF4A2E" w14:textId="77777777" w:rsidR="00BD7200" w:rsidRPr="00714DDE" w:rsidRDefault="00BD7200" w:rsidP="00BD7200">
      <w:pPr>
        <w:pStyle w:val="1d"/>
      </w:pPr>
      <w:r w:rsidRPr="00714DDE">
        <w:t>Рекомендуется выполнить техническое обследование объектов системы теплоснабжения.</w:t>
      </w:r>
    </w:p>
    <w:p w14:paraId="632DB9A6" w14:textId="77777777" w:rsidR="00BD7200" w:rsidRPr="00714DDE" w:rsidRDefault="00BD7200" w:rsidP="00BD7200">
      <w:pPr>
        <w:pStyle w:val="1d"/>
      </w:pPr>
    </w:p>
    <w:p w14:paraId="6C3807B8" w14:textId="77777777" w:rsidR="00BD7200" w:rsidRDefault="00BD7200" w:rsidP="00BD7200">
      <w:pPr>
        <w:pStyle w:val="affc"/>
        <w:rPr>
          <w:color w:val="000000"/>
          <w:highlight w:val="yellow"/>
        </w:rPr>
      </w:pPr>
      <w:bookmarkStart w:id="515" w:name="_Toc228395177"/>
      <w:bookmarkStart w:id="516" w:name="_Toc231822245"/>
      <w:r>
        <w:rPr>
          <w:shd w:val="clear" w:color="auto" w:fill="FFFFFF"/>
        </w:rPr>
        <w:t>з) сценариев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515"/>
      <w:bookmarkEnd w:id="516"/>
    </w:p>
    <w:p w14:paraId="782EB21F" w14:textId="3C8D05B2" w:rsidR="00BD7200" w:rsidRDefault="00BD7200" w:rsidP="00BD7200">
      <w:pPr>
        <w:pStyle w:val="2f0"/>
        <w:rPr>
          <w:color w:val="000000"/>
          <w:szCs w:val="24"/>
          <w:lang w:eastAsia="ru-RU" w:bidi="ru-RU"/>
        </w:rPr>
      </w:pPr>
      <w:r w:rsidRPr="00714DDE">
        <w:t>Электронная модель позволяет проводить моделирование аварийных ситуаций с отказом участков тепловых сетей.</w:t>
      </w:r>
    </w:p>
    <w:p w14:paraId="12F65DD6" w14:textId="77777777" w:rsidR="00BD7200" w:rsidRDefault="00BD7200" w:rsidP="009B7202">
      <w:pPr>
        <w:pStyle w:val="2f0"/>
        <w:rPr>
          <w:color w:val="000000"/>
          <w:szCs w:val="24"/>
          <w:lang w:eastAsia="ru-RU" w:bidi="ru-RU"/>
        </w:rPr>
      </w:pPr>
    </w:p>
    <w:p w14:paraId="2910DBE9" w14:textId="77777777" w:rsidR="00CE505F" w:rsidRPr="000B4675" w:rsidRDefault="00CE505F" w:rsidP="00CE505F">
      <w:pPr>
        <w:spacing w:line="240" w:lineRule="auto"/>
        <w:ind w:firstLine="709"/>
        <w:jc w:val="both"/>
        <w:rPr>
          <w:b/>
          <w:sz w:val="24"/>
          <w:szCs w:val="24"/>
        </w:rPr>
      </w:pPr>
      <w:r w:rsidRPr="000B4675">
        <w:rPr>
          <w:b/>
          <w:sz w:val="24"/>
          <w:szCs w:val="24"/>
        </w:rPr>
        <w:t>Описание изменений в показателях надёжности теплоснабжения за период, предшествующих актуализации схемы теплоснабжения, с учётом введённых в эксплуатацию новых и реконструированных тепловых сетей</w:t>
      </w:r>
      <w:r>
        <w:rPr>
          <w:b/>
          <w:sz w:val="24"/>
          <w:szCs w:val="24"/>
        </w:rPr>
        <w:t xml:space="preserve"> и сооружений на них</w:t>
      </w:r>
    </w:p>
    <w:p w14:paraId="4BB64397" w14:textId="4E1CEDC9" w:rsidR="00B97E3D" w:rsidRDefault="00A70A43" w:rsidP="003F6749">
      <w:pPr>
        <w:pStyle w:val="1d"/>
      </w:pPr>
      <w:r>
        <w:t>Изменения отсутствуют.</w:t>
      </w:r>
    </w:p>
    <w:p w14:paraId="46DB250A" w14:textId="75D626F2" w:rsidR="00BD7200" w:rsidRDefault="00BD7200" w:rsidP="003F6749">
      <w:pPr>
        <w:pStyle w:val="1d"/>
      </w:pPr>
    </w:p>
    <w:p w14:paraId="33A11BDC" w14:textId="6D94C86F" w:rsidR="00BD7200" w:rsidRDefault="00BD7200" w:rsidP="00BD7200">
      <w:pPr>
        <w:pStyle w:val="affc"/>
      </w:pPr>
      <w:bookmarkStart w:id="517" w:name="_Toc231822246"/>
      <w:r>
        <w:t xml:space="preserve">Предложения, обеспечивающие </w:t>
      </w:r>
      <w:r w:rsidRPr="00BD7200">
        <w:t>надежность систем теплоснабжения</w:t>
      </w:r>
      <w:r>
        <w:t>.</w:t>
      </w:r>
      <w:bookmarkEnd w:id="517"/>
    </w:p>
    <w:p w14:paraId="1E2FAC95" w14:textId="77777777" w:rsidR="00BD7200" w:rsidRDefault="00BD7200" w:rsidP="00BD7200">
      <w:pPr>
        <w:pStyle w:val="affc"/>
      </w:pPr>
      <w:bookmarkStart w:id="518" w:name="_Toc231822247"/>
      <w: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18"/>
    </w:p>
    <w:p w14:paraId="474CECC1" w14:textId="51397692" w:rsidR="00BD7200" w:rsidRDefault="00BD7200" w:rsidP="00BD7200">
      <w:pPr>
        <w:pStyle w:val="1d"/>
      </w:pPr>
      <w:r>
        <w:t>Предложения по применения на источниках тепловой энергии рациональных тепловых схем с дублированными связями и новых технологий</w:t>
      </w:r>
      <w:r w:rsidR="00974F0B">
        <w:t xml:space="preserve"> отсутствуют.</w:t>
      </w:r>
    </w:p>
    <w:p w14:paraId="0171ADCF" w14:textId="77777777" w:rsidR="00BD7200" w:rsidRDefault="00BD7200" w:rsidP="00BD7200">
      <w:pPr>
        <w:pStyle w:val="affc"/>
      </w:pPr>
      <w:bookmarkStart w:id="519" w:name="_Toc231822248"/>
      <w:r>
        <w:t>б) установка резервного оборудования;</w:t>
      </w:r>
      <w:bookmarkEnd w:id="519"/>
    </w:p>
    <w:p w14:paraId="47B7A921" w14:textId="77777777" w:rsidR="00974F0B" w:rsidRDefault="00974F0B" w:rsidP="00974F0B">
      <w:pPr>
        <w:spacing w:after="0" w:line="240" w:lineRule="auto"/>
        <w:ind w:firstLine="709"/>
        <w:jc w:val="both"/>
        <w:rPr>
          <w:sz w:val="24"/>
          <w:szCs w:val="28"/>
        </w:rPr>
      </w:pPr>
      <w:r w:rsidRPr="003C32C7">
        <w:rPr>
          <w:sz w:val="24"/>
          <w:szCs w:val="28"/>
        </w:rPr>
        <w:t>В котельной предусмотрено регулирование отпуска тепловой энергии и поддержания температурного графика сетевой воды путем увеличения/ уменьшения нагрузки котлов. Подача воды в отопительную систему осуществляется сетевыми насосами, работающими в следующих режима:</w:t>
      </w:r>
      <w:r>
        <w:rPr>
          <w:sz w:val="24"/>
          <w:szCs w:val="28"/>
        </w:rPr>
        <w:t xml:space="preserve"> </w:t>
      </w:r>
      <w:r w:rsidRPr="003C32C7">
        <w:rPr>
          <w:sz w:val="24"/>
          <w:szCs w:val="28"/>
        </w:rPr>
        <w:t>один рабочий и один резервный летом, два рабочи</w:t>
      </w:r>
      <w:r>
        <w:rPr>
          <w:sz w:val="24"/>
          <w:szCs w:val="28"/>
        </w:rPr>
        <w:t>х и один резервный зимой.</w:t>
      </w:r>
    </w:p>
    <w:p w14:paraId="47A56E42" w14:textId="6926D6DC" w:rsidR="00974F0B" w:rsidRDefault="00974F0B" w:rsidP="00974F0B">
      <w:pPr>
        <w:pStyle w:val="1d"/>
      </w:pPr>
      <w:r>
        <w:t>Установка резервного основного оборудования источника тепловой энергии не требуется.</w:t>
      </w:r>
    </w:p>
    <w:p w14:paraId="0C86D5C2" w14:textId="4A2CE93B" w:rsidR="00BD7200" w:rsidRDefault="00BD7200" w:rsidP="00974F0B">
      <w:pPr>
        <w:pStyle w:val="affc"/>
      </w:pPr>
      <w:bookmarkStart w:id="520" w:name="_Toc231822249"/>
      <w:r>
        <w:t>в) организация совместной работы нескольких источников тепловой энергии на единую тепловую сеть;</w:t>
      </w:r>
      <w:bookmarkEnd w:id="520"/>
    </w:p>
    <w:p w14:paraId="04E44ED6" w14:textId="4904F0D7" w:rsidR="00BD7200" w:rsidRDefault="00974F0B" w:rsidP="00BD7200">
      <w:pPr>
        <w:pStyle w:val="1d"/>
      </w:pPr>
      <w:r>
        <w:t>Котельная г.п. Синявино является единственным источником тепловой энергии на территории Синявинского городского поселения.</w:t>
      </w:r>
    </w:p>
    <w:p w14:paraId="45B116B9" w14:textId="77777777" w:rsidR="00BD7200" w:rsidRDefault="00BD7200" w:rsidP="00BD7200">
      <w:pPr>
        <w:pStyle w:val="affc"/>
      </w:pPr>
      <w:bookmarkStart w:id="521" w:name="_Toc231822250"/>
      <w:r>
        <w:lastRenderedPageBreak/>
        <w:t>г) резервирование тепловых сетей смежных районов поселения, муниципального округа, городского округа, города федерального значения;</w:t>
      </w:r>
      <w:bookmarkEnd w:id="521"/>
    </w:p>
    <w:p w14:paraId="35C18CC7" w14:textId="2B0B1626" w:rsidR="00BD7200" w:rsidRDefault="00BF724D" w:rsidP="00BD7200">
      <w:pPr>
        <w:pStyle w:val="1d"/>
      </w:pPr>
      <w:r>
        <w:t>Предложения по резервированию тепловых сетей смежных районов поселений отсутствуют.</w:t>
      </w:r>
    </w:p>
    <w:p w14:paraId="52C052A9" w14:textId="77777777" w:rsidR="00BD7200" w:rsidRDefault="00BD7200" w:rsidP="00BD7200">
      <w:pPr>
        <w:pStyle w:val="affc"/>
      </w:pPr>
      <w:bookmarkStart w:id="522" w:name="_Toc231822251"/>
      <w:r>
        <w:t>д) устройство резервных насосных станций;</w:t>
      </w:r>
      <w:bookmarkEnd w:id="522"/>
    </w:p>
    <w:p w14:paraId="5D427267" w14:textId="4029E697" w:rsidR="00BD7200" w:rsidRDefault="00974F0B" w:rsidP="00BD7200">
      <w:pPr>
        <w:pStyle w:val="1d"/>
      </w:pPr>
      <w:r>
        <w:t>Предложения по устройству резервных насосных станций отсутствуют.</w:t>
      </w:r>
    </w:p>
    <w:p w14:paraId="592BB787" w14:textId="6784C88D" w:rsidR="00BD7200" w:rsidRDefault="00BD7200" w:rsidP="00BD7200">
      <w:pPr>
        <w:pStyle w:val="affc"/>
      </w:pPr>
      <w:bookmarkStart w:id="523" w:name="_Toc231822252"/>
      <w:r w:rsidRPr="00BD7200">
        <w:t>е) установка баков-аккумуляторов.</w:t>
      </w:r>
      <w:bookmarkEnd w:id="523"/>
    </w:p>
    <w:p w14:paraId="4FB73963" w14:textId="73E303BD" w:rsidR="00974F0B" w:rsidRDefault="00974F0B" w:rsidP="00974F0B">
      <w:pPr>
        <w:spacing w:after="0" w:line="240" w:lineRule="auto"/>
        <w:ind w:firstLine="709"/>
        <w:jc w:val="both"/>
        <w:rPr>
          <w:sz w:val="24"/>
          <w:szCs w:val="28"/>
        </w:rPr>
      </w:pPr>
      <w:r w:rsidRPr="003C32C7">
        <w:rPr>
          <w:sz w:val="24"/>
          <w:szCs w:val="28"/>
        </w:rPr>
        <w:t>На котельной отсутствуют баки аккумуляторы горячей воды.</w:t>
      </w:r>
    </w:p>
    <w:p w14:paraId="6713545B" w14:textId="7718318D" w:rsidR="00974F0B" w:rsidRPr="003C32C7" w:rsidRDefault="00974F0B" w:rsidP="00974F0B">
      <w:pPr>
        <w:spacing w:after="0" w:line="240" w:lineRule="auto"/>
        <w:ind w:firstLine="709"/>
        <w:jc w:val="both"/>
        <w:rPr>
          <w:sz w:val="24"/>
          <w:szCs w:val="28"/>
        </w:rPr>
      </w:pPr>
      <w:r>
        <w:rPr>
          <w:sz w:val="24"/>
          <w:szCs w:val="28"/>
        </w:rPr>
        <w:t>Рекомендуется проведение мероприятия по их установке.</w:t>
      </w:r>
    </w:p>
    <w:p w14:paraId="0A098728" w14:textId="77777777" w:rsidR="00BD7200" w:rsidRPr="00BD7200" w:rsidRDefault="00BD7200" w:rsidP="00BD7200">
      <w:pPr>
        <w:pStyle w:val="aff0"/>
      </w:pPr>
    </w:p>
    <w:p w14:paraId="704BBD14" w14:textId="77777777" w:rsidR="00BD7200" w:rsidRPr="00BD7200" w:rsidRDefault="00BD7200" w:rsidP="00BD7200">
      <w:pPr>
        <w:pStyle w:val="aff0"/>
        <w:sectPr w:rsidR="00BD7200" w:rsidRPr="00BD7200"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CEBA67B" w14:textId="77777777" w:rsidR="007E7E39" w:rsidRPr="00010D26" w:rsidRDefault="007E7E39" w:rsidP="007E7E39">
      <w:pPr>
        <w:pStyle w:val="affe"/>
      </w:pPr>
      <w:bookmarkStart w:id="524" w:name="_Toc71814833"/>
      <w:bookmarkStart w:id="525" w:name="_Toc77079676"/>
      <w:bookmarkStart w:id="526" w:name="_Toc231822253"/>
      <w:r w:rsidRPr="00010D26">
        <w:lastRenderedPageBreak/>
        <w:t>Глава 12 Обоснование инвестиций в строительство, реконструкцию, техническое перевооружение и (или) модернизацию</w:t>
      </w:r>
      <w:bookmarkEnd w:id="524"/>
      <w:bookmarkEnd w:id="525"/>
      <w:bookmarkEnd w:id="526"/>
    </w:p>
    <w:p w14:paraId="375E7E79" w14:textId="77777777" w:rsidR="007E7E39" w:rsidRDefault="007E7E39" w:rsidP="007E7E39">
      <w:pPr>
        <w:pStyle w:val="affc"/>
      </w:pPr>
      <w:bookmarkStart w:id="527" w:name="_Toc71814834"/>
      <w:bookmarkStart w:id="528" w:name="_Toc77079677"/>
      <w:bookmarkStart w:id="529" w:name="_Toc231822254"/>
      <w:r w:rsidRPr="00010D26">
        <w:t>а) оценк</w:t>
      </w:r>
      <w:r>
        <w:t>а</w:t>
      </w:r>
      <w:r w:rsidRPr="00010D26">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27"/>
      <w:bookmarkEnd w:id="528"/>
      <w:bookmarkEnd w:id="529"/>
    </w:p>
    <w:p w14:paraId="09C24A3A" w14:textId="24358DB8" w:rsidR="00D4561E" w:rsidRDefault="004A64C8" w:rsidP="00A168EC">
      <w:pPr>
        <w:pStyle w:val="1d"/>
      </w:pPr>
      <w:r w:rsidRPr="00A168EC">
        <w:t>Реконструкция котельной г.п. Синявино и ввод ее на полную мощность без учета перспективной нагрузки буд</w:t>
      </w:r>
      <w:r w:rsidR="00A168EC" w:rsidRPr="00A168EC">
        <w:t>ет осуществлена до 2028 года</w:t>
      </w:r>
      <w:r w:rsidRPr="00A168EC">
        <w:t>.</w:t>
      </w:r>
    </w:p>
    <w:p w14:paraId="5B6A2B5F" w14:textId="77777777" w:rsidR="00ED4981" w:rsidRPr="00162DFA" w:rsidRDefault="00ED4981" w:rsidP="00ED4981">
      <w:pPr>
        <w:pStyle w:val="affc"/>
        <w:rPr>
          <w:rFonts w:eastAsiaTheme="minorHAnsi"/>
        </w:rPr>
      </w:pPr>
      <w:bookmarkStart w:id="530" w:name="_Toc71814835"/>
      <w:bookmarkStart w:id="531" w:name="_Toc77079678"/>
      <w:bookmarkStart w:id="532" w:name="_Toc231822255"/>
      <w:r w:rsidRPr="00162DFA">
        <w:rPr>
          <w:rFonts w:eastAsiaTheme="minorHAnsi"/>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30"/>
      <w:bookmarkEnd w:id="531"/>
      <w:bookmarkEnd w:id="532"/>
    </w:p>
    <w:p w14:paraId="5948F416" w14:textId="1049AFE1" w:rsidR="004A64C8" w:rsidRDefault="004A64C8" w:rsidP="004A64C8">
      <w:pPr>
        <w:pStyle w:val="260"/>
      </w:pPr>
      <w:r w:rsidRPr="00A168EC">
        <w:t xml:space="preserve">Модернизация </w:t>
      </w:r>
      <w:r w:rsidR="00A168EC" w:rsidRPr="00A168EC">
        <w:t xml:space="preserve">и реконструкция </w:t>
      </w:r>
      <w:r w:rsidRPr="00A168EC">
        <w:t>тепловых сетей будет осуществле</w:t>
      </w:r>
      <w:r w:rsidR="00A168EC" w:rsidRPr="00A168EC">
        <w:t>на до 2030 года</w:t>
      </w:r>
      <w:r w:rsidRPr="00A168EC">
        <w:t>.</w:t>
      </w:r>
    </w:p>
    <w:p w14:paraId="305E9C0D" w14:textId="77777777" w:rsidR="00D74DF0" w:rsidRDefault="004A64C8" w:rsidP="004A64C8">
      <w:pPr>
        <w:pStyle w:val="260"/>
      </w:pPr>
      <w:r>
        <w:t>Полное выполнение указанного календарного граф</w:t>
      </w:r>
      <w:r w:rsidR="00D74DF0">
        <w:t>ика главным образом зависит от:</w:t>
      </w:r>
    </w:p>
    <w:p w14:paraId="5A3E373F" w14:textId="77777777" w:rsidR="00D74DF0" w:rsidRDefault="004A64C8" w:rsidP="004A64C8">
      <w:pPr>
        <w:pStyle w:val="260"/>
      </w:pPr>
      <w:r>
        <w:t>- эффективного руководства проектом и наблюд</w:t>
      </w:r>
      <w:r w:rsidR="00D74DF0">
        <w:t>ения за ходом выполнения работ;</w:t>
      </w:r>
    </w:p>
    <w:p w14:paraId="130ECA2F" w14:textId="698CD116" w:rsidR="007E7E39" w:rsidRDefault="004A64C8" w:rsidP="004A64C8">
      <w:pPr>
        <w:pStyle w:val="260"/>
      </w:pPr>
      <w:r>
        <w:t>- эффективного использования трудовых ресурсов.</w:t>
      </w:r>
    </w:p>
    <w:p w14:paraId="04A3FD54" w14:textId="0956C511" w:rsidR="004A64C8" w:rsidRDefault="00E643CE" w:rsidP="004A64C8">
      <w:pPr>
        <w:pStyle w:val="260"/>
      </w:pPr>
      <w:r>
        <w:t>Согласно предоставленным данным ООО «Ленжилэксплуатация» инвестиционная программа на 2026-2034 годы представлена в таблице ниже.</w:t>
      </w:r>
    </w:p>
    <w:p w14:paraId="683FA206" w14:textId="77777777" w:rsidR="00E643CE" w:rsidRDefault="00E643CE" w:rsidP="004A64C8">
      <w:pPr>
        <w:pStyle w:val="260"/>
        <w:sectPr w:rsidR="00E643C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F0B04C6" w14:textId="5A54EB26" w:rsidR="008B3E58" w:rsidRDefault="008B3E58" w:rsidP="008B3E58">
      <w:pPr>
        <w:pStyle w:val="ad"/>
        <w:keepNext/>
      </w:pPr>
      <w:r>
        <w:lastRenderedPageBreak/>
        <w:t xml:space="preserve">Таблица </w:t>
      </w:r>
      <w:r w:rsidR="00ED6856">
        <w:fldChar w:fldCharType="begin"/>
      </w:r>
      <w:r w:rsidR="00ED6856">
        <w:instrText xml:space="preserve"> SEQ Таблица \* ARABIC </w:instrText>
      </w:r>
      <w:r w:rsidR="00ED6856">
        <w:fldChar w:fldCharType="separate"/>
      </w:r>
      <w:r w:rsidR="0083661A">
        <w:rPr>
          <w:noProof/>
        </w:rPr>
        <w:t>42</w:t>
      </w:r>
      <w:r w:rsidR="00ED6856">
        <w:rPr>
          <w:noProof/>
        </w:rPr>
        <w:fldChar w:fldCharType="end"/>
      </w:r>
      <w:r>
        <w:t xml:space="preserve"> Инвестиционная программа ООО «Ленжилэксплуатация» на 2026-2034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9"/>
        <w:gridCol w:w="1572"/>
        <w:gridCol w:w="1857"/>
        <w:gridCol w:w="1075"/>
        <w:gridCol w:w="1086"/>
        <w:gridCol w:w="643"/>
        <w:gridCol w:w="897"/>
        <w:gridCol w:w="897"/>
        <w:gridCol w:w="897"/>
        <w:gridCol w:w="897"/>
        <w:gridCol w:w="499"/>
        <w:gridCol w:w="528"/>
        <w:gridCol w:w="522"/>
        <w:gridCol w:w="496"/>
        <w:gridCol w:w="460"/>
        <w:gridCol w:w="466"/>
        <w:gridCol w:w="330"/>
        <w:gridCol w:w="330"/>
        <w:gridCol w:w="332"/>
        <w:gridCol w:w="330"/>
      </w:tblGrid>
      <w:tr w:rsidR="00E643CE" w:rsidRPr="00E643CE" w14:paraId="68288404" w14:textId="77777777" w:rsidTr="00B42CCE">
        <w:trPr>
          <w:trHeight w:val="20"/>
          <w:tblHeader/>
        </w:trPr>
        <w:tc>
          <w:tcPr>
            <w:tcW w:w="246" w:type="pct"/>
            <w:vMerge w:val="restart"/>
            <w:vAlign w:val="center"/>
          </w:tcPr>
          <w:p w14:paraId="05ADF07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val="en-US"/>
              </w:rPr>
              <w:t xml:space="preserve">N </w:t>
            </w:r>
            <w:r w:rsidRPr="00E643CE">
              <w:rPr>
                <w:bCs/>
                <w:color w:val="000000"/>
                <w:sz w:val="16"/>
                <w:szCs w:val="16"/>
                <w:lang w:eastAsia="ru-RU"/>
              </w:rPr>
              <w:t>п/п</w:t>
            </w:r>
          </w:p>
        </w:tc>
        <w:tc>
          <w:tcPr>
            <w:tcW w:w="530" w:type="pct"/>
            <w:vMerge w:val="restart"/>
            <w:vAlign w:val="center"/>
          </w:tcPr>
          <w:p w14:paraId="7CEF072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Наименование мероприятий</w:t>
            </w:r>
          </w:p>
        </w:tc>
        <w:tc>
          <w:tcPr>
            <w:tcW w:w="626" w:type="pct"/>
            <w:vMerge w:val="restart"/>
            <w:vAlign w:val="center"/>
          </w:tcPr>
          <w:p w14:paraId="78F2620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Обоснование необходимости (цель реализации)</w:t>
            </w:r>
          </w:p>
        </w:tc>
        <w:tc>
          <w:tcPr>
            <w:tcW w:w="362" w:type="pct"/>
            <w:vMerge w:val="restart"/>
            <w:vAlign w:val="center"/>
          </w:tcPr>
          <w:p w14:paraId="05A7479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Описание и место расположения объекта</w:t>
            </w:r>
          </w:p>
        </w:tc>
        <w:tc>
          <w:tcPr>
            <w:tcW w:w="1187" w:type="pct"/>
            <w:gridSpan w:val="4"/>
            <w:vMerge w:val="restart"/>
            <w:vAlign w:val="center"/>
          </w:tcPr>
          <w:p w14:paraId="7D72236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Основные технические характеристики</w:t>
            </w:r>
          </w:p>
        </w:tc>
        <w:tc>
          <w:tcPr>
            <w:tcW w:w="302" w:type="pct"/>
            <w:vMerge w:val="restart"/>
            <w:vAlign w:val="center"/>
          </w:tcPr>
          <w:p w14:paraId="1EC40A92"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Год начала реализации мероприятия</w:t>
            </w:r>
          </w:p>
        </w:tc>
        <w:tc>
          <w:tcPr>
            <w:tcW w:w="302" w:type="pct"/>
            <w:vMerge w:val="restart"/>
            <w:vAlign w:val="center"/>
          </w:tcPr>
          <w:p w14:paraId="61D63DB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Год окончания реализации мероприятия</w:t>
            </w:r>
          </w:p>
        </w:tc>
        <w:tc>
          <w:tcPr>
            <w:tcW w:w="1446" w:type="pct"/>
            <w:gridSpan w:val="10"/>
            <w:vAlign w:val="center"/>
          </w:tcPr>
          <w:p w14:paraId="730A2B3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Расходы на реализацию мероприятий в прогнозных ценах,</w:t>
            </w:r>
          </w:p>
        </w:tc>
      </w:tr>
      <w:tr w:rsidR="00E643CE" w:rsidRPr="00E643CE" w14:paraId="149BF4E4" w14:textId="77777777" w:rsidTr="00B42CCE">
        <w:trPr>
          <w:trHeight w:val="20"/>
          <w:tblHeader/>
        </w:trPr>
        <w:tc>
          <w:tcPr>
            <w:tcW w:w="246" w:type="pct"/>
            <w:vMerge/>
            <w:vAlign w:val="center"/>
          </w:tcPr>
          <w:p w14:paraId="755D7FB7" w14:textId="77777777" w:rsidR="00E643CE" w:rsidRPr="00E643CE" w:rsidRDefault="00E643CE" w:rsidP="00B42CCE">
            <w:pPr>
              <w:spacing w:after="0" w:line="240" w:lineRule="auto"/>
              <w:jc w:val="center"/>
              <w:rPr>
                <w:sz w:val="16"/>
                <w:szCs w:val="16"/>
                <w:lang w:eastAsia="ru-RU"/>
              </w:rPr>
            </w:pPr>
          </w:p>
        </w:tc>
        <w:tc>
          <w:tcPr>
            <w:tcW w:w="530" w:type="pct"/>
            <w:vMerge/>
            <w:vAlign w:val="center"/>
          </w:tcPr>
          <w:p w14:paraId="1EF98FC3" w14:textId="77777777" w:rsidR="00E643CE" w:rsidRPr="00E643CE" w:rsidRDefault="00E643CE" w:rsidP="00B42CCE">
            <w:pPr>
              <w:spacing w:after="0" w:line="240" w:lineRule="auto"/>
              <w:jc w:val="center"/>
              <w:rPr>
                <w:sz w:val="16"/>
                <w:szCs w:val="16"/>
                <w:lang w:eastAsia="ru-RU"/>
              </w:rPr>
            </w:pPr>
          </w:p>
        </w:tc>
        <w:tc>
          <w:tcPr>
            <w:tcW w:w="626" w:type="pct"/>
            <w:vMerge/>
            <w:vAlign w:val="center"/>
          </w:tcPr>
          <w:p w14:paraId="670CDE1D" w14:textId="77777777" w:rsidR="00E643CE" w:rsidRPr="00E643CE" w:rsidRDefault="00E643CE" w:rsidP="00B42CCE">
            <w:pPr>
              <w:spacing w:after="0" w:line="240" w:lineRule="auto"/>
              <w:jc w:val="center"/>
              <w:rPr>
                <w:sz w:val="16"/>
                <w:szCs w:val="16"/>
                <w:lang w:eastAsia="ru-RU"/>
              </w:rPr>
            </w:pPr>
          </w:p>
        </w:tc>
        <w:tc>
          <w:tcPr>
            <w:tcW w:w="362" w:type="pct"/>
            <w:vMerge/>
            <w:vAlign w:val="center"/>
          </w:tcPr>
          <w:p w14:paraId="73B1FA2A" w14:textId="77777777" w:rsidR="00E643CE" w:rsidRPr="00E643CE" w:rsidRDefault="00E643CE" w:rsidP="00B42CCE">
            <w:pPr>
              <w:spacing w:after="0" w:line="240" w:lineRule="auto"/>
              <w:jc w:val="center"/>
              <w:rPr>
                <w:sz w:val="16"/>
                <w:szCs w:val="16"/>
                <w:lang w:eastAsia="ru-RU"/>
              </w:rPr>
            </w:pPr>
          </w:p>
        </w:tc>
        <w:tc>
          <w:tcPr>
            <w:tcW w:w="1187" w:type="pct"/>
            <w:gridSpan w:val="4"/>
            <w:vMerge/>
            <w:vAlign w:val="center"/>
          </w:tcPr>
          <w:p w14:paraId="0DD71239" w14:textId="77777777" w:rsidR="00E643CE" w:rsidRPr="00E643CE" w:rsidRDefault="00E643CE" w:rsidP="00B42CCE">
            <w:pPr>
              <w:spacing w:after="0" w:line="240" w:lineRule="auto"/>
              <w:jc w:val="center"/>
              <w:rPr>
                <w:sz w:val="16"/>
                <w:szCs w:val="16"/>
                <w:lang w:eastAsia="ru-RU"/>
              </w:rPr>
            </w:pPr>
          </w:p>
        </w:tc>
        <w:tc>
          <w:tcPr>
            <w:tcW w:w="302" w:type="pct"/>
            <w:vMerge/>
            <w:vAlign w:val="center"/>
          </w:tcPr>
          <w:p w14:paraId="0EE2DD04" w14:textId="77777777" w:rsidR="00E643CE" w:rsidRPr="00E643CE" w:rsidRDefault="00E643CE" w:rsidP="00B42CCE">
            <w:pPr>
              <w:spacing w:after="0" w:line="240" w:lineRule="auto"/>
              <w:jc w:val="center"/>
              <w:rPr>
                <w:sz w:val="16"/>
                <w:szCs w:val="16"/>
                <w:lang w:eastAsia="ru-RU"/>
              </w:rPr>
            </w:pPr>
          </w:p>
        </w:tc>
        <w:tc>
          <w:tcPr>
            <w:tcW w:w="302" w:type="pct"/>
            <w:vMerge/>
            <w:vAlign w:val="center"/>
          </w:tcPr>
          <w:p w14:paraId="3045A0CB" w14:textId="77777777" w:rsidR="00E643CE" w:rsidRPr="00E643CE" w:rsidRDefault="00E643CE" w:rsidP="00B42CCE">
            <w:pPr>
              <w:spacing w:after="0" w:line="240" w:lineRule="auto"/>
              <w:jc w:val="center"/>
              <w:rPr>
                <w:sz w:val="16"/>
                <w:szCs w:val="16"/>
                <w:lang w:eastAsia="ru-RU"/>
              </w:rPr>
            </w:pPr>
          </w:p>
        </w:tc>
        <w:tc>
          <w:tcPr>
            <w:tcW w:w="1446" w:type="pct"/>
            <w:gridSpan w:val="10"/>
            <w:vAlign w:val="center"/>
          </w:tcPr>
          <w:p w14:paraId="7A366A6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тыс. руб. (без НДС)</w:t>
            </w:r>
          </w:p>
        </w:tc>
      </w:tr>
      <w:tr w:rsidR="00E643CE" w:rsidRPr="00E643CE" w14:paraId="2611277A" w14:textId="77777777" w:rsidTr="00B42CCE">
        <w:trPr>
          <w:trHeight w:val="20"/>
          <w:tblHeader/>
        </w:trPr>
        <w:tc>
          <w:tcPr>
            <w:tcW w:w="246" w:type="pct"/>
            <w:vMerge/>
            <w:vAlign w:val="center"/>
          </w:tcPr>
          <w:p w14:paraId="3E0E86CD" w14:textId="77777777" w:rsidR="00E643CE" w:rsidRPr="00E643CE" w:rsidRDefault="00E643CE" w:rsidP="00B42CCE">
            <w:pPr>
              <w:spacing w:after="0" w:line="240" w:lineRule="auto"/>
              <w:jc w:val="center"/>
              <w:rPr>
                <w:sz w:val="16"/>
                <w:szCs w:val="16"/>
                <w:lang w:eastAsia="ru-RU"/>
              </w:rPr>
            </w:pPr>
          </w:p>
        </w:tc>
        <w:tc>
          <w:tcPr>
            <w:tcW w:w="530" w:type="pct"/>
            <w:vMerge/>
            <w:vAlign w:val="center"/>
          </w:tcPr>
          <w:p w14:paraId="4E56343F" w14:textId="77777777" w:rsidR="00E643CE" w:rsidRPr="00E643CE" w:rsidRDefault="00E643CE" w:rsidP="00B42CCE">
            <w:pPr>
              <w:spacing w:after="0" w:line="240" w:lineRule="auto"/>
              <w:jc w:val="center"/>
              <w:rPr>
                <w:sz w:val="16"/>
                <w:szCs w:val="16"/>
                <w:lang w:eastAsia="ru-RU"/>
              </w:rPr>
            </w:pPr>
          </w:p>
        </w:tc>
        <w:tc>
          <w:tcPr>
            <w:tcW w:w="626" w:type="pct"/>
            <w:vMerge/>
            <w:vAlign w:val="center"/>
          </w:tcPr>
          <w:p w14:paraId="5C1F438E" w14:textId="77777777" w:rsidR="00E643CE" w:rsidRPr="00E643CE" w:rsidRDefault="00E643CE" w:rsidP="00B42CCE">
            <w:pPr>
              <w:spacing w:after="0" w:line="240" w:lineRule="auto"/>
              <w:jc w:val="center"/>
              <w:rPr>
                <w:sz w:val="16"/>
                <w:szCs w:val="16"/>
                <w:lang w:eastAsia="ru-RU"/>
              </w:rPr>
            </w:pPr>
          </w:p>
        </w:tc>
        <w:tc>
          <w:tcPr>
            <w:tcW w:w="362" w:type="pct"/>
            <w:vMerge/>
            <w:vAlign w:val="center"/>
          </w:tcPr>
          <w:p w14:paraId="366F834A" w14:textId="77777777" w:rsidR="00E643CE" w:rsidRPr="00E643CE" w:rsidRDefault="00E643CE" w:rsidP="00B42CCE">
            <w:pPr>
              <w:spacing w:after="0" w:line="240" w:lineRule="auto"/>
              <w:jc w:val="center"/>
              <w:rPr>
                <w:sz w:val="16"/>
                <w:szCs w:val="16"/>
                <w:lang w:eastAsia="ru-RU"/>
              </w:rPr>
            </w:pPr>
          </w:p>
        </w:tc>
        <w:tc>
          <w:tcPr>
            <w:tcW w:w="366" w:type="pct"/>
            <w:vMerge w:val="restart"/>
            <w:vAlign w:val="center"/>
          </w:tcPr>
          <w:p w14:paraId="6F0C8C84"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Наименование показателя (мощность, протяженность, диаметр и т.п.)</w:t>
            </w:r>
          </w:p>
        </w:tc>
        <w:tc>
          <w:tcPr>
            <w:tcW w:w="217" w:type="pct"/>
            <w:vMerge w:val="restart"/>
            <w:vAlign w:val="center"/>
          </w:tcPr>
          <w:p w14:paraId="4F778D9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Ед. изм.</w:t>
            </w:r>
          </w:p>
        </w:tc>
        <w:tc>
          <w:tcPr>
            <w:tcW w:w="604" w:type="pct"/>
            <w:gridSpan w:val="2"/>
            <w:vAlign w:val="center"/>
          </w:tcPr>
          <w:p w14:paraId="38802B4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Значение показателя</w:t>
            </w:r>
          </w:p>
        </w:tc>
        <w:tc>
          <w:tcPr>
            <w:tcW w:w="302" w:type="pct"/>
            <w:vMerge/>
            <w:vAlign w:val="center"/>
          </w:tcPr>
          <w:p w14:paraId="280936EF" w14:textId="77777777" w:rsidR="00E643CE" w:rsidRPr="00E643CE" w:rsidRDefault="00E643CE" w:rsidP="00B42CCE">
            <w:pPr>
              <w:spacing w:after="0" w:line="240" w:lineRule="auto"/>
              <w:jc w:val="center"/>
              <w:rPr>
                <w:sz w:val="16"/>
                <w:szCs w:val="16"/>
                <w:lang w:eastAsia="ru-RU"/>
              </w:rPr>
            </w:pPr>
          </w:p>
        </w:tc>
        <w:tc>
          <w:tcPr>
            <w:tcW w:w="302" w:type="pct"/>
            <w:vMerge/>
            <w:vAlign w:val="center"/>
          </w:tcPr>
          <w:p w14:paraId="048D3722" w14:textId="77777777" w:rsidR="00E643CE" w:rsidRPr="00E643CE" w:rsidRDefault="00E643CE" w:rsidP="00B42CCE">
            <w:pPr>
              <w:spacing w:after="0" w:line="240" w:lineRule="auto"/>
              <w:jc w:val="center"/>
              <w:rPr>
                <w:sz w:val="16"/>
                <w:szCs w:val="16"/>
                <w:lang w:eastAsia="ru-RU"/>
              </w:rPr>
            </w:pPr>
          </w:p>
        </w:tc>
        <w:tc>
          <w:tcPr>
            <w:tcW w:w="168" w:type="pct"/>
            <w:vMerge w:val="restart"/>
            <w:vAlign w:val="center"/>
          </w:tcPr>
          <w:p w14:paraId="3888D1B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Всего</w:t>
            </w:r>
          </w:p>
        </w:tc>
        <w:tc>
          <w:tcPr>
            <w:tcW w:w="1278" w:type="pct"/>
            <w:gridSpan w:val="9"/>
            <w:vAlign w:val="center"/>
          </w:tcPr>
          <w:p w14:paraId="73E151E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в т.н. по годам</w:t>
            </w:r>
          </w:p>
        </w:tc>
      </w:tr>
      <w:tr w:rsidR="00E643CE" w:rsidRPr="00E643CE" w14:paraId="766C3285" w14:textId="77777777" w:rsidTr="00B42CCE">
        <w:trPr>
          <w:trHeight w:val="20"/>
          <w:tblHeader/>
        </w:trPr>
        <w:tc>
          <w:tcPr>
            <w:tcW w:w="246" w:type="pct"/>
            <w:vMerge/>
            <w:vAlign w:val="center"/>
          </w:tcPr>
          <w:p w14:paraId="7B242B4A" w14:textId="77777777" w:rsidR="00E643CE" w:rsidRPr="00E643CE" w:rsidRDefault="00E643CE" w:rsidP="00B42CCE">
            <w:pPr>
              <w:spacing w:after="0" w:line="240" w:lineRule="auto"/>
              <w:jc w:val="center"/>
              <w:rPr>
                <w:sz w:val="16"/>
                <w:szCs w:val="16"/>
                <w:lang w:eastAsia="ru-RU"/>
              </w:rPr>
            </w:pPr>
          </w:p>
        </w:tc>
        <w:tc>
          <w:tcPr>
            <w:tcW w:w="530" w:type="pct"/>
            <w:vMerge/>
            <w:vAlign w:val="center"/>
          </w:tcPr>
          <w:p w14:paraId="359DAA06" w14:textId="77777777" w:rsidR="00E643CE" w:rsidRPr="00E643CE" w:rsidRDefault="00E643CE" w:rsidP="00B42CCE">
            <w:pPr>
              <w:spacing w:after="0" w:line="240" w:lineRule="auto"/>
              <w:jc w:val="center"/>
              <w:rPr>
                <w:sz w:val="16"/>
                <w:szCs w:val="16"/>
                <w:lang w:eastAsia="ru-RU"/>
              </w:rPr>
            </w:pPr>
          </w:p>
        </w:tc>
        <w:tc>
          <w:tcPr>
            <w:tcW w:w="626" w:type="pct"/>
            <w:vMerge/>
            <w:vAlign w:val="center"/>
          </w:tcPr>
          <w:p w14:paraId="7C9070A2" w14:textId="77777777" w:rsidR="00E643CE" w:rsidRPr="00E643CE" w:rsidRDefault="00E643CE" w:rsidP="00B42CCE">
            <w:pPr>
              <w:spacing w:after="0" w:line="240" w:lineRule="auto"/>
              <w:jc w:val="center"/>
              <w:rPr>
                <w:sz w:val="16"/>
                <w:szCs w:val="16"/>
                <w:lang w:eastAsia="ru-RU"/>
              </w:rPr>
            </w:pPr>
          </w:p>
        </w:tc>
        <w:tc>
          <w:tcPr>
            <w:tcW w:w="362" w:type="pct"/>
            <w:vMerge/>
            <w:vAlign w:val="center"/>
          </w:tcPr>
          <w:p w14:paraId="4C3DE97E" w14:textId="77777777" w:rsidR="00E643CE" w:rsidRPr="00E643CE" w:rsidRDefault="00E643CE" w:rsidP="00B42CCE">
            <w:pPr>
              <w:spacing w:after="0" w:line="240" w:lineRule="auto"/>
              <w:jc w:val="center"/>
              <w:rPr>
                <w:sz w:val="16"/>
                <w:szCs w:val="16"/>
                <w:lang w:eastAsia="ru-RU"/>
              </w:rPr>
            </w:pPr>
          </w:p>
        </w:tc>
        <w:tc>
          <w:tcPr>
            <w:tcW w:w="366" w:type="pct"/>
            <w:vMerge/>
            <w:vAlign w:val="center"/>
          </w:tcPr>
          <w:p w14:paraId="7E335D50" w14:textId="77777777" w:rsidR="00E643CE" w:rsidRPr="00E643CE" w:rsidRDefault="00E643CE" w:rsidP="00B42CCE">
            <w:pPr>
              <w:spacing w:after="0" w:line="240" w:lineRule="auto"/>
              <w:jc w:val="center"/>
              <w:rPr>
                <w:sz w:val="16"/>
                <w:szCs w:val="16"/>
                <w:lang w:eastAsia="ru-RU"/>
              </w:rPr>
            </w:pPr>
          </w:p>
        </w:tc>
        <w:tc>
          <w:tcPr>
            <w:tcW w:w="217" w:type="pct"/>
            <w:vMerge/>
            <w:vAlign w:val="center"/>
          </w:tcPr>
          <w:p w14:paraId="138FBE66" w14:textId="77777777" w:rsidR="00E643CE" w:rsidRPr="00E643CE" w:rsidRDefault="00E643CE" w:rsidP="00B42CCE">
            <w:pPr>
              <w:spacing w:after="0" w:line="240" w:lineRule="auto"/>
              <w:jc w:val="center"/>
              <w:rPr>
                <w:sz w:val="16"/>
                <w:szCs w:val="16"/>
                <w:lang w:eastAsia="ru-RU"/>
              </w:rPr>
            </w:pPr>
          </w:p>
        </w:tc>
        <w:tc>
          <w:tcPr>
            <w:tcW w:w="302" w:type="pct"/>
            <w:vAlign w:val="center"/>
          </w:tcPr>
          <w:p w14:paraId="0C881E1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до реализации мероприятия</w:t>
            </w:r>
          </w:p>
        </w:tc>
        <w:tc>
          <w:tcPr>
            <w:tcW w:w="302" w:type="pct"/>
            <w:vAlign w:val="center"/>
          </w:tcPr>
          <w:p w14:paraId="5CF7BD7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после реализации мероприятия</w:t>
            </w:r>
          </w:p>
        </w:tc>
        <w:tc>
          <w:tcPr>
            <w:tcW w:w="302" w:type="pct"/>
            <w:vMerge/>
            <w:vAlign w:val="center"/>
          </w:tcPr>
          <w:p w14:paraId="272D296C" w14:textId="77777777" w:rsidR="00E643CE" w:rsidRPr="00E643CE" w:rsidRDefault="00E643CE" w:rsidP="00B42CCE">
            <w:pPr>
              <w:spacing w:after="0" w:line="240" w:lineRule="auto"/>
              <w:jc w:val="center"/>
              <w:rPr>
                <w:sz w:val="16"/>
                <w:szCs w:val="16"/>
                <w:lang w:eastAsia="ru-RU"/>
              </w:rPr>
            </w:pPr>
          </w:p>
        </w:tc>
        <w:tc>
          <w:tcPr>
            <w:tcW w:w="302" w:type="pct"/>
            <w:vMerge/>
            <w:vAlign w:val="center"/>
          </w:tcPr>
          <w:p w14:paraId="0A9AD2E1" w14:textId="77777777" w:rsidR="00E643CE" w:rsidRPr="00E643CE" w:rsidRDefault="00E643CE" w:rsidP="00B42CCE">
            <w:pPr>
              <w:spacing w:after="0" w:line="240" w:lineRule="auto"/>
              <w:jc w:val="center"/>
              <w:rPr>
                <w:sz w:val="16"/>
                <w:szCs w:val="16"/>
                <w:lang w:eastAsia="ru-RU"/>
              </w:rPr>
            </w:pPr>
          </w:p>
        </w:tc>
        <w:tc>
          <w:tcPr>
            <w:tcW w:w="168" w:type="pct"/>
            <w:vMerge/>
            <w:vAlign w:val="center"/>
          </w:tcPr>
          <w:p w14:paraId="7098AF84" w14:textId="77777777" w:rsidR="00E643CE" w:rsidRPr="00E643CE" w:rsidRDefault="00E643CE" w:rsidP="00B42CCE">
            <w:pPr>
              <w:spacing w:after="0" w:line="240" w:lineRule="auto"/>
              <w:jc w:val="center"/>
              <w:rPr>
                <w:sz w:val="16"/>
                <w:szCs w:val="16"/>
                <w:lang w:eastAsia="ru-RU"/>
              </w:rPr>
            </w:pPr>
          </w:p>
        </w:tc>
        <w:tc>
          <w:tcPr>
            <w:tcW w:w="178" w:type="pct"/>
            <w:vAlign w:val="center"/>
          </w:tcPr>
          <w:p w14:paraId="2C925A7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2026</w:t>
            </w:r>
          </w:p>
        </w:tc>
        <w:tc>
          <w:tcPr>
            <w:tcW w:w="176" w:type="pct"/>
            <w:vAlign w:val="center"/>
          </w:tcPr>
          <w:p w14:paraId="05A6008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2027</w:t>
            </w:r>
          </w:p>
        </w:tc>
        <w:tc>
          <w:tcPr>
            <w:tcW w:w="167" w:type="pct"/>
            <w:vAlign w:val="center"/>
          </w:tcPr>
          <w:p w14:paraId="4C6EAE0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2028</w:t>
            </w:r>
          </w:p>
        </w:tc>
        <w:tc>
          <w:tcPr>
            <w:tcW w:w="155" w:type="pct"/>
            <w:vAlign w:val="center"/>
          </w:tcPr>
          <w:p w14:paraId="4D16455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2029</w:t>
            </w:r>
          </w:p>
        </w:tc>
        <w:tc>
          <w:tcPr>
            <w:tcW w:w="157" w:type="pct"/>
            <w:vAlign w:val="center"/>
          </w:tcPr>
          <w:p w14:paraId="6A6EE07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2030</w:t>
            </w:r>
          </w:p>
        </w:tc>
        <w:tc>
          <w:tcPr>
            <w:tcW w:w="111" w:type="pct"/>
            <w:vAlign w:val="center"/>
          </w:tcPr>
          <w:p w14:paraId="3AA50D9E"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2031</w:t>
            </w:r>
          </w:p>
        </w:tc>
        <w:tc>
          <w:tcPr>
            <w:tcW w:w="111" w:type="pct"/>
            <w:vAlign w:val="center"/>
          </w:tcPr>
          <w:p w14:paraId="69083393"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2032</w:t>
            </w:r>
          </w:p>
        </w:tc>
        <w:tc>
          <w:tcPr>
            <w:tcW w:w="112" w:type="pct"/>
            <w:vAlign w:val="center"/>
          </w:tcPr>
          <w:p w14:paraId="7AAF6BA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2033</w:t>
            </w:r>
          </w:p>
        </w:tc>
        <w:tc>
          <w:tcPr>
            <w:tcW w:w="111" w:type="pct"/>
            <w:vAlign w:val="center"/>
          </w:tcPr>
          <w:p w14:paraId="36C31E3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2034</w:t>
            </w:r>
          </w:p>
        </w:tc>
      </w:tr>
      <w:tr w:rsidR="00E643CE" w:rsidRPr="00E643CE" w14:paraId="1CC9D0D4" w14:textId="77777777" w:rsidTr="00E643CE">
        <w:trPr>
          <w:trHeight w:val="20"/>
        </w:trPr>
        <w:tc>
          <w:tcPr>
            <w:tcW w:w="5000" w:type="pct"/>
            <w:gridSpan w:val="20"/>
            <w:vAlign w:val="bottom"/>
          </w:tcPr>
          <w:p w14:paraId="0586BB3D"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1. Строительство, реконструкция или модернизация объектов в целях подключения потребителей:</w:t>
            </w:r>
          </w:p>
        </w:tc>
      </w:tr>
      <w:tr w:rsidR="00E643CE" w:rsidRPr="00E643CE" w14:paraId="05E00233" w14:textId="77777777" w:rsidTr="00B42CCE">
        <w:trPr>
          <w:trHeight w:val="20"/>
        </w:trPr>
        <w:tc>
          <w:tcPr>
            <w:tcW w:w="3554" w:type="pct"/>
            <w:gridSpan w:val="10"/>
          </w:tcPr>
          <w:p w14:paraId="055D1B4D" w14:textId="34355763" w:rsidR="00E643CE" w:rsidRPr="00E643CE" w:rsidRDefault="00E643CE" w:rsidP="00E643CE">
            <w:pPr>
              <w:tabs>
                <w:tab w:val="left" w:pos="9668"/>
              </w:tabs>
              <w:spacing w:after="0" w:line="240" w:lineRule="auto"/>
              <w:rPr>
                <w:sz w:val="16"/>
                <w:szCs w:val="16"/>
                <w:lang w:eastAsia="ru-RU"/>
              </w:rPr>
            </w:pPr>
            <w:r w:rsidRPr="00E643CE">
              <w:rPr>
                <w:bCs/>
                <w:color w:val="000000"/>
                <w:sz w:val="16"/>
                <w:szCs w:val="16"/>
                <w:lang w:eastAsia="ru-RU"/>
              </w:rPr>
              <w:t>Всего по группе 1</w:t>
            </w:r>
            <w:r w:rsidRPr="00E643CE">
              <w:rPr>
                <w:bCs/>
                <w:color w:val="000000"/>
                <w:sz w:val="16"/>
                <w:szCs w:val="16"/>
                <w:lang w:eastAsia="ru-RU"/>
              </w:rPr>
              <w:tab/>
            </w:r>
          </w:p>
        </w:tc>
        <w:tc>
          <w:tcPr>
            <w:tcW w:w="168" w:type="pct"/>
            <w:vAlign w:val="center"/>
          </w:tcPr>
          <w:p w14:paraId="5FED1AFC" w14:textId="07898307" w:rsidR="00E643CE" w:rsidRPr="00E643CE" w:rsidRDefault="00E643CE" w:rsidP="00E643CE">
            <w:pPr>
              <w:tabs>
                <w:tab w:val="left" w:pos="461"/>
              </w:tabs>
              <w:spacing w:after="0" w:line="240" w:lineRule="auto"/>
              <w:jc w:val="center"/>
              <w:rPr>
                <w:sz w:val="16"/>
                <w:szCs w:val="16"/>
                <w:lang w:eastAsia="ru-RU"/>
              </w:rPr>
            </w:pPr>
            <w:r>
              <w:rPr>
                <w:color w:val="000000"/>
                <w:sz w:val="16"/>
                <w:szCs w:val="16"/>
                <w:lang w:eastAsia="ru-RU"/>
              </w:rPr>
              <w:t>-</w:t>
            </w:r>
          </w:p>
        </w:tc>
        <w:tc>
          <w:tcPr>
            <w:tcW w:w="178" w:type="pct"/>
            <w:vAlign w:val="center"/>
          </w:tcPr>
          <w:p w14:paraId="2631105D" w14:textId="30EC1029"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76" w:type="pct"/>
            <w:vAlign w:val="center"/>
          </w:tcPr>
          <w:p w14:paraId="434D78F5" w14:textId="5F656816"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67" w:type="pct"/>
            <w:vAlign w:val="center"/>
          </w:tcPr>
          <w:p w14:paraId="0E261930" w14:textId="338CC36E" w:rsidR="00E643CE" w:rsidRPr="00E643CE" w:rsidRDefault="00E643CE" w:rsidP="00E643CE">
            <w:pPr>
              <w:tabs>
                <w:tab w:val="left" w:pos="458"/>
              </w:tabs>
              <w:spacing w:after="0" w:line="240" w:lineRule="auto"/>
              <w:jc w:val="center"/>
              <w:rPr>
                <w:sz w:val="16"/>
                <w:szCs w:val="16"/>
                <w:lang w:eastAsia="ru-RU"/>
              </w:rPr>
            </w:pPr>
            <w:r>
              <w:rPr>
                <w:color w:val="000000"/>
                <w:sz w:val="16"/>
                <w:szCs w:val="16"/>
                <w:lang w:eastAsia="ru-RU"/>
              </w:rPr>
              <w:t>-</w:t>
            </w:r>
          </w:p>
        </w:tc>
        <w:tc>
          <w:tcPr>
            <w:tcW w:w="155" w:type="pct"/>
            <w:vAlign w:val="center"/>
          </w:tcPr>
          <w:p w14:paraId="66A0F32B" w14:textId="2F2A65F6"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57" w:type="pct"/>
            <w:vAlign w:val="center"/>
          </w:tcPr>
          <w:p w14:paraId="479DA352" w14:textId="09CA31BA" w:rsidR="00E643CE" w:rsidRPr="00E643CE" w:rsidRDefault="00E643CE" w:rsidP="00E643CE">
            <w:pPr>
              <w:tabs>
                <w:tab w:val="left" w:pos="427"/>
              </w:tabs>
              <w:spacing w:after="0" w:line="240" w:lineRule="auto"/>
              <w:jc w:val="center"/>
              <w:rPr>
                <w:sz w:val="16"/>
                <w:szCs w:val="16"/>
                <w:lang w:eastAsia="ru-RU"/>
              </w:rPr>
            </w:pPr>
            <w:r>
              <w:rPr>
                <w:color w:val="000000"/>
                <w:sz w:val="16"/>
                <w:szCs w:val="16"/>
                <w:lang w:eastAsia="ru-RU"/>
              </w:rPr>
              <w:t>-</w:t>
            </w:r>
          </w:p>
        </w:tc>
        <w:tc>
          <w:tcPr>
            <w:tcW w:w="111" w:type="pct"/>
            <w:vAlign w:val="center"/>
          </w:tcPr>
          <w:p w14:paraId="058F4D72" w14:textId="04C7AFCF"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14:paraId="659ABAEB" w14:textId="3650F224"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2" w:type="pct"/>
            <w:vAlign w:val="center"/>
          </w:tcPr>
          <w:p w14:paraId="7C01C586" w14:textId="19962F91"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14:paraId="6B03A50E" w14:textId="1D7AB057"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r>
      <w:tr w:rsidR="00B42CCE" w:rsidRPr="00E643CE" w14:paraId="1DF876EE" w14:textId="77777777" w:rsidTr="00B42CCE">
        <w:trPr>
          <w:trHeight w:val="20"/>
        </w:trPr>
        <w:tc>
          <w:tcPr>
            <w:tcW w:w="3252" w:type="pct"/>
            <w:gridSpan w:val="9"/>
            <w:vAlign w:val="bottom"/>
          </w:tcPr>
          <w:p w14:paraId="73D976A7" w14:textId="5D3002D5" w:rsidR="00B42CCE" w:rsidRPr="00E643CE" w:rsidRDefault="00B42CCE" w:rsidP="00B42CCE">
            <w:pPr>
              <w:spacing w:after="0" w:line="240" w:lineRule="auto"/>
              <w:rPr>
                <w:sz w:val="16"/>
                <w:szCs w:val="16"/>
                <w:lang w:eastAsia="ru-RU"/>
              </w:rPr>
            </w:pPr>
            <w:r w:rsidRPr="00E643CE">
              <w:rPr>
                <w:bCs/>
                <w:color w:val="000000"/>
                <w:sz w:val="16"/>
                <w:szCs w:val="16"/>
                <w:lang w:eastAsia="ru-RU"/>
              </w:rPr>
              <w:t xml:space="preserve">Группа 2. </w:t>
            </w:r>
            <w:r w:rsidRPr="00E643CE">
              <w:rPr>
                <w:color w:val="000000"/>
                <w:sz w:val="16"/>
                <w:szCs w:val="16"/>
                <w:lang w:eastAsia="ru-RU"/>
              </w:rPr>
              <w:t>Строительство новых объектов системы централизованного теплоснабжения, не связанных с подключением новых потребителей, в том числе</w:t>
            </w:r>
            <w:r>
              <w:rPr>
                <w:color w:val="000000"/>
                <w:sz w:val="16"/>
                <w:szCs w:val="16"/>
                <w:lang w:eastAsia="ru-RU"/>
              </w:rPr>
              <w:t xml:space="preserve"> </w:t>
            </w:r>
            <w:r w:rsidRPr="00E643CE">
              <w:rPr>
                <w:color w:val="000000"/>
                <w:sz w:val="16"/>
                <w:szCs w:val="16"/>
                <w:lang w:eastAsia="ru-RU"/>
              </w:rPr>
              <w:t>строительство новых тепловых сетей</w:t>
            </w:r>
          </w:p>
        </w:tc>
        <w:tc>
          <w:tcPr>
            <w:tcW w:w="302" w:type="pct"/>
          </w:tcPr>
          <w:p w14:paraId="78A9D32F" w14:textId="77777777" w:rsidR="00B42CCE" w:rsidRPr="00E643CE" w:rsidRDefault="00B42CCE" w:rsidP="00E643CE">
            <w:pPr>
              <w:spacing w:after="0" w:line="240" w:lineRule="auto"/>
              <w:rPr>
                <w:sz w:val="16"/>
                <w:szCs w:val="16"/>
                <w:lang w:eastAsia="ru-RU"/>
              </w:rPr>
            </w:pPr>
          </w:p>
        </w:tc>
        <w:tc>
          <w:tcPr>
            <w:tcW w:w="168" w:type="pct"/>
            <w:vAlign w:val="center"/>
          </w:tcPr>
          <w:p w14:paraId="2617AF48" w14:textId="77777777" w:rsidR="00B42CCE" w:rsidRPr="00E643CE" w:rsidRDefault="00B42CCE" w:rsidP="00E643CE">
            <w:pPr>
              <w:spacing w:after="0" w:line="240" w:lineRule="auto"/>
              <w:jc w:val="center"/>
              <w:rPr>
                <w:sz w:val="16"/>
                <w:szCs w:val="16"/>
                <w:lang w:eastAsia="ru-RU"/>
              </w:rPr>
            </w:pPr>
          </w:p>
        </w:tc>
        <w:tc>
          <w:tcPr>
            <w:tcW w:w="178" w:type="pct"/>
            <w:vAlign w:val="center"/>
          </w:tcPr>
          <w:p w14:paraId="75AC24B6" w14:textId="77777777" w:rsidR="00B42CCE" w:rsidRPr="00E643CE" w:rsidRDefault="00B42CCE" w:rsidP="00E643CE">
            <w:pPr>
              <w:spacing w:after="0" w:line="240" w:lineRule="auto"/>
              <w:jc w:val="center"/>
              <w:rPr>
                <w:sz w:val="16"/>
                <w:szCs w:val="16"/>
                <w:lang w:eastAsia="ru-RU"/>
              </w:rPr>
            </w:pPr>
          </w:p>
        </w:tc>
        <w:tc>
          <w:tcPr>
            <w:tcW w:w="176" w:type="pct"/>
            <w:vAlign w:val="center"/>
          </w:tcPr>
          <w:p w14:paraId="680945DD" w14:textId="77777777" w:rsidR="00B42CCE" w:rsidRPr="00E643CE" w:rsidRDefault="00B42CCE" w:rsidP="00E643CE">
            <w:pPr>
              <w:spacing w:after="0" w:line="240" w:lineRule="auto"/>
              <w:jc w:val="center"/>
              <w:rPr>
                <w:sz w:val="16"/>
                <w:szCs w:val="16"/>
                <w:lang w:eastAsia="ru-RU"/>
              </w:rPr>
            </w:pPr>
          </w:p>
        </w:tc>
        <w:tc>
          <w:tcPr>
            <w:tcW w:w="167" w:type="pct"/>
            <w:vAlign w:val="center"/>
          </w:tcPr>
          <w:p w14:paraId="46CA10EB" w14:textId="77777777" w:rsidR="00B42CCE" w:rsidRPr="00E643CE" w:rsidRDefault="00B42CCE" w:rsidP="00E643CE">
            <w:pPr>
              <w:spacing w:after="0" w:line="240" w:lineRule="auto"/>
              <w:jc w:val="center"/>
              <w:rPr>
                <w:sz w:val="16"/>
                <w:szCs w:val="16"/>
                <w:lang w:eastAsia="ru-RU"/>
              </w:rPr>
            </w:pPr>
          </w:p>
        </w:tc>
        <w:tc>
          <w:tcPr>
            <w:tcW w:w="155" w:type="pct"/>
            <w:vAlign w:val="center"/>
          </w:tcPr>
          <w:p w14:paraId="50F7D4D9" w14:textId="77777777" w:rsidR="00B42CCE" w:rsidRPr="00E643CE" w:rsidRDefault="00B42CCE" w:rsidP="00E643CE">
            <w:pPr>
              <w:spacing w:after="0" w:line="240" w:lineRule="auto"/>
              <w:jc w:val="center"/>
              <w:rPr>
                <w:sz w:val="16"/>
                <w:szCs w:val="16"/>
                <w:lang w:eastAsia="ru-RU"/>
              </w:rPr>
            </w:pPr>
          </w:p>
        </w:tc>
        <w:tc>
          <w:tcPr>
            <w:tcW w:w="157" w:type="pct"/>
            <w:vAlign w:val="center"/>
          </w:tcPr>
          <w:p w14:paraId="4EAD5BA1" w14:textId="77777777" w:rsidR="00B42CCE" w:rsidRPr="00E643CE" w:rsidRDefault="00B42CCE" w:rsidP="00E643CE">
            <w:pPr>
              <w:spacing w:after="0" w:line="240" w:lineRule="auto"/>
              <w:jc w:val="center"/>
              <w:rPr>
                <w:sz w:val="16"/>
                <w:szCs w:val="16"/>
                <w:lang w:eastAsia="ru-RU"/>
              </w:rPr>
            </w:pPr>
          </w:p>
        </w:tc>
        <w:tc>
          <w:tcPr>
            <w:tcW w:w="111" w:type="pct"/>
            <w:vAlign w:val="center"/>
          </w:tcPr>
          <w:p w14:paraId="6BA0FE4F" w14:textId="77777777" w:rsidR="00B42CCE" w:rsidRPr="00E643CE" w:rsidRDefault="00B42CCE" w:rsidP="00E643CE">
            <w:pPr>
              <w:spacing w:after="0" w:line="240" w:lineRule="auto"/>
              <w:jc w:val="center"/>
              <w:rPr>
                <w:sz w:val="16"/>
                <w:szCs w:val="16"/>
                <w:lang w:eastAsia="ru-RU"/>
              </w:rPr>
            </w:pPr>
          </w:p>
        </w:tc>
        <w:tc>
          <w:tcPr>
            <w:tcW w:w="111" w:type="pct"/>
            <w:vAlign w:val="center"/>
          </w:tcPr>
          <w:p w14:paraId="1A492033" w14:textId="77777777" w:rsidR="00B42CCE" w:rsidRPr="00E643CE" w:rsidRDefault="00B42CCE" w:rsidP="00E643CE">
            <w:pPr>
              <w:spacing w:after="0" w:line="240" w:lineRule="auto"/>
              <w:jc w:val="center"/>
              <w:rPr>
                <w:sz w:val="16"/>
                <w:szCs w:val="16"/>
                <w:lang w:eastAsia="ru-RU"/>
              </w:rPr>
            </w:pPr>
          </w:p>
        </w:tc>
        <w:tc>
          <w:tcPr>
            <w:tcW w:w="112" w:type="pct"/>
            <w:vAlign w:val="center"/>
          </w:tcPr>
          <w:p w14:paraId="026515FA" w14:textId="77777777" w:rsidR="00B42CCE" w:rsidRPr="00E643CE" w:rsidRDefault="00B42CCE" w:rsidP="00E643CE">
            <w:pPr>
              <w:spacing w:after="0" w:line="240" w:lineRule="auto"/>
              <w:jc w:val="center"/>
              <w:rPr>
                <w:sz w:val="16"/>
                <w:szCs w:val="16"/>
                <w:lang w:eastAsia="ru-RU"/>
              </w:rPr>
            </w:pPr>
          </w:p>
        </w:tc>
        <w:tc>
          <w:tcPr>
            <w:tcW w:w="111" w:type="pct"/>
            <w:vAlign w:val="center"/>
          </w:tcPr>
          <w:p w14:paraId="7B08DC4D" w14:textId="77777777" w:rsidR="00B42CCE" w:rsidRPr="00E643CE" w:rsidRDefault="00B42CCE" w:rsidP="00E643CE">
            <w:pPr>
              <w:spacing w:after="0" w:line="240" w:lineRule="auto"/>
              <w:jc w:val="center"/>
              <w:rPr>
                <w:sz w:val="16"/>
                <w:szCs w:val="16"/>
                <w:lang w:eastAsia="ru-RU"/>
              </w:rPr>
            </w:pPr>
          </w:p>
        </w:tc>
      </w:tr>
      <w:tr w:rsidR="00E643CE" w:rsidRPr="00E643CE" w14:paraId="3913BFED" w14:textId="77777777" w:rsidTr="00B42CCE">
        <w:trPr>
          <w:trHeight w:val="20"/>
        </w:trPr>
        <w:tc>
          <w:tcPr>
            <w:tcW w:w="3554" w:type="pct"/>
            <w:gridSpan w:val="10"/>
          </w:tcPr>
          <w:p w14:paraId="5FF743BA" w14:textId="2B1F232A" w:rsidR="00E643CE" w:rsidRPr="00E643CE" w:rsidRDefault="00E643CE" w:rsidP="00E643CE">
            <w:pPr>
              <w:tabs>
                <w:tab w:val="left" w:pos="9668"/>
              </w:tabs>
              <w:spacing w:after="0" w:line="240" w:lineRule="auto"/>
              <w:rPr>
                <w:sz w:val="16"/>
                <w:szCs w:val="16"/>
                <w:lang w:eastAsia="ru-RU"/>
              </w:rPr>
            </w:pPr>
            <w:r w:rsidRPr="00E643CE">
              <w:rPr>
                <w:bCs/>
                <w:color w:val="000000"/>
                <w:sz w:val="16"/>
                <w:szCs w:val="16"/>
                <w:lang w:eastAsia="ru-RU"/>
              </w:rPr>
              <w:t>Всего по группе 2</w:t>
            </w:r>
            <w:r w:rsidRPr="00E643CE">
              <w:rPr>
                <w:bCs/>
                <w:color w:val="000000"/>
                <w:sz w:val="16"/>
                <w:szCs w:val="16"/>
                <w:lang w:eastAsia="ru-RU"/>
              </w:rPr>
              <w:tab/>
            </w:r>
          </w:p>
        </w:tc>
        <w:tc>
          <w:tcPr>
            <w:tcW w:w="168" w:type="pct"/>
            <w:vAlign w:val="center"/>
          </w:tcPr>
          <w:p w14:paraId="2BEE2A69" w14:textId="4A0DA9F9" w:rsidR="00E643CE" w:rsidRPr="00E643CE" w:rsidRDefault="00E643CE" w:rsidP="00E643CE">
            <w:pPr>
              <w:tabs>
                <w:tab w:val="left" w:pos="461"/>
              </w:tabs>
              <w:spacing w:after="0" w:line="240" w:lineRule="auto"/>
              <w:jc w:val="center"/>
              <w:rPr>
                <w:sz w:val="16"/>
                <w:szCs w:val="16"/>
                <w:lang w:eastAsia="ru-RU"/>
              </w:rPr>
            </w:pPr>
            <w:r>
              <w:rPr>
                <w:color w:val="000000"/>
                <w:sz w:val="16"/>
                <w:szCs w:val="16"/>
                <w:lang w:eastAsia="ru-RU"/>
              </w:rPr>
              <w:t>-</w:t>
            </w:r>
          </w:p>
        </w:tc>
        <w:tc>
          <w:tcPr>
            <w:tcW w:w="178" w:type="pct"/>
            <w:vAlign w:val="center"/>
          </w:tcPr>
          <w:p w14:paraId="6ADDD0F0" w14:textId="4317253C"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76" w:type="pct"/>
            <w:vAlign w:val="center"/>
          </w:tcPr>
          <w:p w14:paraId="5AA57C60" w14:textId="0DC64F0A"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67" w:type="pct"/>
            <w:vAlign w:val="center"/>
          </w:tcPr>
          <w:p w14:paraId="19A14C03" w14:textId="336B4203" w:rsidR="00E643CE" w:rsidRPr="00E643CE" w:rsidRDefault="00E643CE" w:rsidP="00E643CE">
            <w:pPr>
              <w:tabs>
                <w:tab w:val="left" w:pos="458"/>
              </w:tabs>
              <w:spacing w:after="0" w:line="240" w:lineRule="auto"/>
              <w:jc w:val="center"/>
              <w:rPr>
                <w:sz w:val="16"/>
                <w:szCs w:val="16"/>
                <w:lang w:eastAsia="ru-RU"/>
              </w:rPr>
            </w:pPr>
            <w:r>
              <w:rPr>
                <w:color w:val="000000"/>
                <w:sz w:val="16"/>
                <w:szCs w:val="16"/>
                <w:lang w:eastAsia="ru-RU"/>
              </w:rPr>
              <w:t>-</w:t>
            </w:r>
          </w:p>
        </w:tc>
        <w:tc>
          <w:tcPr>
            <w:tcW w:w="155" w:type="pct"/>
            <w:vAlign w:val="center"/>
          </w:tcPr>
          <w:p w14:paraId="5BEDE076" w14:textId="31E270CD"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57" w:type="pct"/>
            <w:vAlign w:val="center"/>
          </w:tcPr>
          <w:p w14:paraId="4FC8F2BF" w14:textId="59B0E19F" w:rsidR="00E643CE" w:rsidRPr="00E643CE" w:rsidRDefault="00E643CE" w:rsidP="00E643CE">
            <w:pPr>
              <w:tabs>
                <w:tab w:val="left" w:pos="427"/>
              </w:tabs>
              <w:spacing w:after="0" w:line="240" w:lineRule="auto"/>
              <w:jc w:val="center"/>
              <w:rPr>
                <w:sz w:val="16"/>
                <w:szCs w:val="16"/>
                <w:lang w:eastAsia="ru-RU"/>
              </w:rPr>
            </w:pPr>
            <w:r>
              <w:rPr>
                <w:color w:val="000000"/>
                <w:sz w:val="16"/>
                <w:szCs w:val="16"/>
                <w:lang w:eastAsia="ru-RU"/>
              </w:rPr>
              <w:t>-</w:t>
            </w:r>
          </w:p>
        </w:tc>
        <w:tc>
          <w:tcPr>
            <w:tcW w:w="111" w:type="pct"/>
            <w:vAlign w:val="center"/>
          </w:tcPr>
          <w:p w14:paraId="6B156818" w14:textId="4A984251"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14:paraId="2F475156" w14:textId="5E9D58CA"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2" w:type="pct"/>
            <w:vAlign w:val="center"/>
          </w:tcPr>
          <w:p w14:paraId="5E082A61" w14:textId="003CC4F2"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14:paraId="7A4EB8C8" w14:textId="098366CC"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r>
      <w:tr w:rsidR="00E643CE" w:rsidRPr="00E643CE" w14:paraId="0D935A31" w14:textId="77777777" w:rsidTr="00E643CE">
        <w:trPr>
          <w:trHeight w:val="20"/>
        </w:trPr>
        <w:tc>
          <w:tcPr>
            <w:tcW w:w="5000" w:type="pct"/>
            <w:gridSpan w:val="20"/>
            <w:vAlign w:val="bottom"/>
          </w:tcPr>
          <w:p w14:paraId="45B6B6E5"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E643CE" w:rsidRPr="00E643CE" w14:paraId="0558851F" w14:textId="77777777" w:rsidTr="00E643CE">
        <w:trPr>
          <w:trHeight w:val="20"/>
        </w:trPr>
        <w:tc>
          <w:tcPr>
            <w:tcW w:w="5000" w:type="pct"/>
            <w:gridSpan w:val="20"/>
            <w:vAlign w:val="bottom"/>
          </w:tcPr>
          <w:p w14:paraId="68F7CBF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 Реконструкция или модернизация существующих тепловых сетей</w:t>
            </w:r>
          </w:p>
        </w:tc>
      </w:tr>
      <w:tr w:rsidR="00E643CE" w:rsidRPr="00E643CE" w14:paraId="020DA37A" w14:textId="77777777" w:rsidTr="00B42CCE">
        <w:trPr>
          <w:trHeight w:val="20"/>
        </w:trPr>
        <w:tc>
          <w:tcPr>
            <w:tcW w:w="246" w:type="pct"/>
            <w:vAlign w:val="center"/>
          </w:tcPr>
          <w:p w14:paraId="2FF7A73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3.1.1</w:t>
            </w:r>
          </w:p>
        </w:tc>
        <w:tc>
          <w:tcPr>
            <w:tcW w:w="530" w:type="pct"/>
            <w:vAlign w:val="bottom"/>
          </w:tcPr>
          <w:p w14:paraId="4AD5CDBB"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Инженерно-геологические изыскания; Проект реконструкции тепловой сети</w:t>
            </w:r>
          </w:p>
        </w:tc>
        <w:tc>
          <w:tcPr>
            <w:tcW w:w="626" w:type="pct"/>
            <w:vAlign w:val="center"/>
          </w:tcPr>
          <w:p w14:paraId="07424AF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14:paraId="15438D6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14:paraId="5B94527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642C022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075BA67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302" w:type="pct"/>
            <w:vAlign w:val="center"/>
          </w:tcPr>
          <w:p w14:paraId="620D758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302" w:type="pct"/>
            <w:vAlign w:val="center"/>
          </w:tcPr>
          <w:p w14:paraId="3962772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118245C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14:paraId="4DBC7E2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21000</w:t>
            </w:r>
          </w:p>
        </w:tc>
        <w:tc>
          <w:tcPr>
            <w:tcW w:w="178" w:type="pct"/>
            <w:vAlign w:val="center"/>
          </w:tcPr>
          <w:p w14:paraId="534045E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10 500</w:t>
            </w:r>
          </w:p>
        </w:tc>
        <w:tc>
          <w:tcPr>
            <w:tcW w:w="176" w:type="pct"/>
            <w:vAlign w:val="center"/>
          </w:tcPr>
          <w:p w14:paraId="63C5ACE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10 500</w:t>
            </w:r>
          </w:p>
        </w:tc>
        <w:tc>
          <w:tcPr>
            <w:tcW w:w="167" w:type="pct"/>
            <w:vAlign w:val="center"/>
          </w:tcPr>
          <w:p w14:paraId="3187879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37698BF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672C44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284BAE7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7A70391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3E4BBE0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7AC5670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7A95A04B" w14:textId="77777777" w:rsidTr="00B42CCE">
        <w:trPr>
          <w:trHeight w:val="20"/>
        </w:trPr>
        <w:tc>
          <w:tcPr>
            <w:tcW w:w="246" w:type="pct"/>
            <w:vAlign w:val="center"/>
          </w:tcPr>
          <w:p w14:paraId="60453A9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3.1.2</w:t>
            </w:r>
          </w:p>
        </w:tc>
        <w:tc>
          <w:tcPr>
            <w:tcW w:w="530" w:type="pct"/>
            <w:vAlign w:val="center"/>
          </w:tcPr>
          <w:p w14:paraId="5AE5805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57 мм</w:t>
            </w:r>
          </w:p>
        </w:tc>
        <w:tc>
          <w:tcPr>
            <w:tcW w:w="626" w:type="pct"/>
            <w:vAlign w:val="center"/>
          </w:tcPr>
          <w:p w14:paraId="317926AE"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14:paraId="0FCDA6F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14:paraId="5F8B560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7F71286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3327148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575</w:t>
            </w:r>
          </w:p>
        </w:tc>
        <w:tc>
          <w:tcPr>
            <w:tcW w:w="302" w:type="pct"/>
            <w:vAlign w:val="center"/>
          </w:tcPr>
          <w:p w14:paraId="7D4AC86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575</w:t>
            </w:r>
          </w:p>
        </w:tc>
        <w:tc>
          <w:tcPr>
            <w:tcW w:w="302" w:type="pct"/>
            <w:vAlign w:val="center"/>
          </w:tcPr>
          <w:p w14:paraId="38F7A11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14:paraId="0EECB34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14:paraId="29A640D3"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18 055</w:t>
            </w:r>
          </w:p>
        </w:tc>
        <w:tc>
          <w:tcPr>
            <w:tcW w:w="178" w:type="pct"/>
            <w:vAlign w:val="center"/>
          </w:tcPr>
          <w:p w14:paraId="6A11A19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416FF30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1 008</w:t>
            </w:r>
          </w:p>
        </w:tc>
        <w:tc>
          <w:tcPr>
            <w:tcW w:w="167" w:type="pct"/>
            <w:vAlign w:val="center"/>
          </w:tcPr>
          <w:p w14:paraId="7ECADB4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474A680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6 001</w:t>
            </w:r>
          </w:p>
        </w:tc>
        <w:tc>
          <w:tcPr>
            <w:tcW w:w="157" w:type="pct"/>
            <w:vAlign w:val="center"/>
          </w:tcPr>
          <w:p w14:paraId="0C8530CE" w14:textId="7D7176F1" w:rsidR="00E643CE" w:rsidRPr="00E643CE" w:rsidRDefault="00B42CCE" w:rsidP="00B42CCE">
            <w:pPr>
              <w:spacing w:after="0" w:line="240" w:lineRule="auto"/>
              <w:jc w:val="center"/>
              <w:rPr>
                <w:sz w:val="16"/>
                <w:szCs w:val="16"/>
                <w:lang w:eastAsia="ru-RU"/>
              </w:rPr>
            </w:pPr>
            <w:r>
              <w:rPr>
                <w:color w:val="000000"/>
                <w:sz w:val="16"/>
                <w:szCs w:val="16"/>
                <w:lang w:eastAsia="ru-RU"/>
              </w:rPr>
              <w:t>11</w:t>
            </w:r>
            <w:r w:rsidR="00E643CE" w:rsidRPr="00E643CE">
              <w:rPr>
                <w:color w:val="000000"/>
                <w:sz w:val="16"/>
                <w:szCs w:val="16"/>
                <w:lang w:eastAsia="ru-RU"/>
              </w:rPr>
              <w:t xml:space="preserve"> 046</w:t>
            </w:r>
          </w:p>
        </w:tc>
        <w:tc>
          <w:tcPr>
            <w:tcW w:w="111" w:type="pct"/>
            <w:vAlign w:val="center"/>
          </w:tcPr>
          <w:p w14:paraId="6CAE100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CA9911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402F1FC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AE1FC3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57475A2B" w14:textId="77777777" w:rsidTr="00B42CCE">
        <w:trPr>
          <w:trHeight w:val="20"/>
        </w:trPr>
        <w:tc>
          <w:tcPr>
            <w:tcW w:w="246" w:type="pct"/>
            <w:vAlign w:val="center"/>
          </w:tcPr>
          <w:p w14:paraId="5933670A"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3.1.3</w:t>
            </w:r>
          </w:p>
        </w:tc>
        <w:tc>
          <w:tcPr>
            <w:tcW w:w="530" w:type="pct"/>
            <w:vAlign w:val="center"/>
          </w:tcPr>
          <w:p w14:paraId="2404C5F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76 мм</w:t>
            </w:r>
          </w:p>
        </w:tc>
        <w:tc>
          <w:tcPr>
            <w:tcW w:w="626" w:type="pct"/>
            <w:vAlign w:val="center"/>
          </w:tcPr>
          <w:p w14:paraId="662BA50A"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14:paraId="33676AB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14:paraId="2174DE0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1B7637DE"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2149EF2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119</w:t>
            </w:r>
          </w:p>
        </w:tc>
        <w:tc>
          <w:tcPr>
            <w:tcW w:w="302" w:type="pct"/>
            <w:vAlign w:val="center"/>
          </w:tcPr>
          <w:p w14:paraId="2C688B2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119</w:t>
            </w:r>
          </w:p>
        </w:tc>
        <w:tc>
          <w:tcPr>
            <w:tcW w:w="302" w:type="pct"/>
            <w:vAlign w:val="center"/>
          </w:tcPr>
          <w:p w14:paraId="41AF24C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2029</w:t>
            </w:r>
          </w:p>
        </w:tc>
        <w:tc>
          <w:tcPr>
            <w:tcW w:w="302" w:type="pct"/>
            <w:vAlign w:val="center"/>
          </w:tcPr>
          <w:p w14:paraId="7723607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2029</w:t>
            </w:r>
          </w:p>
        </w:tc>
        <w:tc>
          <w:tcPr>
            <w:tcW w:w="168" w:type="pct"/>
            <w:vAlign w:val="center"/>
          </w:tcPr>
          <w:p w14:paraId="2339154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4 789</w:t>
            </w:r>
          </w:p>
        </w:tc>
        <w:tc>
          <w:tcPr>
            <w:tcW w:w="178" w:type="pct"/>
            <w:vAlign w:val="center"/>
          </w:tcPr>
          <w:p w14:paraId="5FF1AFB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55EFBDE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695605E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242CB8A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4 789</w:t>
            </w:r>
          </w:p>
        </w:tc>
        <w:tc>
          <w:tcPr>
            <w:tcW w:w="157" w:type="pct"/>
            <w:vAlign w:val="center"/>
          </w:tcPr>
          <w:p w14:paraId="62B564D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3EA7B7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358EC1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40A0F88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7A6A338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667350F4" w14:textId="77777777" w:rsidTr="00B42CCE">
        <w:trPr>
          <w:trHeight w:val="20"/>
        </w:trPr>
        <w:tc>
          <w:tcPr>
            <w:tcW w:w="246" w:type="pct"/>
            <w:vAlign w:val="center"/>
          </w:tcPr>
          <w:p w14:paraId="675B105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3.1.4</w:t>
            </w:r>
          </w:p>
        </w:tc>
        <w:tc>
          <w:tcPr>
            <w:tcW w:w="530" w:type="pct"/>
            <w:vAlign w:val="center"/>
          </w:tcPr>
          <w:p w14:paraId="2B8EC8F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80 мм</w:t>
            </w:r>
          </w:p>
        </w:tc>
        <w:tc>
          <w:tcPr>
            <w:tcW w:w="626" w:type="pct"/>
            <w:vAlign w:val="center"/>
          </w:tcPr>
          <w:p w14:paraId="1FBFE8F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14:paraId="2059520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14:paraId="1DABB70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5F991FAB"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1060CFB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186</w:t>
            </w:r>
          </w:p>
        </w:tc>
        <w:tc>
          <w:tcPr>
            <w:tcW w:w="302" w:type="pct"/>
            <w:vAlign w:val="center"/>
          </w:tcPr>
          <w:p w14:paraId="6D0C9AB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186</w:t>
            </w:r>
          </w:p>
        </w:tc>
        <w:tc>
          <w:tcPr>
            <w:tcW w:w="302" w:type="pct"/>
            <w:vAlign w:val="center"/>
          </w:tcPr>
          <w:p w14:paraId="1797F0B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3AF96F2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14:paraId="0E2ABFA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10 523</w:t>
            </w:r>
          </w:p>
        </w:tc>
        <w:tc>
          <w:tcPr>
            <w:tcW w:w="178" w:type="pct"/>
            <w:vAlign w:val="center"/>
          </w:tcPr>
          <w:p w14:paraId="19074D4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10 523</w:t>
            </w:r>
          </w:p>
        </w:tc>
        <w:tc>
          <w:tcPr>
            <w:tcW w:w="176" w:type="pct"/>
            <w:vAlign w:val="center"/>
          </w:tcPr>
          <w:p w14:paraId="482B531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411F4DB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68F5D77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3A5917C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6F2E63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2F75D40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5653A51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1F09AE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5B228D31" w14:textId="77777777" w:rsidTr="00B42CCE">
        <w:trPr>
          <w:trHeight w:val="20"/>
        </w:trPr>
        <w:tc>
          <w:tcPr>
            <w:tcW w:w="246" w:type="pct"/>
            <w:vAlign w:val="center"/>
          </w:tcPr>
          <w:p w14:paraId="70F593F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3.1.5</w:t>
            </w:r>
          </w:p>
        </w:tc>
        <w:tc>
          <w:tcPr>
            <w:tcW w:w="530" w:type="pct"/>
            <w:vAlign w:val="bottom"/>
          </w:tcPr>
          <w:p w14:paraId="1839E66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100 мм</w:t>
            </w:r>
          </w:p>
        </w:tc>
        <w:tc>
          <w:tcPr>
            <w:tcW w:w="626" w:type="pct"/>
            <w:vAlign w:val="bottom"/>
          </w:tcPr>
          <w:p w14:paraId="0048296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14:paraId="6B69FCAF"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14:paraId="5C0FA75B"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5F9437EE"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5432988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720</w:t>
            </w:r>
          </w:p>
        </w:tc>
        <w:tc>
          <w:tcPr>
            <w:tcW w:w="302" w:type="pct"/>
            <w:vAlign w:val="center"/>
          </w:tcPr>
          <w:p w14:paraId="3413331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720</w:t>
            </w:r>
          </w:p>
        </w:tc>
        <w:tc>
          <w:tcPr>
            <w:tcW w:w="302" w:type="pct"/>
            <w:vAlign w:val="center"/>
          </w:tcPr>
          <w:p w14:paraId="5F9ABE7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4E8A747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14:paraId="30A1BAE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38 128</w:t>
            </w:r>
          </w:p>
        </w:tc>
        <w:tc>
          <w:tcPr>
            <w:tcW w:w="178" w:type="pct"/>
            <w:vAlign w:val="center"/>
          </w:tcPr>
          <w:p w14:paraId="478C6EC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2 868</w:t>
            </w:r>
          </w:p>
        </w:tc>
        <w:tc>
          <w:tcPr>
            <w:tcW w:w="176" w:type="pct"/>
            <w:vAlign w:val="center"/>
          </w:tcPr>
          <w:p w14:paraId="7181FAD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6 009</w:t>
            </w:r>
          </w:p>
        </w:tc>
        <w:tc>
          <w:tcPr>
            <w:tcW w:w="167" w:type="pct"/>
            <w:vAlign w:val="center"/>
          </w:tcPr>
          <w:p w14:paraId="228004C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16 274</w:t>
            </w:r>
          </w:p>
        </w:tc>
        <w:tc>
          <w:tcPr>
            <w:tcW w:w="155" w:type="pct"/>
            <w:vAlign w:val="center"/>
          </w:tcPr>
          <w:p w14:paraId="24454DC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10 705</w:t>
            </w:r>
          </w:p>
        </w:tc>
        <w:tc>
          <w:tcPr>
            <w:tcW w:w="157" w:type="pct"/>
            <w:vAlign w:val="center"/>
          </w:tcPr>
          <w:p w14:paraId="11C6415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2 272</w:t>
            </w:r>
          </w:p>
        </w:tc>
        <w:tc>
          <w:tcPr>
            <w:tcW w:w="111" w:type="pct"/>
            <w:vAlign w:val="center"/>
          </w:tcPr>
          <w:p w14:paraId="7DC62D6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36C7BC9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279B3C2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960A18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52745B9A" w14:textId="77777777" w:rsidTr="00B42CCE">
        <w:trPr>
          <w:trHeight w:val="20"/>
        </w:trPr>
        <w:tc>
          <w:tcPr>
            <w:tcW w:w="246" w:type="pct"/>
            <w:vAlign w:val="center"/>
          </w:tcPr>
          <w:p w14:paraId="578F6B0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3.1.6</w:t>
            </w:r>
          </w:p>
        </w:tc>
        <w:tc>
          <w:tcPr>
            <w:tcW w:w="530" w:type="pct"/>
            <w:vAlign w:val="bottom"/>
          </w:tcPr>
          <w:p w14:paraId="3409469B"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- 133 мм</w:t>
            </w:r>
          </w:p>
        </w:tc>
        <w:tc>
          <w:tcPr>
            <w:tcW w:w="626" w:type="pct"/>
            <w:vAlign w:val="bottom"/>
          </w:tcPr>
          <w:p w14:paraId="62E66D1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14:paraId="3CF401D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14:paraId="77F68F6E"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48E96D5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3E15731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822</w:t>
            </w:r>
          </w:p>
        </w:tc>
        <w:tc>
          <w:tcPr>
            <w:tcW w:w="302" w:type="pct"/>
            <w:vAlign w:val="center"/>
          </w:tcPr>
          <w:p w14:paraId="57EDC95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822</w:t>
            </w:r>
          </w:p>
        </w:tc>
        <w:tc>
          <w:tcPr>
            <w:tcW w:w="302" w:type="pct"/>
            <w:vAlign w:val="center"/>
          </w:tcPr>
          <w:p w14:paraId="58521C7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611A155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14:paraId="40B1488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47 735</w:t>
            </w:r>
          </w:p>
        </w:tc>
        <w:tc>
          <w:tcPr>
            <w:tcW w:w="178" w:type="pct"/>
            <w:vAlign w:val="center"/>
          </w:tcPr>
          <w:p w14:paraId="6C37428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7 372</w:t>
            </w:r>
          </w:p>
        </w:tc>
        <w:tc>
          <w:tcPr>
            <w:tcW w:w="176" w:type="pct"/>
            <w:vAlign w:val="center"/>
          </w:tcPr>
          <w:p w14:paraId="1F00CBD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38 453</w:t>
            </w:r>
          </w:p>
        </w:tc>
        <w:tc>
          <w:tcPr>
            <w:tcW w:w="167" w:type="pct"/>
            <w:vAlign w:val="center"/>
          </w:tcPr>
          <w:p w14:paraId="7C993FA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1E2D267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45289F4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1 909</w:t>
            </w:r>
          </w:p>
        </w:tc>
        <w:tc>
          <w:tcPr>
            <w:tcW w:w="111" w:type="pct"/>
            <w:vAlign w:val="center"/>
          </w:tcPr>
          <w:p w14:paraId="42736C0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103ADA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652964C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00B742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73C6F383" w14:textId="77777777" w:rsidTr="00B42CCE">
        <w:trPr>
          <w:trHeight w:val="20"/>
        </w:trPr>
        <w:tc>
          <w:tcPr>
            <w:tcW w:w="246" w:type="pct"/>
            <w:vAlign w:val="center"/>
          </w:tcPr>
          <w:p w14:paraId="54EB15D0"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3.1.7</w:t>
            </w:r>
          </w:p>
        </w:tc>
        <w:tc>
          <w:tcPr>
            <w:tcW w:w="530" w:type="pct"/>
            <w:vAlign w:val="bottom"/>
          </w:tcPr>
          <w:p w14:paraId="59B09F22"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159 мм</w:t>
            </w:r>
          </w:p>
        </w:tc>
        <w:tc>
          <w:tcPr>
            <w:tcW w:w="626" w:type="pct"/>
            <w:vAlign w:val="bottom"/>
          </w:tcPr>
          <w:p w14:paraId="67D5BBA2"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14:paraId="0D8C1F5B"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14:paraId="539B8FF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11EDFF00"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725C4C6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402</w:t>
            </w:r>
          </w:p>
        </w:tc>
        <w:tc>
          <w:tcPr>
            <w:tcW w:w="302" w:type="pct"/>
            <w:vAlign w:val="center"/>
          </w:tcPr>
          <w:p w14:paraId="59ED295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402</w:t>
            </w:r>
          </w:p>
        </w:tc>
        <w:tc>
          <w:tcPr>
            <w:tcW w:w="302" w:type="pct"/>
            <w:vAlign w:val="center"/>
          </w:tcPr>
          <w:p w14:paraId="7A57175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7A2640C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14:paraId="2891430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23 887</w:t>
            </w:r>
          </w:p>
        </w:tc>
        <w:tc>
          <w:tcPr>
            <w:tcW w:w="178" w:type="pct"/>
            <w:vAlign w:val="center"/>
          </w:tcPr>
          <w:p w14:paraId="67C4564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22 425</w:t>
            </w:r>
          </w:p>
        </w:tc>
        <w:tc>
          <w:tcPr>
            <w:tcW w:w="176" w:type="pct"/>
            <w:vAlign w:val="center"/>
          </w:tcPr>
          <w:p w14:paraId="722FB91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2BDD720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696BCD4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67AE339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1462</w:t>
            </w:r>
          </w:p>
        </w:tc>
        <w:tc>
          <w:tcPr>
            <w:tcW w:w="111" w:type="pct"/>
            <w:vAlign w:val="center"/>
          </w:tcPr>
          <w:p w14:paraId="20FE272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51311AA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63D91CF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1B38F97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37222EE0" w14:textId="77777777" w:rsidTr="00B42CCE">
        <w:trPr>
          <w:trHeight w:val="20"/>
        </w:trPr>
        <w:tc>
          <w:tcPr>
            <w:tcW w:w="246" w:type="pct"/>
            <w:vAlign w:val="center"/>
          </w:tcPr>
          <w:p w14:paraId="3278EC0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3.1.8</w:t>
            </w:r>
          </w:p>
        </w:tc>
        <w:tc>
          <w:tcPr>
            <w:tcW w:w="530" w:type="pct"/>
            <w:vAlign w:val="bottom"/>
          </w:tcPr>
          <w:p w14:paraId="6403200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219 мм</w:t>
            </w:r>
          </w:p>
        </w:tc>
        <w:tc>
          <w:tcPr>
            <w:tcW w:w="626" w:type="pct"/>
            <w:vAlign w:val="bottom"/>
          </w:tcPr>
          <w:p w14:paraId="66EFBC4C"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14:paraId="1617AC1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14:paraId="2530D6B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5DA978A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4986808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510</w:t>
            </w:r>
          </w:p>
        </w:tc>
        <w:tc>
          <w:tcPr>
            <w:tcW w:w="302" w:type="pct"/>
            <w:vAlign w:val="center"/>
          </w:tcPr>
          <w:p w14:paraId="47FD770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510</w:t>
            </w:r>
          </w:p>
        </w:tc>
        <w:tc>
          <w:tcPr>
            <w:tcW w:w="302" w:type="pct"/>
            <w:vAlign w:val="center"/>
          </w:tcPr>
          <w:p w14:paraId="61CD673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1FFEABD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0813035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36 251</w:t>
            </w:r>
          </w:p>
        </w:tc>
        <w:tc>
          <w:tcPr>
            <w:tcW w:w="178" w:type="pct"/>
            <w:vAlign w:val="center"/>
          </w:tcPr>
          <w:p w14:paraId="5C72F45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12 697</w:t>
            </w:r>
          </w:p>
        </w:tc>
        <w:tc>
          <w:tcPr>
            <w:tcW w:w="176" w:type="pct"/>
            <w:vAlign w:val="center"/>
          </w:tcPr>
          <w:p w14:paraId="4114BD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16 408</w:t>
            </w:r>
          </w:p>
        </w:tc>
        <w:tc>
          <w:tcPr>
            <w:tcW w:w="167" w:type="pct"/>
            <w:vAlign w:val="center"/>
          </w:tcPr>
          <w:p w14:paraId="53B574D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7 146</w:t>
            </w:r>
          </w:p>
        </w:tc>
        <w:tc>
          <w:tcPr>
            <w:tcW w:w="155" w:type="pct"/>
            <w:vAlign w:val="center"/>
          </w:tcPr>
          <w:p w14:paraId="73504A8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6A48D30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6D451E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1A5660F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7ED27BA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BDDCD8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3FE7DCD4" w14:textId="77777777" w:rsidTr="00B42CCE">
        <w:trPr>
          <w:trHeight w:val="20"/>
        </w:trPr>
        <w:tc>
          <w:tcPr>
            <w:tcW w:w="246" w:type="pct"/>
            <w:vAlign w:val="center"/>
          </w:tcPr>
          <w:p w14:paraId="356D0CD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3.1.9</w:t>
            </w:r>
          </w:p>
        </w:tc>
        <w:tc>
          <w:tcPr>
            <w:tcW w:w="530" w:type="pct"/>
            <w:vAlign w:val="bottom"/>
          </w:tcPr>
          <w:p w14:paraId="33922FD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250 мм</w:t>
            </w:r>
          </w:p>
        </w:tc>
        <w:tc>
          <w:tcPr>
            <w:tcW w:w="626" w:type="pct"/>
            <w:vAlign w:val="bottom"/>
          </w:tcPr>
          <w:p w14:paraId="0A41B9C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14:paraId="1681A28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14:paraId="0644B93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14:paraId="15830260"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14:paraId="5DFECC9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48</w:t>
            </w:r>
          </w:p>
        </w:tc>
        <w:tc>
          <w:tcPr>
            <w:tcW w:w="302" w:type="pct"/>
            <w:vAlign w:val="center"/>
          </w:tcPr>
          <w:p w14:paraId="12FC24D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48</w:t>
            </w:r>
          </w:p>
        </w:tc>
        <w:tc>
          <w:tcPr>
            <w:tcW w:w="302" w:type="pct"/>
            <w:vAlign w:val="center"/>
          </w:tcPr>
          <w:p w14:paraId="6E1DE70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14:paraId="0C33F33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40068DE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3 847</w:t>
            </w:r>
          </w:p>
        </w:tc>
        <w:tc>
          <w:tcPr>
            <w:tcW w:w="178" w:type="pct"/>
            <w:vAlign w:val="center"/>
          </w:tcPr>
          <w:p w14:paraId="567D9EB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2C3FCD1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26ABE50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3 847</w:t>
            </w:r>
          </w:p>
        </w:tc>
        <w:tc>
          <w:tcPr>
            <w:tcW w:w="155" w:type="pct"/>
            <w:vAlign w:val="center"/>
          </w:tcPr>
          <w:p w14:paraId="2B7E89E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307C16A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237E4BC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3F2CF65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3AF34F8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233EEBC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3C215A31" w14:textId="77777777" w:rsidTr="00B42CCE">
        <w:trPr>
          <w:trHeight w:val="20"/>
        </w:trPr>
        <w:tc>
          <w:tcPr>
            <w:tcW w:w="246" w:type="pct"/>
          </w:tcPr>
          <w:p w14:paraId="3D0F78F3" w14:textId="77777777" w:rsidR="00E643CE" w:rsidRPr="00E643CE" w:rsidRDefault="00E643CE" w:rsidP="00E643CE">
            <w:pPr>
              <w:spacing w:after="0" w:line="240" w:lineRule="auto"/>
              <w:rPr>
                <w:sz w:val="16"/>
                <w:szCs w:val="16"/>
                <w:lang w:eastAsia="ru-RU"/>
              </w:rPr>
            </w:pPr>
          </w:p>
        </w:tc>
        <w:tc>
          <w:tcPr>
            <w:tcW w:w="530" w:type="pct"/>
            <w:vAlign w:val="center"/>
          </w:tcPr>
          <w:p w14:paraId="159FC424"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 3.1.</w:t>
            </w:r>
          </w:p>
        </w:tc>
        <w:tc>
          <w:tcPr>
            <w:tcW w:w="2947" w:type="pct"/>
            <w:gridSpan w:val="9"/>
            <w:vAlign w:val="center"/>
          </w:tcPr>
          <w:p w14:paraId="2D3465F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204 215</w:t>
            </w:r>
          </w:p>
        </w:tc>
        <w:tc>
          <w:tcPr>
            <w:tcW w:w="178" w:type="pct"/>
            <w:vAlign w:val="center"/>
          </w:tcPr>
          <w:p w14:paraId="4E38296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66 385</w:t>
            </w:r>
          </w:p>
        </w:tc>
        <w:tc>
          <w:tcPr>
            <w:tcW w:w="176" w:type="pct"/>
            <w:vAlign w:val="center"/>
          </w:tcPr>
          <w:p w14:paraId="5B99B74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72 378</w:t>
            </w:r>
          </w:p>
        </w:tc>
        <w:tc>
          <w:tcPr>
            <w:tcW w:w="167" w:type="pct"/>
            <w:vAlign w:val="center"/>
          </w:tcPr>
          <w:p w14:paraId="3319DF1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27 267</w:t>
            </w:r>
          </w:p>
        </w:tc>
        <w:tc>
          <w:tcPr>
            <w:tcW w:w="155" w:type="pct"/>
            <w:vAlign w:val="center"/>
          </w:tcPr>
          <w:p w14:paraId="029122B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14:paraId="14EDB5C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14:paraId="7E62567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1D9C5AF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125B7FA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5B3C875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6C4EBD27" w14:textId="77777777" w:rsidTr="00E643CE">
        <w:trPr>
          <w:trHeight w:val="20"/>
        </w:trPr>
        <w:tc>
          <w:tcPr>
            <w:tcW w:w="5000" w:type="pct"/>
            <w:gridSpan w:val="20"/>
            <w:vAlign w:val="bottom"/>
          </w:tcPr>
          <w:p w14:paraId="668DE31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3.2. Реконструкция или модернизация существующих объектов системы централизованного теплоснабжения, за исключением тепловых сетей</w:t>
            </w:r>
          </w:p>
        </w:tc>
      </w:tr>
      <w:tr w:rsidR="00E643CE" w:rsidRPr="00E643CE" w14:paraId="3375E61C" w14:textId="77777777" w:rsidTr="00B42CCE">
        <w:trPr>
          <w:trHeight w:val="20"/>
        </w:trPr>
        <w:tc>
          <w:tcPr>
            <w:tcW w:w="246" w:type="pct"/>
            <w:vAlign w:val="center"/>
          </w:tcPr>
          <w:p w14:paraId="23BB776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lastRenderedPageBreak/>
              <w:t>3.2.1</w:t>
            </w:r>
          </w:p>
        </w:tc>
        <w:tc>
          <w:tcPr>
            <w:tcW w:w="530" w:type="pct"/>
            <w:vAlign w:val="bottom"/>
          </w:tcPr>
          <w:p w14:paraId="69E09C8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Проектные работы по реконструкции котельной с увеличением мощности и разбивкой на этапы выполнения работ</w:t>
            </w:r>
          </w:p>
        </w:tc>
        <w:tc>
          <w:tcPr>
            <w:tcW w:w="626" w:type="pct"/>
            <w:vAlign w:val="center"/>
          </w:tcPr>
          <w:p w14:paraId="68E1FFBF"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center"/>
          </w:tcPr>
          <w:p w14:paraId="411D234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15DEE29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14:paraId="22A76A2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14:paraId="0B9F8BC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8,08</w:t>
            </w:r>
          </w:p>
        </w:tc>
        <w:tc>
          <w:tcPr>
            <w:tcW w:w="302" w:type="pct"/>
            <w:vAlign w:val="center"/>
          </w:tcPr>
          <w:p w14:paraId="02C2C4B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10,32</w:t>
            </w:r>
          </w:p>
        </w:tc>
        <w:tc>
          <w:tcPr>
            <w:tcW w:w="302" w:type="pct"/>
            <w:vAlign w:val="center"/>
          </w:tcPr>
          <w:p w14:paraId="05023FE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425A786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14:paraId="23CAF9E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10 158</w:t>
            </w:r>
          </w:p>
        </w:tc>
        <w:tc>
          <w:tcPr>
            <w:tcW w:w="178" w:type="pct"/>
            <w:vAlign w:val="center"/>
          </w:tcPr>
          <w:p w14:paraId="3CE2F22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10 158</w:t>
            </w:r>
          </w:p>
        </w:tc>
        <w:tc>
          <w:tcPr>
            <w:tcW w:w="176" w:type="pct"/>
            <w:vAlign w:val="center"/>
          </w:tcPr>
          <w:p w14:paraId="6971BCE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4B69D7B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36857ED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3A5FE58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BF4792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3CD9A21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042C380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2F6E3F0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04FC1601" w14:textId="77777777" w:rsidTr="00B42CCE">
        <w:trPr>
          <w:trHeight w:val="20"/>
        </w:trPr>
        <w:tc>
          <w:tcPr>
            <w:tcW w:w="246" w:type="pct"/>
            <w:vAlign w:val="center"/>
          </w:tcPr>
          <w:p w14:paraId="4D099AD6"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3.2.2</w:t>
            </w:r>
          </w:p>
        </w:tc>
        <w:tc>
          <w:tcPr>
            <w:tcW w:w="530" w:type="pct"/>
            <w:vAlign w:val="bottom"/>
          </w:tcPr>
          <w:p w14:paraId="0485D55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Проектные работы по созданию АСУ ТП системы теплоснабжения</w:t>
            </w:r>
          </w:p>
        </w:tc>
        <w:tc>
          <w:tcPr>
            <w:tcW w:w="626" w:type="pct"/>
            <w:vAlign w:val="bottom"/>
          </w:tcPr>
          <w:p w14:paraId="1D563D0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14:paraId="107007E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34EB813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w:t>
            </w:r>
          </w:p>
        </w:tc>
        <w:tc>
          <w:tcPr>
            <w:tcW w:w="217" w:type="pct"/>
            <w:vAlign w:val="center"/>
          </w:tcPr>
          <w:p w14:paraId="49C89DC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3058C43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586D2AC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6F10081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5513195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14:paraId="58C1223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1 650</w:t>
            </w:r>
          </w:p>
        </w:tc>
        <w:tc>
          <w:tcPr>
            <w:tcW w:w="178" w:type="pct"/>
            <w:vAlign w:val="center"/>
          </w:tcPr>
          <w:p w14:paraId="044A3D2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1 650</w:t>
            </w:r>
          </w:p>
        </w:tc>
        <w:tc>
          <w:tcPr>
            <w:tcW w:w="176" w:type="pct"/>
            <w:vAlign w:val="center"/>
          </w:tcPr>
          <w:p w14:paraId="2F1891E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5CA12B9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2E13462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34774CB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5FC7D13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FB1192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181F74B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09CC7DA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13C5F644" w14:textId="77777777" w:rsidTr="00B42CCE">
        <w:trPr>
          <w:trHeight w:val="20"/>
        </w:trPr>
        <w:tc>
          <w:tcPr>
            <w:tcW w:w="246" w:type="pct"/>
            <w:vAlign w:val="center"/>
          </w:tcPr>
          <w:p w14:paraId="55E4E4A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3.2.3</w:t>
            </w:r>
          </w:p>
        </w:tc>
        <w:tc>
          <w:tcPr>
            <w:tcW w:w="530" w:type="pct"/>
            <w:vAlign w:val="bottom"/>
          </w:tcPr>
          <w:p w14:paraId="4924AEAA"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Разработка программного обеспечения для АСУ ТП системы теплоснабжения</w:t>
            </w:r>
          </w:p>
        </w:tc>
        <w:tc>
          <w:tcPr>
            <w:tcW w:w="626" w:type="pct"/>
            <w:vAlign w:val="bottom"/>
          </w:tcPr>
          <w:p w14:paraId="1F4D7AF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14:paraId="7A73FD7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4ECFE25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программа</w:t>
            </w:r>
          </w:p>
        </w:tc>
        <w:tc>
          <w:tcPr>
            <w:tcW w:w="217" w:type="pct"/>
            <w:vAlign w:val="center"/>
          </w:tcPr>
          <w:p w14:paraId="182A5C3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2C1FE66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5ED690A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68790A7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0693A4B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14:paraId="6921E0E2"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3 680</w:t>
            </w:r>
          </w:p>
        </w:tc>
        <w:tc>
          <w:tcPr>
            <w:tcW w:w="178" w:type="pct"/>
            <w:vAlign w:val="center"/>
          </w:tcPr>
          <w:p w14:paraId="53BD1BF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3 680</w:t>
            </w:r>
          </w:p>
        </w:tc>
        <w:tc>
          <w:tcPr>
            <w:tcW w:w="176" w:type="pct"/>
            <w:vAlign w:val="center"/>
          </w:tcPr>
          <w:p w14:paraId="18E7833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04A29C3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6D4EE64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06E43F6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7D60382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6F5696F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67EB66E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4CD7F45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4DC6AFF8" w14:textId="77777777" w:rsidTr="00B42CCE">
        <w:trPr>
          <w:trHeight w:val="20"/>
        </w:trPr>
        <w:tc>
          <w:tcPr>
            <w:tcW w:w="246" w:type="pct"/>
            <w:vAlign w:val="center"/>
          </w:tcPr>
          <w:p w14:paraId="2C8552D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3.2.4</w:t>
            </w:r>
          </w:p>
        </w:tc>
        <w:tc>
          <w:tcPr>
            <w:tcW w:w="530" w:type="pct"/>
            <w:vAlign w:val="bottom"/>
          </w:tcPr>
          <w:p w14:paraId="11C6D3A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3,5 МВт</w:t>
            </w:r>
          </w:p>
        </w:tc>
        <w:tc>
          <w:tcPr>
            <w:tcW w:w="626" w:type="pct"/>
            <w:vAlign w:val="center"/>
          </w:tcPr>
          <w:p w14:paraId="13B34CB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14:paraId="6093038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02FA9C2C"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14:paraId="634606D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14:paraId="1080810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2,93</w:t>
            </w:r>
          </w:p>
        </w:tc>
        <w:tc>
          <w:tcPr>
            <w:tcW w:w="302" w:type="pct"/>
            <w:vAlign w:val="center"/>
          </w:tcPr>
          <w:p w14:paraId="2CE2D91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3,01</w:t>
            </w:r>
          </w:p>
        </w:tc>
        <w:tc>
          <w:tcPr>
            <w:tcW w:w="302" w:type="pct"/>
            <w:vAlign w:val="center"/>
          </w:tcPr>
          <w:p w14:paraId="15AFF2C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1A01431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14:paraId="3D78775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14:paraId="518638B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76" w:type="pct"/>
            <w:vAlign w:val="center"/>
          </w:tcPr>
          <w:p w14:paraId="253A999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5423699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6D97562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14:paraId="61D0A66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1C8D8D7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7D7927A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14:paraId="2BF43E6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14:paraId="540B3A4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5FEB7763" w14:textId="77777777" w:rsidTr="00B42CCE">
        <w:trPr>
          <w:trHeight w:val="20"/>
        </w:trPr>
        <w:tc>
          <w:tcPr>
            <w:tcW w:w="246" w:type="pct"/>
            <w:vAlign w:val="center"/>
          </w:tcPr>
          <w:p w14:paraId="0A902D9B"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3.2.5</w:t>
            </w:r>
          </w:p>
        </w:tc>
        <w:tc>
          <w:tcPr>
            <w:tcW w:w="530" w:type="pct"/>
            <w:vAlign w:val="bottom"/>
          </w:tcPr>
          <w:p w14:paraId="58323D92"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3,5 МВт</w:t>
            </w:r>
          </w:p>
        </w:tc>
        <w:tc>
          <w:tcPr>
            <w:tcW w:w="626" w:type="pct"/>
            <w:vAlign w:val="center"/>
          </w:tcPr>
          <w:p w14:paraId="1A70E59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14:paraId="7824C16C"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351D37D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14:paraId="3CF3B9E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14:paraId="6D3080E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14:paraId="78CD1206"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3,01</w:t>
            </w:r>
          </w:p>
        </w:tc>
        <w:tc>
          <w:tcPr>
            <w:tcW w:w="302" w:type="pct"/>
            <w:vAlign w:val="center"/>
          </w:tcPr>
          <w:p w14:paraId="6E396BB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14:paraId="2BE6F95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14:paraId="56F95E8B"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14:paraId="37ACDAB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7D4F0DE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67" w:type="pct"/>
            <w:vAlign w:val="center"/>
          </w:tcPr>
          <w:p w14:paraId="5CD5EB1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15A932AB"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17098504"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6340BB73"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4564122E"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2B1A3BA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86FB12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0ACA35EE" w14:textId="77777777" w:rsidTr="00B42CCE">
        <w:trPr>
          <w:trHeight w:val="20"/>
        </w:trPr>
        <w:tc>
          <w:tcPr>
            <w:tcW w:w="246" w:type="pct"/>
            <w:vAlign w:val="center"/>
          </w:tcPr>
          <w:p w14:paraId="674FEB7A"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3.2.6</w:t>
            </w:r>
          </w:p>
        </w:tc>
        <w:tc>
          <w:tcPr>
            <w:tcW w:w="530" w:type="pct"/>
            <w:vAlign w:val="bottom"/>
          </w:tcPr>
          <w:p w14:paraId="0009915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3,0 МВТ</w:t>
            </w:r>
          </w:p>
        </w:tc>
        <w:tc>
          <w:tcPr>
            <w:tcW w:w="626" w:type="pct"/>
            <w:vAlign w:val="center"/>
          </w:tcPr>
          <w:p w14:paraId="0A19B7A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14:paraId="17A6937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6C7382DA"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14:paraId="266FD84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14:paraId="2BC9FA6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14:paraId="7E97577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14:paraId="0F03769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14:paraId="12E8D9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09EB91E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14:paraId="2D4A404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14910EC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1BF0D57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55" w:type="pct"/>
            <w:vAlign w:val="center"/>
          </w:tcPr>
          <w:p w14:paraId="013A02A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2984CB5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667A6A94"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0157932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17B5508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1DF339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44DA6B34" w14:textId="77777777" w:rsidTr="00B42CCE">
        <w:trPr>
          <w:trHeight w:val="20"/>
        </w:trPr>
        <w:tc>
          <w:tcPr>
            <w:tcW w:w="246" w:type="pct"/>
            <w:vAlign w:val="center"/>
          </w:tcPr>
          <w:p w14:paraId="0A83AB0B"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3.2.7</w:t>
            </w:r>
          </w:p>
        </w:tc>
        <w:tc>
          <w:tcPr>
            <w:tcW w:w="530" w:type="pct"/>
            <w:vAlign w:val="bottom"/>
          </w:tcPr>
          <w:p w14:paraId="784569F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2,0 МВТ</w:t>
            </w:r>
          </w:p>
        </w:tc>
        <w:tc>
          <w:tcPr>
            <w:tcW w:w="626" w:type="pct"/>
            <w:vAlign w:val="center"/>
          </w:tcPr>
          <w:p w14:paraId="19FF54A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14:paraId="735F6F2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2F37CE8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14:paraId="0AFB2D6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14:paraId="610A3EE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611D213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1,71</w:t>
            </w:r>
          </w:p>
        </w:tc>
        <w:tc>
          <w:tcPr>
            <w:tcW w:w="302" w:type="pct"/>
            <w:vAlign w:val="center"/>
          </w:tcPr>
          <w:p w14:paraId="35909612"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14:paraId="06DA0EE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7679752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5 244</w:t>
            </w:r>
          </w:p>
        </w:tc>
        <w:tc>
          <w:tcPr>
            <w:tcW w:w="178" w:type="pct"/>
            <w:vAlign w:val="center"/>
          </w:tcPr>
          <w:p w14:paraId="2C90217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306103B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14D928E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5 244</w:t>
            </w:r>
          </w:p>
        </w:tc>
        <w:tc>
          <w:tcPr>
            <w:tcW w:w="155" w:type="pct"/>
            <w:vAlign w:val="center"/>
          </w:tcPr>
          <w:p w14:paraId="6A02E51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0C1B353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0AD4551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0ED2423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3342AAB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1F9C28E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5C84F02D" w14:textId="77777777" w:rsidTr="00B42CCE">
        <w:trPr>
          <w:trHeight w:val="20"/>
        </w:trPr>
        <w:tc>
          <w:tcPr>
            <w:tcW w:w="246" w:type="pct"/>
            <w:vAlign w:val="center"/>
          </w:tcPr>
          <w:p w14:paraId="0A4F8DB3"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3.2.8</w:t>
            </w:r>
          </w:p>
        </w:tc>
        <w:tc>
          <w:tcPr>
            <w:tcW w:w="530" w:type="pct"/>
            <w:vAlign w:val="center"/>
          </w:tcPr>
          <w:p w14:paraId="28FBBD6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Организация хранения дизельного топлива</w:t>
            </w:r>
          </w:p>
        </w:tc>
        <w:tc>
          <w:tcPr>
            <w:tcW w:w="626" w:type="pct"/>
            <w:vAlign w:val="center"/>
          </w:tcPr>
          <w:p w14:paraId="5C9E0D2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работы систем теплоснабжения</w:t>
            </w:r>
          </w:p>
        </w:tc>
        <w:tc>
          <w:tcPr>
            <w:tcW w:w="362" w:type="pct"/>
            <w:vAlign w:val="bottom"/>
          </w:tcPr>
          <w:p w14:paraId="366B913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57AEFB7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объем</w:t>
            </w:r>
          </w:p>
        </w:tc>
        <w:tc>
          <w:tcPr>
            <w:tcW w:w="217" w:type="pct"/>
            <w:vAlign w:val="center"/>
          </w:tcPr>
          <w:p w14:paraId="6EF0FFA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м.куб.</w:t>
            </w:r>
          </w:p>
        </w:tc>
        <w:tc>
          <w:tcPr>
            <w:tcW w:w="302" w:type="pct"/>
            <w:vAlign w:val="center"/>
          </w:tcPr>
          <w:p w14:paraId="2E8DAA0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0BC187A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val="en-US"/>
              </w:rPr>
              <w:t>2x30</w:t>
            </w:r>
          </w:p>
        </w:tc>
        <w:tc>
          <w:tcPr>
            <w:tcW w:w="302" w:type="pct"/>
            <w:vAlign w:val="center"/>
          </w:tcPr>
          <w:p w14:paraId="1A7E87E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032FBE0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5998B1C2"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25 001</w:t>
            </w:r>
          </w:p>
        </w:tc>
        <w:tc>
          <w:tcPr>
            <w:tcW w:w="178" w:type="pct"/>
            <w:vAlign w:val="center"/>
          </w:tcPr>
          <w:p w14:paraId="51E83C5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9 558</w:t>
            </w:r>
          </w:p>
        </w:tc>
        <w:tc>
          <w:tcPr>
            <w:tcW w:w="176" w:type="pct"/>
            <w:vAlign w:val="center"/>
          </w:tcPr>
          <w:p w14:paraId="555EBBE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9 417</w:t>
            </w:r>
          </w:p>
        </w:tc>
        <w:tc>
          <w:tcPr>
            <w:tcW w:w="167" w:type="pct"/>
            <w:vAlign w:val="center"/>
          </w:tcPr>
          <w:p w14:paraId="2E5C5E6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6 026</w:t>
            </w:r>
          </w:p>
        </w:tc>
        <w:tc>
          <w:tcPr>
            <w:tcW w:w="155" w:type="pct"/>
            <w:vAlign w:val="center"/>
          </w:tcPr>
          <w:p w14:paraId="289E26B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564085D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045B3B8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3B07B39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3182546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6FEC6FA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3AE1C41E" w14:textId="77777777" w:rsidTr="00B42CCE">
        <w:trPr>
          <w:trHeight w:val="20"/>
        </w:trPr>
        <w:tc>
          <w:tcPr>
            <w:tcW w:w="246" w:type="pct"/>
            <w:vAlign w:val="center"/>
          </w:tcPr>
          <w:p w14:paraId="72FECE54"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3.2.9</w:t>
            </w:r>
          </w:p>
        </w:tc>
        <w:tc>
          <w:tcPr>
            <w:tcW w:w="530" w:type="pct"/>
            <w:vAlign w:val="center"/>
          </w:tcPr>
          <w:p w14:paraId="343E608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вспомогательного оборудования котельной</w:t>
            </w:r>
          </w:p>
        </w:tc>
        <w:tc>
          <w:tcPr>
            <w:tcW w:w="626" w:type="pct"/>
            <w:vAlign w:val="center"/>
          </w:tcPr>
          <w:p w14:paraId="5809159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14:paraId="6F8E552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42660A2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14:paraId="5F9FF7D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16F4017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29E936E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w:t>
            </w:r>
          </w:p>
        </w:tc>
        <w:tc>
          <w:tcPr>
            <w:tcW w:w="302" w:type="pct"/>
            <w:vAlign w:val="center"/>
          </w:tcPr>
          <w:p w14:paraId="72ED163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0C7AEA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6281BC02"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19 903</w:t>
            </w:r>
          </w:p>
        </w:tc>
        <w:tc>
          <w:tcPr>
            <w:tcW w:w="178" w:type="pct"/>
            <w:vAlign w:val="center"/>
          </w:tcPr>
          <w:p w14:paraId="26167E5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7 858</w:t>
            </w:r>
          </w:p>
        </w:tc>
        <w:tc>
          <w:tcPr>
            <w:tcW w:w="176" w:type="pct"/>
            <w:vAlign w:val="center"/>
          </w:tcPr>
          <w:p w14:paraId="47F9420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8 519</w:t>
            </w:r>
          </w:p>
        </w:tc>
        <w:tc>
          <w:tcPr>
            <w:tcW w:w="167" w:type="pct"/>
            <w:vAlign w:val="center"/>
          </w:tcPr>
          <w:p w14:paraId="40677E8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3 526</w:t>
            </w:r>
          </w:p>
        </w:tc>
        <w:tc>
          <w:tcPr>
            <w:tcW w:w="155" w:type="pct"/>
            <w:vAlign w:val="center"/>
          </w:tcPr>
          <w:p w14:paraId="5D6EF044"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04044303"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328B898E"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E28E0A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713F5F3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73517E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453814F9" w14:textId="77777777" w:rsidTr="00B42CCE">
        <w:trPr>
          <w:trHeight w:val="20"/>
        </w:trPr>
        <w:tc>
          <w:tcPr>
            <w:tcW w:w="246" w:type="pct"/>
            <w:vAlign w:val="center"/>
          </w:tcPr>
          <w:p w14:paraId="022D8147"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3.2.10</w:t>
            </w:r>
          </w:p>
        </w:tc>
        <w:tc>
          <w:tcPr>
            <w:tcW w:w="530" w:type="pct"/>
            <w:vAlign w:val="center"/>
          </w:tcPr>
          <w:p w14:paraId="26C5341F"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химической</w:t>
            </w:r>
          </w:p>
          <w:p w14:paraId="766D4CFF"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подготовки воды</w:t>
            </w:r>
          </w:p>
        </w:tc>
        <w:tc>
          <w:tcPr>
            <w:tcW w:w="626" w:type="pct"/>
            <w:vAlign w:val="bottom"/>
          </w:tcPr>
          <w:p w14:paraId="5A2FCB45"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14:paraId="769600FC"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73B0CB7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w:t>
            </w:r>
          </w:p>
        </w:tc>
        <w:tc>
          <w:tcPr>
            <w:tcW w:w="217" w:type="pct"/>
            <w:vAlign w:val="center"/>
          </w:tcPr>
          <w:p w14:paraId="607A814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56BD592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391306E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29FC0FC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14:paraId="45F5180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66A8D31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3 495</w:t>
            </w:r>
          </w:p>
        </w:tc>
        <w:tc>
          <w:tcPr>
            <w:tcW w:w="178" w:type="pct"/>
            <w:vAlign w:val="center"/>
          </w:tcPr>
          <w:p w14:paraId="75B6D27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01B46F5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14:paraId="0220A6F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3 495</w:t>
            </w:r>
          </w:p>
        </w:tc>
        <w:tc>
          <w:tcPr>
            <w:tcW w:w="155" w:type="pct"/>
            <w:vAlign w:val="center"/>
          </w:tcPr>
          <w:p w14:paraId="39B302D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2380D52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07E36A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250447D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3044D76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5C084B2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6655EB96" w14:textId="77777777" w:rsidTr="00B42CCE">
        <w:trPr>
          <w:trHeight w:val="20"/>
        </w:trPr>
        <w:tc>
          <w:tcPr>
            <w:tcW w:w="246" w:type="pct"/>
            <w:vAlign w:val="center"/>
          </w:tcPr>
          <w:p w14:paraId="13896D53"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lastRenderedPageBreak/>
              <w:t>3.2.11</w:t>
            </w:r>
          </w:p>
        </w:tc>
        <w:tc>
          <w:tcPr>
            <w:tcW w:w="530" w:type="pct"/>
            <w:vAlign w:val="center"/>
          </w:tcPr>
          <w:p w14:paraId="1A33CCF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Капитальный ремонт здания и сооружений котельной</w:t>
            </w:r>
          </w:p>
        </w:tc>
        <w:tc>
          <w:tcPr>
            <w:tcW w:w="626" w:type="pct"/>
            <w:vAlign w:val="bottom"/>
          </w:tcPr>
          <w:p w14:paraId="504AE1F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14:paraId="63CBB072"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183CFEF3"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здание</w:t>
            </w:r>
          </w:p>
        </w:tc>
        <w:tc>
          <w:tcPr>
            <w:tcW w:w="217" w:type="pct"/>
            <w:vAlign w:val="center"/>
          </w:tcPr>
          <w:p w14:paraId="770D7B9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5B4ACBA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5F73E5A3"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7C3D96D9"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61D0ED9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2738270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17 032</w:t>
            </w:r>
          </w:p>
        </w:tc>
        <w:tc>
          <w:tcPr>
            <w:tcW w:w="178" w:type="pct"/>
            <w:vAlign w:val="center"/>
          </w:tcPr>
          <w:p w14:paraId="303D2715"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5 833</w:t>
            </w:r>
          </w:p>
        </w:tc>
        <w:tc>
          <w:tcPr>
            <w:tcW w:w="176" w:type="pct"/>
            <w:vAlign w:val="center"/>
          </w:tcPr>
          <w:p w14:paraId="351122AD"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167" w:type="pct"/>
            <w:vAlign w:val="center"/>
          </w:tcPr>
          <w:p w14:paraId="6D6C1CB7"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7 817</w:t>
            </w:r>
          </w:p>
        </w:tc>
        <w:tc>
          <w:tcPr>
            <w:tcW w:w="155" w:type="pct"/>
            <w:vAlign w:val="center"/>
          </w:tcPr>
          <w:p w14:paraId="6796787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12983AE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7519A42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73BBA1B7"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0037EE2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7CB9288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47DC8B4E" w14:textId="77777777" w:rsidTr="00B42CCE">
        <w:trPr>
          <w:trHeight w:val="20"/>
        </w:trPr>
        <w:tc>
          <w:tcPr>
            <w:tcW w:w="246" w:type="pct"/>
            <w:vAlign w:val="center"/>
          </w:tcPr>
          <w:p w14:paraId="093BC877"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3.2.12</w:t>
            </w:r>
          </w:p>
        </w:tc>
        <w:tc>
          <w:tcPr>
            <w:tcW w:w="530" w:type="pct"/>
            <w:vAlign w:val="bottom"/>
          </w:tcPr>
          <w:p w14:paraId="55863114"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Реализация технически мероприятий по обеспечению антитеррористической защиты объекта</w:t>
            </w:r>
          </w:p>
        </w:tc>
        <w:tc>
          <w:tcPr>
            <w:tcW w:w="626" w:type="pct"/>
            <w:vAlign w:val="center"/>
          </w:tcPr>
          <w:p w14:paraId="1815C0C8"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Требование законодательства</w:t>
            </w:r>
          </w:p>
        </w:tc>
        <w:tc>
          <w:tcPr>
            <w:tcW w:w="362" w:type="pct"/>
            <w:vAlign w:val="center"/>
          </w:tcPr>
          <w:p w14:paraId="15917D7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09862827"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14:paraId="7ABF1A4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1061471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7EF19AC4"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15CB47B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14:paraId="328C054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14:paraId="40B3A36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13 990</w:t>
            </w:r>
          </w:p>
        </w:tc>
        <w:tc>
          <w:tcPr>
            <w:tcW w:w="178" w:type="pct"/>
            <w:vAlign w:val="center"/>
          </w:tcPr>
          <w:p w14:paraId="468F7C41"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6 403</w:t>
            </w:r>
          </w:p>
        </w:tc>
        <w:tc>
          <w:tcPr>
            <w:tcW w:w="176" w:type="pct"/>
            <w:vAlign w:val="center"/>
          </w:tcPr>
          <w:p w14:paraId="099EB66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6 508</w:t>
            </w:r>
          </w:p>
        </w:tc>
        <w:tc>
          <w:tcPr>
            <w:tcW w:w="167" w:type="pct"/>
            <w:vAlign w:val="center"/>
          </w:tcPr>
          <w:p w14:paraId="28C8AA1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1 079</w:t>
            </w:r>
          </w:p>
        </w:tc>
        <w:tc>
          <w:tcPr>
            <w:tcW w:w="155" w:type="pct"/>
            <w:vAlign w:val="center"/>
          </w:tcPr>
          <w:p w14:paraId="35322D4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6100502A"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641044C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5F2A96B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7FE525A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14E2477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26B7E9ED" w14:textId="77777777" w:rsidTr="00B42CCE">
        <w:trPr>
          <w:trHeight w:val="20"/>
        </w:trPr>
        <w:tc>
          <w:tcPr>
            <w:tcW w:w="246" w:type="pct"/>
            <w:vAlign w:val="center"/>
          </w:tcPr>
          <w:p w14:paraId="72D8F877" w14:textId="77777777" w:rsidR="00E643CE" w:rsidRPr="00E643CE" w:rsidRDefault="00E643CE" w:rsidP="00E643CE">
            <w:pPr>
              <w:spacing w:after="0" w:line="240" w:lineRule="auto"/>
              <w:rPr>
                <w:sz w:val="16"/>
                <w:szCs w:val="16"/>
                <w:lang w:eastAsia="ru-RU"/>
              </w:rPr>
            </w:pPr>
            <w:r w:rsidRPr="00E643CE">
              <w:rPr>
                <w:color w:val="000000"/>
                <w:sz w:val="16"/>
                <w:szCs w:val="16"/>
                <w:lang w:val="en-US"/>
              </w:rPr>
              <w:t>3.2.13</w:t>
            </w:r>
          </w:p>
        </w:tc>
        <w:tc>
          <w:tcPr>
            <w:tcW w:w="530" w:type="pct"/>
            <w:vAlign w:val="center"/>
          </w:tcPr>
          <w:p w14:paraId="08C0D1DD"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Создание АСУТП системы теплоснабжения</w:t>
            </w:r>
          </w:p>
        </w:tc>
        <w:tc>
          <w:tcPr>
            <w:tcW w:w="626" w:type="pct"/>
            <w:vAlign w:val="bottom"/>
          </w:tcPr>
          <w:p w14:paraId="683FBCA9"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14:paraId="70359421"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14:paraId="5280B60A" w14:textId="77777777"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14:paraId="2ED487CF"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14:paraId="2A6AD270"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14:paraId="5F17DC0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14:paraId="3161652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14:paraId="0072EDEE"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14:paraId="541E65A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8133</w:t>
            </w:r>
          </w:p>
        </w:tc>
        <w:tc>
          <w:tcPr>
            <w:tcW w:w="178" w:type="pct"/>
            <w:vAlign w:val="center"/>
          </w:tcPr>
          <w:p w14:paraId="2D2DA4B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14:paraId="4B159E0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8 133</w:t>
            </w:r>
          </w:p>
        </w:tc>
        <w:tc>
          <w:tcPr>
            <w:tcW w:w="167" w:type="pct"/>
            <w:vAlign w:val="center"/>
          </w:tcPr>
          <w:p w14:paraId="175C7BAA"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14:paraId="5200EBAB"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085DE0D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1486F97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191CF28B"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06918DB3"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18F5BF48"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0D39D618" w14:textId="77777777" w:rsidTr="00B42CCE">
        <w:trPr>
          <w:trHeight w:val="20"/>
        </w:trPr>
        <w:tc>
          <w:tcPr>
            <w:tcW w:w="246" w:type="pct"/>
          </w:tcPr>
          <w:p w14:paraId="7895E87C" w14:textId="77777777" w:rsidR="00E643CE" w:rsidRPr="00E643CE" w:rsidRDefault="00E643CE" w:rsidP="00E643CE">
            <w:pPr>
              <w:spacing w:after="0" w:line="240" w:lineRule="auto"/>
              <w:rPr>
                <w:sz w:val="16"/>
                <w:szCs w:val="16"/>
                <w:lang w:eastAsia="ru-RU"/>
              </w:rPr>
            </w:pPr>
          </w:p>
        </w:tc>
        <w:tc>
          <w:tcPr>
            <w:tcW w:w="530" w:type="pct"/>
            <w:vAlign w:val="center"/>
          </w:tcPr>
          <w:p w14:paraId="2A04D083"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 3.2.</w:t>
            </w:r>
          </w:p>
        </w:tc>
        <w:tc>
          <w:tcPr>
            <w:tcW w:w="2947" w:type="pct"/>
            <w:gridSpan w:val="9"/>
            <w:vAlign w:val="center"/>
          </w:tcPr>
          <w:p w14:paraId="15C007F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133 228</w:t>
            </w:r>
          </w:p>
        </w:tc>
        <w:tc>
          <w:tcPr>
            <w:tcW w:w="178" w:type="pct"/>
            <w:vAlign w:val="center"/>
          </w:tcPr>
          <w:p w14:paraId="02FF129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53 454</w:t>
            </w:r>
          </w:p>
        </w:tc>
        <w:tc>
          <w:tcPr>
            <w:tcW w:w="176" w:type="pct"/>
            <w:vAlign w:val="center"/>
          </w:tcPr>
          <w:p w14:paraId="0E78B546"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44 273</w:t>
            </w:r>
          </w:p>
        </w:tc>
        <w:tc>
          <w:tcPr>
            <w:tcW w:w="167" w:type="pct"/>
            <w:vAlign w:val="center"/>
          </w:tcPr>
          <w:p w14:paraId="47CEFB6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35 501</w:t>
            </w:r>
          </w:p>
        </w:tc>
        <w:tc>
          <w:tcPr>
            <w:tcW w:w="155" w:type="pct"/>
            <w:vAlign w:val="center"/>
          </w:tcPr>
          <w:p w14:paraId="6A90498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14:paraId="3C61C47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0DB9FB52"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32EB2B38"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02E5C03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430AB7CC"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14:paraId="32DD41A1" w14:textId="77777777" w:rsidTr="00B42CCE">
        <w:trPr>
          <w:trHeight w:val="20"/>
        </w:trPr>
        <w:tc>
          <w:tcPr>
            <w:tcW w:w="3554" w:type="pct"/>
            <w:gridSpan w:val="10"/>
            <w:vAlign w:val="bottom"/>
          </w:tcPr>
          <w:p w14:paraId="7ED71E0C"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Всего по группе </w:t>
            </w:r>
            <w:r w:rsidRPr="00E643CE">
              <w:rPr>
                <w:color w:val="000000"/>
                <w:sz w:val="16"/>
                <w:szCs w:val="16"/>
                <w:lang w:eastAsia="ru-RU"/>
              </w:rPr>
              <w:t>3</w:t>
            </w:r>
          </w:p>
        </w:tc>
        <w:tc>
          <w:tcPr>
            <w:tcW w:w="168" w:type="pct"/>
            <w:vAlign w:val="center"/>
          </w:tcPr>
          <w:p w14:paraId="1DA8AF91" w14:textId="3C6CFAEF"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337 443</w:t>
            </w:r>
          </w:p>
        </w:tc>
        <w:tc>
          <w:tcPr>
            <w:tcW w:w="178" w:type="pct"/>
            <w:vAlign w:val="center"/>
          </w:tcPr>
          <w:p w14:paraId="6B64153B"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119 839</w:t>
            </w:r>
          </w:p>
        </w:tc>
        <w:tc>
          <w:tcPr>
            <w:tcW w:w="176" w:type="pct"/>
            <w:vAlign w:val="center"/>
          </w:tcPr>
          <w:p w14:paraId="798F642D"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116 651</w:t>
            </w:r>
          </w:p>
        </w:tc>
        <w:tc>
          <w:tcPr>
            <w:tcW w:w="167" w:type="pct"/>
            <w:vAlign w:val="center"/>
          </w:tcPr>
          <w:p w14:paraId="0D031A5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62 768</w:t>
            </w:r>
          </w:p>
        </w:tc>
        <w:tc>
          <w:tcPr>
            <w:tcW w:w="155" w:type="pct"/>
            <w:vAlign w:val="center"/>
          </w:tcPr>
          <w:p w14:paraId="4B166F8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14:paraId="36C11B1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14:paraId="2938BF56" w14:textId="77777777" w:rsidR="00E643CE" w:rsidRPr="00E643CE" w:rsidRDefault="00E643CE" w:rsidP="00B42CCE">
            <w:pPr>
              <w:spacing w:after="0" w:line="240" w:lineRule="auto"/>
              <w:jc w:val="center"/>
              <w:rPr>
                <w:sz w:val="16"/>
                <w:szCs w:val="16"/>
                <w:lang w:eastAsia="ru-RU"/>
              </w:rPr>
            </w:pPr>
          </w:p>
        </w:tc>
        <w:tc>
          <w:tcPr>
            <w:tcW w:w="111" w:type="pct"/>
            <w:vAlign w:val="center"/>
          </w:tcPr>
          <w:p w14:paraId="0110FD6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03D5B32F"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3847BAFD" w14:textId="77777777" w:rsidR="00E643CE" w:rsidRPr="00E643CE" w:rsidRDefault="00E643CE" w:rsidP="00B42CCE">
            <w:pPr>
              <w:spacing w:after="0" w:line="240" w:lineRule="auto"/>
              <w:jc w:val="center"/>
              <w:rPr>
                <w:sz w:val="16"/>
                <w:szCs w:val="16"/>
                <w:lang w:eastAsia="ru-RU"/>
              </w:rPr>
            </w:pPr>
          </w:p>
        </w:tc>
      </w:tr>
      <w:tr w:rsidR="00B42CCE" w:rsidRPr="00E643CE" w14:paraId="31765959" w14:textId="77777777" w:rsidTr="00B42CCE">
        <w:trPr>
          <w:trHeight w:val="20"/>
        </w:trPr>
        <w:tc>
          <w:tcPr>
            <w:tcW w:w="4889" w:type="pct"/>
            <w:gridSpan w:val="19"/>
            <w:vAlign w:val="bottom"/>
          </w:tcPr>
          <w:p w14:paraId="386E1053" w14:textId="31757AE0" w:rsidR="00B42CCE" w:rsidRPr="00E643CE" w:rsidRDefault="00B42CCE" w:rsidP="00B42C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w:t>
            </w:r>
            <w:r>
              <w:rPr>
                <w:color w:val="000000"/>
                <w:sz w:val="16"/>
                <w:szCs w:val="16"/>
                <w:lang w:eastAsia="ru-RU"/>
              </w:rPr>
              <w:t>фективности</w:t>
            </w:r>
            <w:r w:rsidRPr="00E643CE">
              <w:rPr>
                <w:color w:val="000000"/>
                <w:sz w:val="16"/>
                <w:szCs w:val="16"/>
                <w:lang w:eastAsia="ru-RU"/>
              </w:rPr>
              <w:t xml:space="preserve"> работы систем централизованного</w:t>
            </w:r>
            <w:r>
              <w:rPr>
                <w:color w:val="000000"/>
                <w:sz w:val="16"/>
                <w:szCs w:val="16"/>
                <w:lang w:eastAsia="ru-RU"/>
              </w:rPr>
              <w:t xml:space="preserve"> теплоснабжения</w:t>
            </w:r>
          </w:p>
        </w:tc>
        <w:tc>
          <w:tcPr>
            <w:tcW w:w="111" w:type="pct"/>
          </w:tcPr>
          <w:p w14:paraId="7175060F" w14:textId="77777777" w:rsidR="00B42CCE" w:rsidRPr="00E643CE" w:rsidRDefault="00B42CCE" w:rsidP="00E643CE">
            <w:pPr>
              <w:spacing w:after="0" w:line="240" w:lineRule="auto"/>
              <w:rPr>
                <w:sz w:val="16"/>
                <w:szCs w:val="16"/>
                <w:lang w:eastAsia="ru-RU"/>
              </w:rPr>
            </w:pPr>
          </w:p>
        </w:tc>
      </w:tr>
      <w:tr w:rsidR="00B42CCE" w:rsidRPr="00E643CE" w14:paraId="542350CD" w14:textId="77777777" w:rsidTr="00B42CCE">
        <w:trPr>
          <w:trHeight w:val="20"/>
        </w:trPr>
        <w:tc>
          <w:tcPr>
            <w:tcW w:w="3554" w:type="pct"/>
            <w:gridSpan w:val="10"/>
          </w:tcPr>
          <w:p w14:paraId="244E7464" w14:textId="22050DC0" w:rsidR="00B42CCE" w:rsidRPr="00E643CE" w:rsidRDefault="00B42CCE" w:rsidP="00B42CCE">
            <w:pPr>
              <w:tabs>
                <w:tab w:val="left" w:pos="9668"/>
              </w:tabs>
              <w:spacing w:after="0" w:line="240" w:lineRule="auto"/>
              <w:rPr>
                <w:sz w:val="16"/>
                <w:szCs w:val="16"/>
                <w:lang w:eastAsia="ru-RU"/>
              </w:rPr>
            </w:pPr>
            <w:r>
              <w:rPr>
                <w:bCs/>
                <w:color w:val="000000"/>
                <w:sz w:val="16"/>
                <w:szCs w:val="16"/>
                <w:lang w:eastAsia="ru-RU"/>
              </w:rPr>
              <w:t>Всего по группе 4</w:t>
            </w:r>
          </w:p>
        </w:tc>
        <w:tc>
          <w:tcPr>
            <w:tcW w:w="168" w:type="pct"/>
            <w:vAlign w:val="center"/>
          </w:tcPr>
          <w:p w14:paraId="70D3D79F" w14:textId="76317EC8" w:rsidR="00B42CCE" w:rsidRPr="00E643CE" w:rsidRDefault="00B42CCE" w:rsidP="00B42CCE">
            <w:pPr>
              <w:tabs>
                <w:tab w:val="left" w:pos="452"/>
              </w:tabs>
              <w:spacing w:after="0" w:line="240" w:lineRule="auto"/>
              <w:jc w:val="center"/>
              <w:rPr>
                <w:sz w:val="16"/>
                <w:szCs w:val="16"/>
                <w:lang w:eastAsia="ru-RU"/>
              </w:rPr>
            </w:pPr>
            <w:r>
              <w:rPr>
                <w:color w:val="000000"/>
                <w:sz w:val="16"/>
                <w:szCs w:val="16"/>
                <w:lang w:eastAsia="ru-RU"/>
              </w:rPr>
              <w:t>-</w:t>
            </w:r>
          </w:p>
        </w:tc>
        <w:tc>
          <w:tcPr>
            <w:tcW w:w="178" w:type="pct"/>
            <w:vAlign w:val="center"/>
          </w:tcPr>
          <w:p w14:paraId="0A03F0EA" w14:textId="4E69DAE1"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76" w:type="pct"/>
            <w:vAlign w:val="center"/>
          </w:tcPr>
          <w:p w14:paraId="543E081D" w14:textId="42A76AAB"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67" w:type="pct"/>
            <w:vAlign w:val="center"/>
          </w:tcPr>
          <w:p w14:paraId="6ACA28D5" w14:textId="340F2FF2"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55" w:type="pct"/>
            <w:vAlign w:val="center"/>
          </w:tcPr>
          <w:p w14:paraId="688D6D96" w14:textId="68C97D81"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268" w:type="pct"/>
            <w:gridSpan w:val="2"/>
            <w:vAlign w:val="center"/>
          </w:tcPr>
          <w:p w14:paraId="14B1F73A" w14:textId="0AC35C8D" w:rsidR="00B42CCE" w:rsidRPr="00E643CE" w:rsidRDefault="00B42CCE" w:rsidP="00B42CCE">
            <w:pPr>
              <w:tabs>
                <w:tab w:val="left" w:pos="424"/>
              </w:tabs>
              <w:spacing w:after="0" w:line="240" w:lineRule="auto"/>
              <w:jc w:val="center"/>
              <w:rPr>
                <w:sz w:val="16"/>
                <w:szCs w:val="16"/>
                <w:lang w:eastAsia="ru-RU"/>
              </w:rPr>
            </w:pPr>
            <w:r w:rsidRPr="00565B47">
              <w:rPr>
                <w:color w:val="000000"/>
                <w:sz w:val="16"/>
                <w:szCs w:val="16"/>
                <w:lang w:eastAsia="ru-RU"/>
              </w:rPr>
              <w:t>-</w:t>
            </w:r>
          </w:p>
        </w:tc>
        <w:tc>
          <w:tcPr>
            <w:tcW w:w="111" w:type="pct"/>
            <w:vAlign w:val="center"/>
          </w:tcPr>
          <w:p w14:paraId="0A66167C" w14:textId="51216334"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12" w:type="pct"/>
            <w:vAlign w:val="center"/>
          </w:tcPr>
          <w:p w14:paraId="09793F2F" w14:textId="39427B9D"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11" w:type="pct"/>
            <w:vAlign w:val="center"/>
          </w:tcPr>
          <w:p w14:paraId="0B79A107" w14:textId="468D0A68"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r>
      <w:tr w:rsidR="00E643CE" w:rsidRPr="00E643CE" w14:paraId="41E459EF" w14:textId="77777777" w:rsidTr="00E643CE">
        <w:trPr>
          <w:trHeight w:val="20"/>
        </w:trPr>
        <w:tc>
          <w:tcPr>
            <w:tcW w:w="5000" w:type="pct"/>
            <w:gridSpan w:val="20"/>
            <w:vAlign w:val="bottom"/>
          </w:tcPr>
          <w:p w14:paraId="69DF9858"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5. </w:t>
            </w:r>
            <w:r w:rsidRPr="00E643CE">
              <w:rPr>
                <w:color w:val="000000"/>
                <w:sz w:val="16"/>
                <w:szCs w:val="16"/>
                <w:lang w:eastAsia="ru-RU"/>
              </w:rPr>
              <w:t>Вывод из эксплуатации, консервация и демонтаж объектов системы централизованного теплоснабжения</w:t>
            </w:r>
          </w:p>
        </w:tc>
      </w:tr>
      <w:tr w:rsidR="00B42CCE" w:rsidRPr="00E643CE" w14:paraId="301680EE" w14:textId="77777777" w:rsidTr="00B42CCE">
        <w:trPr>
          <w:trHeight w:val="20"/>
        </w:trPr>
        <w:tc>
          <w:tcPr>
            <w:tcW w:w="3554" w:type="pct"/>
            <w:gridSpan w:val="10"/>
            <w:vAlign w:val="bottom"/>
          </w:tcPr>
          <w:p w14:paraId="705B0A3A" w14:textId="77777777" w:rsidR="00B42CCE" w:rsidRPr="00E643CE" w:rsidRDefault="00B42CCE" w:rsidP="00B42CCE">
            <w:pPr>
              <w:spacing w:after="0" w:line="240" w:lineRule="auto"/>
              <w:rPr>
                <w:sz w:val="16"/>
                <w:szCs w:val="16"/>
                <w:lang w:eastAsia="ru-RU"/>
              </w:rPr>
            </w:pPr>
            <w:r w:rsidRPr="00E643CE">
              <w:rPr>
                <w:bCs/>
                <w:color w:val="000000"/>
                <w:sz w:val="16"/>
                <w:szCs w:val="16"/>
                <w:lang w:eastAsia="ru-RU"/>
              </w:rPr>
              <w:t>Всего по группе 5</w:t>
            </w:r>
          </w:p>
        </w:tc>
        <w:tc>
          <w:tcPr>
            <w:tcW w:w="168" w:type="pct"/>
            <w:vAlign w:val="center"/>
          </w:tcPr>
          <w:p w14:paraId="6FA43C31" w14:textId="364B32AA"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78" w:type="pct"/>
            <w:vAlign w:val="center"/>
          </w:tcPr>
          <w:p w14:paraId="0AA61E03" w14:textId="7DE37D38"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76" w:type="pct"/>
            <w:vAlign w:val="center"/>
          </w:tcPr>
          <w:p w14:paraId="21DA1675" w14:textId="2BF30DA0"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67" w:type="pct"/>
            <w:vAlign w:val="center"/>
          </w:tcPr>
          <w:p w14:paraId="469C5747" w14:textId="265E8672"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55" w:type="pct"/>
            <w:vAlign w:val="center"/>
          </w:tcPr>
          <w:p w14:paraId="76CD1149" w14:textId="497E9952"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57" w:type="pct"/>
            <w:vAlign w:val="center"/>
          </w:tcPr>
          <w:p w14:paraId="341D1D33" w14:textId="18CCB2C9"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14:paraId="5BF5F4C8" w14:textId="7FF3943E"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14:paraId="05BC92E6" w14:textId="79DD2F00"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2" w:type="pct"/>
            <w:vAlign w:val="center"/>
          </w:tcPr>
          <w:p w14:paraId="2E5C26CC" w14:textId="68052564"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14:paraId="20491E27" w14:textId="287863DE"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r>
      <w:tr w:rsidR="00E643CE" w:rsidRPr="00E643CE" w14:paraId="3F685EC8" w14:textId="77777777" w:rsidTr="00B42CCE">
        <w:trPr>
          <w:trHeight w:val="20"/>
        </w:trPr>
        <w:tc>
          <w:tcPr>
            <w:tcW w:w="3554" w:type="pct"/>
            <w:gridSpan w:val="10"/>
            <w:vAlign w:val="center"/>
          </w:tcPr>
          <w:p w14:paraId="6A5CFE3A" w14:textId="77777777"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по программе</w:t>
            </w:r>
          </w:p>
        </w:tc>
        <w:tc>
          <w:tcPr>
            <w:tcW w:w="168" w:type="pct"/>
            <w:vAlign w:val="center"/>
          </w:tcPr>
          <w:p w14:paraId="0C91FA2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337 443</w:t>
            </w:r>
          </w:p>
        </w:tc>
        <w:tc>
          <w:tcPr>
            <w:tcW w:w="178" w:type="pct"/>
            <w:vAlign w:val="center"/>
          </w:tcPr>
          <w:p w14:paraId="57354530"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119 839</w:t>
            </w:r>
          </w:p>
        </w:tc>
        <w:tc>
          <w:tcPr>
            <w:tcW w:w="176" w:type="pct"/>
            <w:vAlign w:val="center"/>
          </w:tcPr>
          <w:p w14:paraId="31AC18AE"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116 651</w:t>
            </w:r>
          </w:p>
        </w:tc>
        <w:tc>
          <w:tcPr>
            <w:tcW w:w="167" w:type="pct"/>
            <w:vAlign w:val="center"/>
          </w:tcPr>
          <w:p w14:paraId="323BA7AC"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62 768</w:t>
            </w:r>
          </w:p>
        </w:tc>
        <w:tc>
          <w:tcPr>
            <w:tcW w:w="155" w:type="pct"/>
            <w:vAlign w:val="center"/>
          </w:tcPr>
          <w:p w14:paraId="359C50DE"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14:paraId="48D73741"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14:paraId="036F93F4"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6A8BBB39"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14:paraId="0D9A73C5" w14:textId="77777777"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14:paraId="7957FBEB" w14:textId="77777777"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bl>
    <w:p w14:paraId="615CE169" w14:textId="77777777" w:rsidR="00B42CCE" w:rsidRDefault="00B42CCE" w:rsidP="00B42CCE">
      <w:pPr>
        <w:pStyle w:val="1d"/>
      </w:pPr>
    </w:p>
    <w:p w14:paraId="70BEE38F" w14:textId="3C2E9026" w:rsidR="00E643CE" w:rsidRDefault="00B42CCE" w:rsidP="00B42CCE">
      <w:pPr>
        <w:pStyle w:val="1d"/>
      </w:pPr>
      <w:r>
        <w:t>Так, согласно инвестиционной программе ООО «Ленжилэксплуатация» в сфере теплоснабжения расходы на реализацию мероприятий на 2026-2030 годы составят 337443 тыс. руб.</w:t>
      </w:r>
    </w:p>
    <w:p w14:paraId="429F6537" w14:textId="1126EFD9" w:rsidR="00B42CCE" w:rsidRDefault="00B42CCE" w:rsidP="004A64C8">
      <w:pPr>
        <w:pStyle w:val="260"/>
      </w:pPr>
    </w:p>
    <w:p w14:paraId="1DCC186C" w14:textId="77777777" w:rsidR="00B42CCE" w:rsidRDefault="00B42CCE" w:rsidP="004A64C8">
      <w:pPr>
        <w:pStyle w:val="260"/>
        <w:sectPr w:rsidR="00B42CCE" w:rsidSect="00E643CE">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96F2B6A" w14:textId="77777777" w:rsidR="00A9759E" w:rsidRPr="00D73776" w:rsidRDefault="00A9759E" w:rsidP="00A9759E">
      <w:pPr>
        <w:pStyle w:val="affc"/>
        <w:rPr>
          <w:rFonts w:eastAsiaTheme="minorHAnsi"/>
        </w:rPr>
      </w:pPr>
      <w:bookmarkStart w:id="533" w:name="_Toc71814836"/>
      <w:bookmarkStart w:id="534" w:name="_Toc77079679"/>
      <w:bookmarkStart w:id="535" w:name="_Toc231822256"/>
      <w:r w:rsidRPr="00D73776">
        <w:rPr>
          <w:rFonts w:eastAsiaTheme="minorHAnsi"/>
        </w:rPr>
        <w:lastRenderedPageBreak/>
        <w:t>в) расчеты экономической эффективности инвестиций</w:t>
      </w:r>
      <w:bookmarkEnd w:id="533"/>
      <w:bookmarkEnd w:id="534"/>
      <w:bookmarkEnd w:id="535"/>
    </w:p>
    <w:p w14:paraId="78E16024" w14:textId="77777777" w:rsidR="00A9759E" w:rsidRDefault="00A9759E" w:rsidP="00A9759E">
      <w:pPr>
        <w:pStyle w:val="2f0"/>
      </w:pPr>
      <w:r>
        <w:t xml:space="preserve">Мероприятия по реконструкции тепловых сетей, установке общедомовых приборов учета направлены, в первую очередь, на обеспечение бесперебойного функционирования систем теплоснабжения и повышения их надежности. Экономический эффект от таких мероприятий незначителен, а срок окупаемости данной группы мероприятий превышает срок службы тепловых сетей. </w:t>
      </w:r>
    </w:p>
    <w:p w14:paraId="79322EB9" w14:textId="77777777" w:rsidR="00A9759E" w:rsidRPr="00D73776" w:rsidRDefault="00A9759E" w:rsidP="00A9759E">
      <w:pPr>
        <w:pStyle w:val="affc"/>
        <w:spacing w:after="0"/>
        <w:rPr>
          <w:rFonts w:eastAsiaTheme="minorHAnsi"/>
        </w:rPr>
      </w:pPr>
      <w:bookmarkStart w:id="536" w:name="_Toc71814837"/>
      <w:bookmarkStart w:id="537" w:name="_Toc77079680"/>
      <w:bookmarkStart w:id="538" w:name="_Toc231822257"/>
      <w:r w:rsidRPr="00D47FAE">
        <w:rPr>
          <w:rFonts w:eastAsiaTheme="minorHAnsi"/>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36"/>
      <w:bookmarkEnd w:id="537"/>
      <w:bookmarkEnd w:id="538"/>
    </w:p>
    <w:p w14:paraId="25EC4C4F" w14:textId="01CB6850" w:rsidR="004A64C8" w:rsidRDefault="004A64C8" w:rsidP="004A64C8">
      <w:pPr>
        <w:pStyle w:val="2f0"/>
      </w:pPr>
      <w:r>
        <w:t>Инвестиционная программа системы теплоснабжения ООО «Ленжилэксплуатация» рассчитана на период с 2026 по 2034 годы (9 лет).</w:t>
      </w:r>
    </w:p>
    <w:p w14:paraId="75382EB7" w14:textId="77777777" w:rsidR="004A64C8" w:rsidRDefault="004A64C8" w:rsidP="004A64C8">
      <w:pPr>
        <w:pStyle w:val="2f0"/>
      </w:pPr>
      <w:r>
        <w:t>Для расчета тарифов на тепловую энергию на долгосрочный период был применен метод индексации установленных тарифов.</w:t>
      </w:r>
    </w:p>
    <w:p w14:paraId="3C7FE1F0" w14:textId="77777777" w:rsidR="004A64C8" w:rsidRDefault="004A64C8" w:rsidP="004A64C8">
      <w:pPr>
        <w:pStyle w:val="2f0"/>
      </w:pPr>
      <w:r>
        <w:t>Расчет основан на следующих положениях:</w:t>
      </w:r>
    </w:p>
    <w:p w14:paraId="02276DA9" w14:textId="77777777" w:rsidR="004A64C8" w:rsidRDefault="004A64C8" w:rsidP="004A64C8">
      <w:pPr>
        <w:pStyle w:val="2f0"/>
      </w:pPr>
      <w:r>
        <w:t>- Основы ценообразования в сфере теплоснабжения, утвержденные Постановлением Правительства РФ от 22 октября 2012 г. № 1075;</w:t>
      </w:r>
    </w:p>
    <w:p w14:paraId="001F0285" w14:textId="77777777" w:rsidR="004A64C8" w:rsidRDefault="004A64C8" w:rsidP="004A64C8">
      <w:pPr>
        <w:pStyle w:val="2f0"/>
      </w:pPr>
      <w:r>
        <w:t>- Методические указания по расчету регулируемых цен (тарифов) в сфере теплоснабжения, утвержденные Приказом ФСТ России от 13 июня 2013 г. № 760-э;</w:t>
      </w:r>
    </w:p>
    <w:p w14:paraId="0A3FDE03" w14:textId="77777777" w:rsidR="004A64C8" w:rsidRDefault="004A64C8" w:rsidP="004A64C8">
      <w:pPr>
        <w:pStyle w:val="2f0"/>
      </w:pPr>
      <w:r>
        <w:t>- Приказ Комитета по тарифам и ценовой политике Ленинградской области от 20.12.2024 №529-п «Об установлении долгосрочных параметров регулирования деятельности, тарифов на тепловую энергию и горячую воду, поставляемые ООО "Ленжилэксплуатация" потребителям на территории Ленинградской области, на долгосрочный период регулирования 2025-2029 годов»;</w:t>
      </w:r>
    </w:p>
    <w:p w14:paraId="6499D25F" w14:textId="77777777" w:rsidR="004A64C8" w:rsidRDefault="004A64C8" w:rsidP="004A64C8">
      <w:pPr>
        <w:pStyle w:val="2f0"/>
      </w:pPr>
      <w:r>
        <w:t>- Прогноз социально-экономического развития Российской Федерации на 2025 год и на плановый период 2026 и 2027 годов (от 30.09.2024 г.).</w:t>
      </w:r>
    </w:p>
    <w:p w14:paraId="07650F48" w14:textId="35965DD0" w:rsidR="004A64C8" w:rsidRDefault="004A64C8" w:rsidP="004A64C8">
      <w:pPr>
        <w:pStyle w:val="2f0"/>
      </w:pPr>
      <w:r>
        <w:t>- 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2025 год и на плановый период 2026 и 2027 годов (26.04.2024 г.).</w:t>
      </w:r>
    </w:p>
    <w:p w14:paraId="5B28CBBB" w14:textId="4B07E6BE" w:rsidR="00A9759E" w:rsidRDefault="004A64C8" w:rsidP="004A64C8">
      <w:pPr>
        <w:pStyle w:val="2f0"/>
      </w:pPr>
      <w:r>
        <w:t>В таблице ниже приведены индексы изменения цен и тарифов, используемые при расчете необходимой валовой выручки на долгосрочный период.</w:t>
      </w:r>
    </w:p>
    <w:p w14:paraId="471CA0DF" w14:textId="5BF4EE1B" w:rsidR="00A9759E" w:rsidRDefault="00A9759E" w:rsidP="00A9759E">
      <w:pPr>
        <w:pStyle w:val="2f0"/>
      </w:pPr>
    </w:p>
    <w:p w14:paraId="32AF7010" w14:textId="3234442E" w:rsidR="004A64C8" w:rsidRDefault="004A64C8" w:rsidP="004A64C8">
      <w:pPr>
        <w:pStyle w:val="ad"/>
        <w:keepNext/>
      </w:pPr>
      <w:r>
        <w:t xml:space="preserve">Таблица </w:t>
      </w:r>
      <w:r w:rsidR="00ED6856">
        <w:fldChar w:fldCharType="begin"/>
      </w:r>
      <w:r w:rsidR="00ED6856">
        <w:instrText xml:space="preserve"> SEQ Таблица \* ARABIC </w:instrText>
      </w:r>
      <w:r w:rsidR="00ED6856">
        <w:fldChar w:fldCharType="separate"/>
      </w:r>
      <w:r w:rsidR="0083661A">
        <w:rPr>
          <w:noProof/>
        </w:rPr>
        <w:t>43</w:t>
      </w:r>
      <w:r w:rsidR="00ED6856">
        <w:rPr>
          <w:noProof/>
        </w:rPr>
        <w:fldChar w:fldCharType="end"/>
      </w:r>
      <w:r>
        <w:t xml:space="preserve"> </w:t>
      </w:r>
      <w:r w:rsidRPr="004A64C8">
        <w:t>Индексы роста цен и тарифов на 2026 - 2034 годы</w:t>
      </w:r>
    </w:p>
    <w:tbl>
      <w:tblPr>
        <w:tblW w:w="5000" w:type="pct"/>
        <w:tblCellMar>
          <w:left w:w="0" w:type="dxa"/>
          <w:right w:w="0" w:type="dxa"/>
        </w:tblCellMar>
        <w:tblLook w:val="0000" w:firstRow="0" w:lastRow="0" w:firstColumn="0" w:lastColumn="0" w:noHBand="0" w:noVBand="0"/>
      </w:tblPr>
      <w:tblGrid>
        <w:gridCol w:w="2879"/>
        <w:gridCol w:w="746"/>
        <w:gridCol w:w="746"/>
        <w:gridCol w:w="749"/>
        <w:gridCol w:w="745"/>
        <w:gridCol w:w="749"/>
        <w:gridCol w:w="745"/>
        <w:gridCol w:w="807"/>
        <w:gridCol w:w="827"/>
        <w:gridCol w:w="918"/>
      </w:tblGrid>
      <w:tr w:rsidR="004A64C8" w:rsidRPr="004A64C8" w14:paraId="670AA1F2" w14:textId="77777777" w:rsidTr="004A64C8">
        <w:trPr>
          <w:trHeight w:val="677"/>
        </w:trPr>
        <w:tc>
          <w:tcPr>
            <w:tcW w:w="1452" w:type="pct"/>
            <w:tcBorders>
              <w:top w:val="single" w:sz="4" w:space="0" w:color="auto"/>
              <w:left w:val="single" w:sz="4" w:space="0" w:color="auto"/>
              <w:bottom w:val="nil"/>
              <w:right w:val="nil"/>
            </w:tcBorders>
            <w:vAlign w:val="center"/>
          </w:tcPr>
          <w:p w14:paraId="1884D85C" w14:textId="77777777" w:rsidR="004A64C8" w:rsidRPr="004A64C8" w:rsidRDefault="004A64C8" w:rsidP="004A64C8">
            <w:pPr>
              <w:pStyle w:val="afff6"/>
              <w:jc w:val="center"/>
              <w:rPr>
                <w:rFonts w:ascii="Courier New" w:hAnsi="Courier New" w:cs="Courier New"/>
                <w:sz w:val="24"/>
                <w:szCs w:val="24"/>
              </w:rPr>
            </w:pPr>
            <w:r w:rsidRPr="004A64C8">
              <w:t>Наименование</w:t>
            </w:r>
          </w:p>
        </w:tc>
        <w:tc>
          <w:tcPr>
            <w:tcW w:w="376" w:type="pct"/>
            <w:tcBorders>
              <w:top w:val="single" w:sz="4" w:space="0" w:color="auto"/>
              <w:left w:val="single" w:sz="4" w:space="0" w:color="auto"/>
              <w:bottom w:val="nil"/>
              <w:right w:val="nil"/>
            </w:tcBorders>
            <w:vAlign w:val="center"/>
          </w:tcPr>
          <w:p w14:paraId="3B6D0EE6" w14:textId="77777777" w:rsidR="004A64C8" w:rsidRPr="004A64C8" w:rsidRDefault="004A64C8" w:rsidP="004A64C8">
            <w:pPr>
              <w:pStyle w:val="afff6"/>
              <w:jc w:val="center"/>
              <w:rPr>
                <w:rFonts w:ascii="Courier New" w:hAnsi="Courier New" w:cs="Courier New"/>
                <w:sz w:val="24"/>
                <w:szCs w:val="24"/>
              </w:rPr>
            </w:pPr>
            <w:r w:rsidRPr="004A64C8">
              <w:t>На 2026 год</w:t>
            </w:r>
          </w:p>
        </w:tc>
        <w:tc>
          <w:tcPr>
            <w:tcW w:w="376" w:type="pct"/>
            <w:tcBorders>
              <w:top w:val="single" w:sz="4" w:space="0" w:color="auto"/>
              <w:left w:val="single" w:sz="4" w:space="0" w:color="auto"/>
              <w:bottom w:val="nil"/>
              <w:right w:val="nil"/>
            </w:tcBorders>
            <w:vAlign w:val="center"/>
          </w:tcPr>
          <w:p w14:paraId="61E16059" w14:textId="77777777" w:rsidR="004A64C8" w:rsidRPr="004A64C8" w:rsidRDefault="004A64C8" w:rsidP="004A64C8">
            <w:pPr>
              <w:pStyle w:val="afff6"/>
              <w:jc w:val="center"/>
              <w:rPr>
                <w:rFonts w:ascii="Courier New" w:hAnsi="Courier New" w:cs="Courier New"/>
                <w:sz w:val="24"/>
                <w:szCs w:val="24"/>
              </w:rPr>
            </w:pPr>
            <w:r w:rsidRPr="004A64C8">
              <w:t>На 2027 год</w:t>
            </w:r>
          </w:p>
        </w:tc>
        <w:tc>
          <w:tcPr>
            <w:tcW w:w="378" w:type="pct"/>
            <w:tcBorders>
              <w:top w:val="single" w:sz="4" w:space="0" w:color="auto"/>
              <w:left w:val="single" w:sz="4" w:space="0" w:color="auto"/>
              <w:bottom w:val="nil"/>
              <w:right w:val="nil"/>
            </w:tcBorders>
            <w:vAlign w:val="center"/>
          </w:tcPr>
          <w:p w14:paraId="1E3A2B86" w14:textId="77777777" w:rsidR="004A64C8" w:rsidRPr="004A64C8" w:rsidRDefault="004A64C8" w:rsidP="004A64C8">
            <w:pPr>
              <w:pStyle w:val="afff6"/>
              <w:jc w:val="center"/>
              <w:rPr>
                <w:rFonts w:ascii="Courier New" w:hAnsi="Courier New" w:cs="Courier New"/>
                <w:sz w:val="24"/>
                <w:szCs w:val="24"/>
              </w:rPr>
            </w:pPr>
            <w:r w:rsidRPr="004A64C8">
              <w:t>На 2028 год</w:t>
            </w:r>
          </w:p>
        </w:tc>
        <w:tc>
          <w:tcPr>
            <w:tcW w:w="376" w:type="pct"/>
            <w:tcBorders>
              <w:top w:val="single" w:sz="4" w:space="0" w:color="auto"/>
              <w:left w:val="single" w:sz="4" w:space="0" w:color="auto"/>
              <w:bottom w:val="nil"/>
              <w:right w:val="nil"/>
            </w:tcBorders>
            <w:vAlign w:val="center"/>
          </w:tcPr>
          <w:p w14:paraId="38A46A74" w14:textId="77777777" w:rsidR="004A64C8" w:rsidRPr="004A64C8" w:rsidRDefault="004A64C8" w:rsidP="004A64C8">
            <w:pPr>
              <w:pStyle w:val="afff6"/>
              <w:jc w:val="center"/>
              <w:rPr>
                <w:rFonts w:ascii="Courier New" w:hAnsi="Courier New" w:cs="Courier New"/>
                <w:sz w:val="24"/>
                <w:szCs w:val="24"/>
              </w:rPr>
            </w:pPr>
            <w:r w:rsidRPr="004A64C8">
              <w:t>На 2029 год</w:t>
            </w:r>
          </w:p>
        </w:tc>
        <w:tc>
          <w:tcPr>
            <w:tcW w:w="378" w:type="pct"/>
            <w:tcBorders>
              <w:top w:val="single" w:sz="4" w:space="0" w:color="auto"/>
              <w:left w:val="single" w:sz="4" w:space="0" w:color="auto"/>
              <w:bottom w:val="nil"/>
              <w:right w:val="nil"/>
            </w:tcBorders>
            <w:vAlign w:val="center"/>
          </w:tcPr>
          <w:p w14:paraId="1694B584" w14:textId="77777777" w:rsidR="004A64C8" w:rsidRPr="004A64C8" w:rsidRDefault="004A64C8" w:rsidP="004A64C8">
            <w:pPr>
              <w:pStyle w:val="afff6"/>
              <w:jc w:val="center"/>
              <w:rPr>
                <w:rFonts w:ascii="Courier New" w:hAnsi="Courier New" w:cs="Courier New"/>
                <w:sz w:val="24"/>
                <w:szCs w:val="24"/>
              </w:rPr>
            </w:pPr>
            <w:r w:rsidRPr="004A64C8">
              <w:t>На 2030 год</w:t>
            </w:r>
          </w:p>
        </w:tc>
        <w:tc>
          <w:tcPr>
            <w:tcW w:w="376" w:type="pct"/>
            <w:tcBorders>
              <w:top w:val="single" w:sz="4" w:space="0" w:color="auto"/>
              <w:left w:val="single" w:sz="4" w:space="0" w:color="auto"/>
              <w:bottom w:val="nil"/>
              <w:right w:val="nil"/>
            </w:tcBorders>
            <w:vAlign w:val="center"/>
          </w:tcPr>
          <w:p w14:paraId="62044678" w14:textId="77777777" w:rsidR="004A64C8" w:rsidRPr="004A64C8" w:rsidRDefault="004A64C8" w:rsidP="004A64C8">
            <w:pPr>
              <w:pStyle w:val="afff6"/>
              <w:jc w:val="center"/>
              <w:rPr>
                <w:rFonts w:ascii="Courier New" w:hAnsi="Courier New" w:cs="Courier New"/>
                <w:sz w:val="24"/>
                <w:szCs w:val="24"/>
              </w:rPr>
            </w:pPr>
            <w:r w:rsidRPr="004A64C8">
              <w:t>На 2031 год</w:t>
            </w:r>
          </w:p>
        </w:tc>
        <w:tc>
          <w:tcPr>
            <w:tcW w:w="407" w:type="pct"/>
            <w:tcBorders>
              <w:top w:val="single" w:sz="4" w:space="0" w:color="auto"/>
              <w:left w:val="single" w:sz="4" w:space="0" w:color="auto"/>
              <w:bottom w:val="nil"/>
              <w:right w:val="nil"/>
            </w:tcBorders>
            <w:vAlign w:val="center"/>
          </w:tcPr>
          <w:p w14:paraId="5910484D" w14:textId="77777777" w:rsidR="004A64C8" w:rsidRPr="004A64C8" w:rsidRDefault="004A64C8" w:rsidP="004A64C8">
            <w:pPr>
              <w:pStyle w:val="afff6"/>
              <w:jc w:val="center"/>
              <w:rPr>
                <w:rFonts w:ascii="Courier New" w:hAnsi="Courier New" w:cs="Courier New"/>
                <w:sz w:val="24"/>
                <w:szCs w:val="24"/>
              </w:rPr>
            </w:pPr>
            <w:r w:rsidRPr="004A64C8">
              <w:t>На 2032 год</w:t>
            </w:r>
          </w:p>
        </w:tc>
        <w:tc>
          <w:tcPr>
            <w:tcW w:w="417" w:type="pct"/>
            <w:tcBorders>
              <w:top w:val="single" w:sz="4" w:space="0" w:color="auto"/>
              <w:left w:val="single" w:sz="4" w:space="0" w:color="auto"/>
              <w:bottom w:val="nil"/>
              <w:right w:val="nil"/>
            </w:tcBorders>
            <w:vAlign w:val="center"/>
          </w:tcPr>
          <w:p w14:paraId="60B2A297" w14:textId="77777777" w:rsidR="004A64C8" w:rsidRPr="004A64C8" w:rsidRDefault="004A64C8" w:rsidP="004A64C8">
            <w:pPr>
              <w:pStyle w:val="afff6"/>
              <w:jc w:val="center"/>
              <w:rPr>
                <w:rFonts w:ascii="Courier New" w:hAnsi="Courier New" w:cs="Courier New"/>
                <w:sz w:val="24"/>
                <w:szCs w:val="24"/>
              </w:rPr>
            </w:pPr>
            <w:r w:rsidRPr="004A64C8">
              <w:t>На 2033 год</w:t>
            </w:r>
          </w:p>
        </w:tc>
        <w:tc>
          <w:tcPr>
            <w:tcW w:w="463" w:type="pct"/>
            <w:tcBorders>
              <w:top w:val="single" w:sz="4" w:space="0" w:color="auto"/>
              <w:left w:val="single" w:sz="4" w:space="0" w:color="auto"/>
              <w:bottom w:val="nil"/>
              <w:right w:val="single" w:sz="4" w:space="0" w:color="auto"/>
            </w:tcBorders>
            <w:vAlign w:val="center"/>
          </w:tcPr>
          <w:p w14:paraId="401454EB" w14:textId="77777777" w:rsidR="004A64C8" w:rsidRPr="004A64C8" w:rsidRDefault="004A64C8" w:rsidP="004A64C8">
            <w:pPr>
              <w:pStyle w:val="afff6"/>
              <w:jc w:val="center"/>
              <w:rPr>
                <w:rFonts w:ascii="Courier New" w:hAnsi="Courier New" w:cs="Courier New"/>
                <w:sz w:val="24"/>
                <w:szCs w:val="24"/>
              </w:rPr>
            </w:pPr>
            <w:r w:rsidRPr="004A64C8">
              <w:t>На 2034 год</w:t>
            </w:r>
          </w:p>
        </w:tc>
      </w:tr>
      <w:tr w:rsidR="004A64C8" w:rsidRPr="004A64C8" w14:paraId="7270862A" w14:textId="77777777" w:rsidTr="004A64C8">
        <w:trPr>
          <w:trHeight w:val="514"/>
        </w:trPr>
        <w:tc>
          <w:tcPr>
            <w:tcW w:w="1452" w:type="pct"/>
            <w:tcBorders>
              <w:top w:val="single" w:sz="4" w:space="0" w:color="auto"/>
              <w:left w:val="single" w:sz="4" w:space="0" w:color="auto"/>
              <w:bottom w:val="nil"/>
              <w:right w:val="nil"/>
            </w:tcBorders>
            <w:vAlign w:val="center"/>
          </w:tcPr>
          <w:p w14:paraId="1DF3B44E" w14:textId="77777777" w:rsidR="004A64C8" w:rsidRPr="004A64C8" w:rsidRDefault="004A64C8" w:rsidP="004A64C8">
            <w:pPr>
              <w:pStyle w:val="afff6"/>
              <w:jc w:val="center"/>
              <w:rPr>
                <w:rFonts w:ascii="Courier New" w:hAnsi="Courier New" w:cs="Courier New"/>
                <w:sz w:val="24"/>
                <w:szCs w:val="24"/>
              </w:rPr>
            </w:pPr>
            <w:r w:rsidRPr="004A64C8">
              <w:rPr>
                <w:szCs w:val="20"/>
              </w:rPr>
              <w:t>Индекс потребительских цен</w:t>
            </w:r>
          </w:p>
        </w:tc>
        <w:tc>
          <w:tcPr>
            <w:tcW w:w="376" w:type="pct"/>
            <w:tcBorders>
              <w:top w:val="single" w:sz="4" w:space="0" w:color="auto"/>
              <w:left w:val="single" w:sz="4" w:space="0" w:color="auto"/>
              <w:bottom w:val="nil"/>
              <w:right w:val="nil"/>
            </w:tcBorders>
            <w:vAlign w:val="center"/>
          </w:tcPr>
          <w:p w14:paraId="2958E3B0" w14:textId="77777777" w:rsidR="004A64C8" w:rsidRPr="004A64C8" w:rsidRDefault="004A64C8" w:rsidP="004A64C8">
            <w:pPr>
              <w:pStyle w:val="afff6"/>
              <w:jc w:val="center"/>
              <w:rPr>
                <w:rFonts w:ascii="Courier New" w:hAnsi="Courier New" w:cs="Courier New"/>
                <w:sz w:val="24"/>
                <w:szCs w:val="24"/>
              </w:rPr>
            </w:pPr>
            <w:r w:rsidRPr="004A64C8">
              <w:rPr>
                <w:szCs w:val="20"/>
              </w:rPr>
              <w:t>1,043</w:t>
            </w:r>
          </w:p>
        </w:tc>
        <w:tc>
          <w:tcPr>
            <w:tcW w:w="376" w:type="pct"/>
            <w:tcBorders>
              <w:top w:val="single" w:sz="4" w:space="0" w:color="auto"/>
              <w:left w:val="single" w:sz="4" w:space="0" w:color="auto"/>
              <w:bottom w:val="nil"/>
              <w:right w:val="nil"/>
            </w:tcBorders>
            <w:vAlign w:val="center"/>
          </w:tcPr>
          <w:p w14:paraId="52239820"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3A8FDE84"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3C582E18"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1DED14C7"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2B42E9C4"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14:paraId="410EC504"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14:paraId="6EA908DC"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14:paraId="65C5DB07"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14:paraId="157787E8" w14:textId="77777777" w:rsidTr="004A64C8">
        <w:trPr>
          <w:trHeight w:val="259"/>
        </w:trPr>
        <w:tc>
          <w:tcPr>
            <w:tcW w:w="1452" w:type="pct"/>
            <w:tcBorders>
              <w:top w:val="single" w:sz="4" w:space="0" w:color="auto"/>
              <w:left w:val="single" w:sz="4" w:space="0" w:color="auto"/>
              <w:bottom w:val="nil"/>
              <w:right w:val="nil"/>
            </w:tcBorders>
            <w:vAlign w:val="center"/>
          </w:tcPr>
          <w:p w14:paraId="61D7E54D" w14:textId="77777777" w:rsidR="004A64C8" w:rsidRPr="004A64C8" w:rsidRDefault="004A64C8" w:rsidP="004A64C8">
            <w:pPr>
              <w:pStyle w:val="afff6"/>
              <w:jc w:val="center"/>
              <w:rPr>
                <w:rFonts w:ascii="Courier New" w:hAnsi="Courier New" w:cs="Courier New"/>
                <w:sz w:val="24"/>
                <w:szCs w:val="24"/>
              </w:rPr>
            </w:pPr>
            <w:r w:rsidRPr="004A64C8">
              <w:rPr>
                <w:szCs w:val="20"/>
              </w:rPr>
              <w:t>Электрическая энергия</w:t>
            </w:r>
          </w:p>
        </w:tc>
        <w:tc>
          <w:tcPr>
            <w:tcW w:w="376" w:type="pct"/>
            <w:tcBorders>
              <w:top w:val="single" w:sz="4" w:space="0" w:color="auto"/>
              <w:left w:val="single" w:sz="4" w:space="0" w:color="auto"/>
              <w:bottom w:val="nil"/>
              <w:right w:val="nil"/>
            </w:tcBorders>
            <w:vAlign w:val="center"/>
          </w:tcPr>
          <w:p w14:paraId="3284B87B"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28A603AD"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03E7D825"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705BC42D"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0B81F028"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12E6E11C"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14:paraId="3E56B9F3"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14:paraId="202883C2"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14:paraId="4D537335"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14:paraId="34574859" w14:textId="77777777" w:rsidTr="004A64C8">
        <w:trPr>
          <w:trHeight w:val="518"/>
        </w:trPr>
        <w:tc>
          <w:tcPr>
            <w:tcW w:w="1452" w:type="pct"/>
            <w:tcBorders>
              <w:top w:val="single" w:sz="4" w:space="0" w:color="auto"/>
              <w:left w:val="single" w:sz="4" w:space="0" w:color="auto"/>
              <w:bottom w:val="nil"/>
              <w:right w:val="nil"/>
            </w:tcBorders>
            <w:vAlign w:val="center"/>
          </w:tcPr>
          <w:p w14:paraId="25A585FB" w14:textId="77777777" w:rsidR="004A64C8" w:rsidRPr="004A64C8" w:rsidRDefault="004A64C8" w:rsidP="004A64C8">
            <w:pPr>
              <w:pStyle w:val="afff6"/>
              <w:jc w:val="center"/>
              <w:rPr>
                <w:rFonts w:ascii="Courier New" w:hAnsi="Courier New" w:cs="Courier New"/>
                <w:sz w:val="24"/>
                <w:szCs w:val="24"/>
              </w:rPr>
            </w:pPr>
            <w:r w:rsidRPr="004A64C8">
              <w:rPr>
                <w:szCs w:val="20"/>
              </w:rPr>
              <w:t>Водоснабжение, водоотведение</w:t>
            </w:r>
          </w:p>
        </w:tc>
        <w:tc>
          <w:tcPr>
            <w:tcW w:w="376" w:type="pct"/>
            <w:tcBorders>
              <w:top w:val="single" w:sz="4" w:space="0" w:color="auto"/>
              <w:left w:val="single" w:sz="4" w:space="0" w:color="auto"/>
              <w:bottom w:val="nil"/>
              <w:right w:val="nil"/>
            </w:tcBorders>
            <w:vAlign w:val="center"/>
          </w:tcPr>
          <w:p w14:paraId="5A11B896"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74E33A7D"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4C47D21C"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7A544A05"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14:paraId="0EA89775"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14:paraId="74C71DDF"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14:paraId="15D1E0F6"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14:paraId="2FAFF50A"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14:paraId="0C5858E7"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14:paraId="4EB182E0" w14:textId="77777777" w:rsidTr="004A64C8">
        <w:trPr>
          <w:trHeight w:val="274"/>
        </w:trPr>
        <w:tc>
          <w:tcPr>
            <w:tcW w:w="1452" w:type="pct"/>
            <w:tcBorders>
              <w:top w:val="single" w:sz="4" w:space="0" w:color="auto"/>
              <w:left w:val="single" w:sz="4" w:space="0" w:color="auto"/>
              <w:bottom w:val="single" w:sz="4" w:space="0" w:color="auto"/>
              <w:right w:val="nil"/>
            </w:tcBorders>
            <w:vAlign w:val="center"/>
          </w:tcPr>
          <w:p w14:paraId="137F3B2D" w14:textId="77777777" w:rsidR="004A64C8" w:rsidRPr="004A64C8" w:rsidRDefault="004A64C8" w:rsidP="004A64C8">
            <w:pPr>
              <w:pStyle w:val="afff6"/>
              <w:jc w:val="center"/>
              <w:rPr>
                <w:rFonts w:ascii="Courier New" w:hAnsi="Courier New" w:cs="Courier New"/>
                <w:sz w:val="24"/>
                <w:szCs w:val="24"/>
              </w:rPr>
            </w:pPr>
            <w:r w:rsidRPr="004A64C8">
              <w:rPr>
                <w:szCs w:val="20"/>
              </w:rPr>
              <w:t>Газ</w:t>
            </w:r>
          </w:p>
        </w:tc>
        <w:tc>
          <w:tcPr>
            <w:tcW w:w="376" w:type="pct"/>
            <w:tcBorders>
              <w:top w:val="single" w:sz="4" w:space="0" w:color="auto"/>
              <w:left w:val="single" w:sz="4" w:space="0" w:color="auto"/>
              <w:bottom w:val="single" w:sz="4" w:space="0" w:color="auto"/>
              <w:right w:val="nil"/>
            </w:tcBorders>
            <w:vAlign w:val="center"/>
          </w:tcPr>
          <w:p w14:paraId="130DF3B5" w14:textId="77777777" w:rsidR="004A64C8" w:rsidRPr="004A64C8" w:rsidRDefault="004A64C8" w:rsidP="004A64C8">
            <w:pPr>
              <w:pStyle w:val="afff6"/>
              <w:jc w:val="center"/>
              <w:rPr>
                <w:rFonts w:ascii="Courier New" w:hAnsi="Courier New" w:cs="Courier New"/>
                <w:sz w:val="24"/>
                <w:szCs w:val="24"/>
              </w:rPr>
            </w:pPr>
            <w:r w:rsidRPr="004A64C8">
              <w:rPr>
                <w:szCs w:val="20"/>
              </w:rPr>
              <w:t>1,047</w:t>
            </w:r>
          </w:p>
        </w:tc>
        <w:tc>
          <w:tcPr>
            <w:tcW w:w="376" w:type="pct"/>
            <w:tcBorders>
              <w:top w:val="single" w:sz="4" w:space="0" w:color="auto"/>
              <w:left w:val="single" w:sz="4" w:space="0" w:color="auto"/>
              <w:bottom w:val="single" w:sz="4" w:space="0" w:color="auto"/>
              <w:right w:val="nil"/>
            </w:tcBorders>
            <w:vAlign w:val="center"/>
          </w:tcPr>
          <w:p w14:paraId="194B2FBD"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single" w:sz="4" w:space="0" w:color="auto"/>
              <w:right w:val="nil"/>
            </w:tcBorders>
            <w:vAlign w:val="center"/>
          </w:tcPr>
          <w:p w14:paraId="747315FC"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single" w:sz="4" w:space="0" w:color="auto"/>
              <w:right w:val="nil"/>
            </w:tcBorders>
            <w:vAlign w:val="center"/>
          </w:tcPr>
          <w:p w14:paraId="7E1F6AD1"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single" w:sz="4" w:space="0" w:color="auto"/>
              <w:right w:val="nil"/>
            </w:tcBorders>
            <w:vAlign w:val="center"/>
          </w:tcPr>
          <w:p w14:paraId="1651C0F3"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single" w:sz="4" w:space="0" w:color="auto"/>
              <w:right w:val="nil"/>
            </w:tcBorders>
            <w:vAlign w:val="center"/>
          </w:tcPr>
          <w:p w14:paraId="5963E8D7"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single" w:sz="4" w:space="0" w:color="auto"/>
              <w:right w:val="nil"/>
            </w:tcBorders>
            <w:vAlign w:val="center"/>
          </w:tcPr>
          <w:p w14:paraId="68E873A5"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single" w:sz="4" w:space="0" w:color="auto"/>
              <w:right w:val="nil"/>
            </w:tcBorders>
            <w:vAlign w:val="center"/>
          </w:tcPr>
          <w:p w14:paraId="38A95E3A"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single" w:sz="4" w:space="0" w:color="auto"/>
              <w:right w:val="single" w:sz="4" w:space="0" w:color="auto"/>
            </w:tcBorders>
            <w:vAlign w:val="center"/>
          </w:tcPr>
          <w:p w14:paraId="5490B661" w14:textId="77777777" w:rsidR="004A64C8" w:rsidRPr="004A64C8" w:rsidRDefault="004A64C8" w:rsidP="004A64C8">
            <w:pPr>
              <w:pStyle w:val="afff6"/>
              <w:jc w:val="center"/>
              <w:rPr>
                <w:rFonts w:ascii="Courier New" w:hAnsi="Courier New" w:cs="Courier New"/>
                <w:sz w:val="24"/>
                <w:szCs w:val="24"/>
              </w:rPr>
            </w:pPr>
            <w:r w:rsidRPr="004A64C8">
              <w:rPr>
                <w:szCs w:val="20"/>
              </w:rPr>
              <w:t>1,040</w:t>
            </w:r>
          </w:p>
        </w:tc>
      </w:tr>
    </w:tbl>
    <w:p w14:paraId="5E5F5CD8" w14:textId="1D0477DD" w:rsidR="004A64C8" w:rsidRDefault="004A64C8" w:rsidP="00A9759E">
      <w:pPr>
        <w:pStyle w:val="2f0"/>
      </w:pPr>
    </w:p>
    <w:p w14:paraId="600A566C" w14:textId="77777777" w:rsidR="004A64C8" w:rsidRDefault="004A64C8" w:rsidP="00A9759E">
      <w:pPr>
        <w:pStyle w:val="2f0"/>
      </w:pPr>
      <w:r w:rsidRPr="004A64C8">
        <w:t>Расчет величины необходимой валовой выручки на долгосрочный пери</w:t>
      </w:r>
      <w:r>
        <w:t>од основан на следующих данных:</w:t>
      </w:r>
    </w:p>
    <w:p w14:paraId="4F7708A4" w14:textId="3DCC41F0" w:rsidR="004A64C8" w:rsidRDefault="004A64C8" w:rsidP="00A9759E">
      <w:pPr>
        <w:pStyle w:val="2f0"/>
      </w:pPr>
      <w:r w:rsidRPr="004A64C8">
        <w:t>- За базовый период принят</w:t>
      </w:r>
      <w:r>
        <w:t xml:space="preserve"> 2025 год;</w:t>
      </w:r>
    </w:p>
    <w:p w14:paraId="7C6B5AFC" w14:textId="77777777" w:rsidR="004A64C8" w:rsidRDefault="004A64C8" w:rsidP="004A64C8">
      <w:pPr>
        <w:pStyle w:val="2f0"/>
      </w:pPr>
      <w:r>
        <w:t>- Расходы на тепловую энергию на 2025-2034 годы рассчитывались на основании плановых показателей, установленных при тарифном регулировании на 2025 год и индексов изменения цен и тарифов;</w:t>
      </w:r>
    </w:p>
    <w:p w14:paraId="2D901DC2" w14:textId="36CD48B7" w:rsidR="004A64C8" w:rsidRDefault="004A64C8" w:rsidP="004A64C8">
      <w:pPr>
        <w:pStyle w:val="2f0"/>
      </w:pPr>
      <w:r>
        <w:lastRenderedPageBreak/>
        <w:t>- В расчете не учтена амортизация тепловых сетей. Необходимо отметить, что на основании пп 3 п.2 ст.256 НК РФ имущество, приобретенное за счет бюджетных средств целевого финансирования, не подлежит амортизации.</w:t>
      </w:r>
    </w:p>
    <w:p w14:paraId="4FAAE01F" w14:textId="46180873" w:rsidR="004A64C8" w:rsidRDefault="004A64C8" w:rsidP="004A64C8">
      <w:pPr>
        <w:pStyle w:val="2f0"/>
      </w:pPr>
      <w:r>
        <w:t>В таблице ниже приведен расчет необходимой валовой выручки и тарифов на тепловую энергию на долгосрочный период (срок действия Концессионного соглашения)</w:t>
      </w:r>
      <w:r w:rsidR="00E7554A">
        <w:t>, согласно предоставленным данным ООО «Ленжилэксплуатация»</w:t>
      </w:r>
      <w:r>
        <w:t>.</w:t>
      </w:r>
    </w:p>
    <w:p w14:paraId="01B8B3A4" w14:textId="77777777" w:rsidR="004A64C8" w:rsidRDefault="004A64C8" w:rsidP="004A64C8">
      <w:pPr>
        <w:pStyle w:val="2f0"/>
        <w:sectPr w:rsidR="004A64C8"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B9BB8D" w14:textId="1F2B2BA3" w:rsidR="00E7554A" w:rsidRDefault="00E7554A" w:rsidP="00E7554A">
      <w:pPr>
        <w:pStyle w:val="ad"/>
        <w:keepNext/>
      </w:pPr>
      <w:r>
        <w:lastRenderedPageBreak/>
        <w:t xml:space="preserve">Таблица </w:t>
      </w:r>
      <w:r w:rsidR="00ED6856">
        <w:fldChar w:fldCharType="begin"/>
      </w:r>
      <w:r w:rsidR="00ED6856">
        <w:instrText xml:space="preserve"> SEQ Таблица \* ARABIC </w:instrText>
      </w:r>
      <w:r w:rsidR="00ED6856">
        <w:fldChar w:fldCharType="separate"/>
      </w:r>
      <w:r w:rsidR="0083661A">
        <w:rPr>
          <w:noProof/>
        </w:rPr>
        <w:t>44</w:t>
      </w:r>
      <w:r w:rsidR="00ED6856">
        <w:rPr>
          <w:noProof/>
        </w:rPr>
        <w:fldChar w:fldCharType="end"/>
      </w:r>
      <w:r>
        <w:t xml:space="preserve"> Р</w:t>
      </w:r>
      <w:r w:rsidRPr="00E7554A">
        <w:t>асчет необходимой валовой выручки и тарифов на тепловую энергию на долгосрочный период регулирования</w:t>
      </w:r>
    </w:p>
    <w:tbl>
      <w:tblPr>
        <w:tblW w:w="0" w:type="auto"/>
        <w:tblCellMar>
          <w:left w:w="0" w:type="dxa"/>
          <w:right w:w="0" w:type="dxa"/>
        </w:tblCellMar>
        <w:tblLook w:val="0000" w:firstRow="0" w:lastRow="0" w:firstColumn="0" w:lastColumn="0" w:noHBand="0" w:noVBand="0"/>
      </w:tblPr>
      <w:tblGrid>
        <w:gridCol w:w="410"/>
        <w:gridCol w:w="5538"/>
        <w:gridCol w:w="850"/>
        <w:gridCol w:w="893"/>
        <w:gridCol w:w="894"/>
        <w:gridCol w:w="894"/>
        <w:gridCol w:w="894"/>
        <w:gridCol w:w="893"/>
        <w:gridCol w:w="894"/>
        <w:gridCol w:w="894"/>
        <w:gridCol w:w="894"/>
        <w:gridCol w:w="894"/>
      </w:tblGrid>
      <w:tr w:rsidR="00E7554A" w:rsidRPr="00E7554A" w14:paraId="717596DC" w14:textId="77777777" w:rsidTr="00E7554A">
        <w:trPr>
          <w:trHeight w:val="20"/>
        </w:trPr>
        <w:tc>
          <w:tcPr>
            <w:tcW w:w="0" w:type="auto"/>
            <w:tcBorders>
              <w:top w:val="single" w:sz="4" w:space="0" w:color="auto"/>
              <w:left w:val="single" w:sz="4" w:space="0" w:color="auto"/>
              <w:bottom w:val="nil"/>
              <w:right w:val="nil"/>
            </w:tcBorders>
            <w:vAlign w:val="center"/>
          </w:tcPr>
          <w:p w14:paraId="62E0D0D9" w14:textId="77777777" w:rsidR="004A64C8" w:rsidRPr="00E7554A" w:rsidRDefault="004A64C8" w:rsidP="00E7554A">
            <w:pPr>
              <w:spacing w:after="0" w:line="240" w:lineRule="auto"/>
              <w:jc w:val="center"/>
              <w:rPr>
                <w:b/>
                <w:sz w:val="20"/>
                <w:szCs w:val="20"/>
                <w:lang w:eastAsia="ru-RU"/>
              </w:rPr>
            </w:pPr>
          </w:p>
        </w:tc>
        <w:tc>
          <w:tcPr>
            <w:tcW w:w="5538" w:type="dxa"/>
            <w:tcBorders>
              <w:top w:val="single" w:sz="4" w:space="0" w:color="auto"/>
              <w:left w:val="single" w:sz="4" w:space="0" w:color="auto"/>
              <w:bottom w:val="nil"/>
              <w:right w:val="nil"/>
            </w:tcBorders>
            <w:vAlign w:val="center"/>
          </w:tcPr>
          <w:p w14:paraId="65B91149"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Показатели</w:t>
            </w:r>
          </w:p>
        </w:tc>
        <w:tc>
          <w:tcPr>
            <w:tcW w:w="850" w:type="dxa"/>
            <w:tcBorders>
              <w:top w:val="single" w:sz="4" w:space="0" w:color="auto"/>
              <w:left w:val="single" w:sz="4" w:space="0" w:color="auto"/>
              <w:bottom w:val="nil"/>
              <w:right w:val="nil"/>
            </w:tcBorders>
            <w:vAlign w:val="center"/>
          </w:tcPr>
          <w:p w14:paraId="07D91269"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Ед.изм.</w:t>
            </w:r>
          </w:p>
        </w:tc>
        <w:tc>
          <w:tcPr>
            <w:tcW w:w="893" w:type="dxa"/>
            <w:tcBorders>
              <w:top w:val="single" w:sz="4" w:space="0" w:color="auto"/>
              <w:left w:val="single" w:sz="4" w:space="0" w:color="auto"/>
              <w:bottom w:val="nil"/>
              <w:right w:val="nil"/>
            </w:tcBorders>
            <w:vAlign w:val="center"/>
          </w:tcPr>
          <w:p w14:paraId="2DA40769"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2026 г.</w:t>
            </w:r>
          </w:p>
        </w:tc>
        <w:tc>
          <w:tcPr>
            <w:tcW w:w="894" w:type="dxa"/>
            <w:tcBorders>
              <w:top w:val="single" w:sz="4" w:space="0" w:color="auto"/>
              <w:left w:val="single" w:sz="4" w:space="0" w:color="auto"/>
              <w:bottom w:val="nil"/>
              <w:right w:val="nil"/>
            </w:tcBorders>
            <w:vAlign w:val="center"/>
          </w:tcPr>
          <w:p w14:paraId="08BD02A4"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2027 г.</w:t>
            </w:r>
          </w:p>
        </w:tc>
        <w:tc>
          <w:tcPr>
            <w:tcW w:w="894" w:type="dxa"/>
            <w:tcBorders>
              <w:top w:val="single" w:sz="4" w:space="0" w:color="auto"/>
              <w:left w:val="single" w:sz="4" w:space="0" w:color="auto"/>
              <w:bottom w:val="nil"/>
              <w:right w:val="nil"/>
            </w:tcBorders>
            <w:vAlign w:val="center"/>
          </w:tcPr>
          <w:p w14:paraId="561B0998"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2028 г.</w:t>
            </w:r>
          </w:p>
        </w:tc>
        <w:tc>
          <w:tcPr>
            <w:tcW w:w="894" w:type="dxa"/>
            <w:tcBorders>
              <w:top w:val="single" w:sz="4" w:space="0" w:color="auto"/>
              <w:left w:val="single" w:sz="4" w:space="0" w:color="auto"/>
              <w:bottom w:val="nil"/>
              <w:right w:val="nil"/>
            </w:tcBorders>
            <w:vAlign w:val="center"/>
          </w:tcPr>
          <w:p w14:paraId="664BF903"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2029 г.</w:t>
            </w:r>
          </w:p>
        </w:tc>
        <w:tc>
          <w:tcPr>
            <w:tcW w:w="893" w:type="dxa"/>
            <w:tcBorders>
              <w:top w:val="single" w:sz="4" w:space="0" w:color="auto"/>
              <w:left w:val="single" w:sz="4" w:space="0" w:color="auto"/>
              <w:bottom w:val="nil"/>
              <w:right w:val="nil"/>
            </w:tcBorders>
            <w:vAlign w:val="center"/>
          </w:tcPr>
          <w:p w14:paraId="0B9CDE68"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2030 г.</w:t>
            </w:r>
          </w:p>
        </w:tc>
        <w:tc>
          <w:tcPr>
            <w:tcW w:w="894" w:type="dxa"/>
            <w:tcBorders>
              <w:top w:val="single" w:sz="4" w:space="0" w:color="auto"/>
              <w:left w:val="single" w:sz="4" w:space="0" w:color="auto"/>
              <w:bottom w:val="nil"/>
              <w:right w:val="nil"/>
            </w:tcBorders>
            <w:vAlign w:val="center"/>
          </w:tcPr>
          <w:p w14:paraId="1C0CE7FE"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2031 г.</w:t>
            </w:r>
          </w:p>
        </w:tc>
        <w:tc>
          <w:tcPr>
            <w:tcW w:w="894" w:type="dxa"/>
            <w:tcBorders>
              <w:top w:val="single" w:sz="4" w:space="0" w:color="auto"/>
              <w:left w:val="single" w:sz="4" w:space="0" w:color="auto"/>
              <w:bottom w:val="nil"/>
              <w:right w:val="nil"/>
            </w:tcBorders>
            <w:vAlign w:val="center"/>
          </w:tcPr>
          <w:p w14:paraId="362CB532"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2032 г.</w:t>
            </w:r>
          </w:p>
        </w:tc>
        <w:tc>
          <w:tcPr>
            <w:tcW w:w="894" w:type="dxa"/>
            <w:tcBorders>
              <w:top w:val="single" w:sz="4" w:space="0" w:color="auto"/>
              <w:left w:val="single" w:sz="4" w:space="0" w:color="auto"/>
              <w:bottom w:val="nil"/>
              <w:right w:val="nil"/>
            </w:tcBorders>
            <w:vAlign w:val="center"/>
          </w:tcPr>
          <w:p w14:paraId="6C30024C"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2033 г.</w:t>
            </w:r>
          </w:p>
        </w:tc>
        <w:tc>
          <w:tcPr>
            <w:tcW w:w="894" w:type="dxa"/>
            <w:tcBorders>
              <w:top w:val="single" w:sz="4" w:space="0" w:color="auto"/>
              <w:left w:val="single" w:sz="4" w:space="0" w:color="auto"/>
              <w:bottom w:val="nil"/>
              <w:right w:val="single" w:sz="4" w:space="0" w:color="auto"/>
            </w:tcBorders>
            <w:vAlign w:val="center"/>
          </w:tcPr>
          <w:p w14:paraId="08D51439" w14:textId="77777777"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2034 г.</w:t>
            </w:r>
          </w:p>
        </w:tc>
      </w:tr>
      <w:tr w:rsidR="00E7554A" w:rsidRPr="00E7554A" w14:paraId="7389BF13" w14:textId="77777777" w:rsidTr="00E7554A">
        <w:trPr>
          <w:trHeight w:val="20"/>
        </w:trPr>
        <w:tc>
          <w:tcPr>
            <w:tcW w:w="0" w:type="auto"/>
            <w:tcBorders>
              <w:top w:val="single" w:sz="4" w:space="0" w:color="auto"/>
              <w:left w:val="single" w:sz="4" w:space="0" w:color="auto"/>
              <w:bottom w:val="nil"/>
              <w:right w:val="nil"/>
            </w:tcBorders>
          </w:tcPr>
          <w:p w14:paraId="4729730D"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1C2FA0C0"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ИПЦ</w:t>
            </w:r>
          </w:p>
        </w:tc>
        <w:tc>
          <w:tcPr>
            <w:tcW w:w="850" w:type="dxa"/>
            <w:tcBorders>
              <w:top w:val="single" w:sz="4" w:space="0" w:color="auto"/>
              <w:left w:val="single" w:sz="4" w:space="0" w:color="auto"/>
              <w:bottom w:val="nil"/>
              <w:right w:val="nil"/>
            </w:tcBorders>
          </w:tcPr>
          <w:p w14:paraId="6A36B639"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4FF985B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1,043</w:t>
            </w:r>
          </w:p>
        </w:tc>
        <w:tc>
          <w:tcPr>
            <w:tcW w:w="894" w:type="dxa"/>
            <w:tcBorders>
              <w:top w:val="single" w:sz="4" w:space="0" w:color="auto"/>
              <w:left w:val="single" w:sz="4" w:space="0" w:color="auto"/>
              <w:bottom w:val="nil"/>
              <w:right w:val="nil"/>
            </w:tcBorders>
            <w:vAlign w:val="center"/>
          </w:tcPr>
          <w:p w14:paraId="328AC11A"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14:paraId="101EC835"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14:paraId="07F350D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3" w:type="dxa"/>
            <w:tcBorders>
              <w:top w:val="single" w:sz="4" w:space="0" w:color="auto"/>
              <w:left w:val="single" w:sz="4" w:space="0" w:color="auto"/>
              <w:bottom w:val="nil"/>
              <w:right w:val="nil"/>
            </w:tcBorders>
            <w:vAlign w:val="center"/>
          </w:tcPr>
          <w:p w14:paraId="1C718C7F"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14:paraId="4B279AAF"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14:paraId="49660E68"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14:paraId="6B4375A9"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single" w:sz="4" w:space="0" w:color="auto"/>
            </w:tcBorders>
            <w:vAlign w:val="center"/>
          </w:tcPr>
          <w:p w14:paraId="1605B1F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r>
      <w:tr w:rsidR="00E7554A" w:rsidRPr="00E7554A" w14:paraId="53CBE047" w14:textId="77777777" w:rsidTr="00E7554A">
        <w:trPr>
          <w:trHeight w:val="20"/>
        </w:trPr>
        <w:tc>
          <w:tcPr>
            <w:tcW w:w="0" w:type="auto"/>
            <w:tcBorders>
              <w:top w:val="single" w:sz="4" w:space="0" w:color="auto"/>
              <w:left w:val="single" w:sz="4" w:space="0" w:color="auto"/>
              <w:bottom w:val="nil"/>
              <w:right w:val="nil"/>
            </w:tcBorders>
          </w:tcPr>
          <w:p w14:paraId="06743464"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330A96CD"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Индекс эффективности операционных расходов</w:t>
            </w:r>
          </w:p>
        </w:tc>
        <w:tc>
          <w:tcPr>
            <w:tcW w:w="850" w:type="dxa"/>
            <w:tcBorders>
              <w:top w:val="single" w:sz="4" w:space="0" w:color="auto"/>
              <w:left w:val="single" w:sz="4" w:space="0" w:color="auto"/>
              <w:bottom w:val="nil"/>
              <w:right w:val="nil"/>
            </w:tcBorders>
          </w:tcPr>
          <w:p w14:paraId="38481256"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3FF43B3E"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179196BD"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14:paraId="475082A3"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14:paraId="76B086F8"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3" w:type="dxa"/>
            <w:tcBorders>
              <w:top w:val="single" w:sz="4" w:space="0" w:color="auto"/>
              <w:left w:val="single" w:sz="4" w:space="0" w:color="auto"/>
              <w:bottom w:val="nil"/>
              <w:right w:val="nil"/>
            </w:tcBorders>
            <w:vAlign w:val="center"/>
          </w:tcPr>
          <w:p w14:paraId="6D36DD8A"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6CDDE44D"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14:paraId="178C50D7"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14:paraId="7D060D1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single" w:sz="4" w:space="0" w:color="auto"/>
            </w:tcBorders>
            <w:vAlign w:val="center"/>
          </w:tcPr>
          <w:p w14:paraId="6C31F689"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r>
      <w:tr w:rsidR="00E7554A" w:rsidRPr="00E7554A" w14:paraId="32298636" w14:textId="77777777" w:rsidTr="00E7554A">
        <w:trPr>
          <w:trHeight w:val="20"/>
        </w:trPr>
        <w:tc>
          <w:tcPr>
            <w:tcW w:w="0" w:type="auto"/>
            <w:tcBorders>
              <w:top w:val="single" w:sz="4" w:space="0" w:color="auto"/>
              <w:left w:val="single" w:sz="4" w:space="0" w:color="auto"/>
              <w:bottom w:val="nil"/>
              <w:right w:val="nil"/>
            </w:tcBorders>
          </w:tcPr>
          <w:p w14:paraId="4F67DD08"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5E97628E"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Установленная тепловая мощность источника тепловой энергии (производство)</w:t>
            </w:r>
          </w:p>
        </w:tc>
        <w:tc>
          <w:tcPr>
            <w:tcW w:w="850" w:type="dxa"/>
            <w:tcBorders>
              <w:top w:val="single" w:sz="4" w:space="0" w:color="auto"/>
              <w:left w:val="single" w:sz="4" w:space="0" w:color="auto"/>
              <w:bottom w:val="nil"/>
              <w:right w:val="nil"/>
            </w:tcBorders>
          </w:tcPr>
          <w:p w14:paraId="70ACDBF1"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327E9E25"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8,17</w:t>
            </w:r>
          </w:p>
        </w:tc>
        <w:tc>
          <w:tcPr>
            <w:tcW w:w="894" w:type="dxa"/>
            <w:tcBorders>
              <w:top w:val="single" w:sz="4" w:space="0" w:color="auto"/>
              <w:left w:val="single" w:sz="4" w:space="0" w:color="auto"/>
              <w:bottom w:val="nil"/>
              <w:right w:val="nil"/>
            </w:tcBorders>
            <w:vAlign w:val="center"/>
          </w:tcPr>
          <w:p w14:paraId="3E85B30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8,60</w:t>
            </w:r>
          </w:p>
        </w:tc>
        <w:tc>
          <w:tcPr>
            <w:tcW w:w="894" w:type="dxa"/>
            <w:tcBorders>
              <w:top w:val="single" w:sz="4" w:space="0" w:color="auto"/>
              <w:left w:val="single" w:sz="4" w:space="0" w:color="auto"/>
              <w:bottom w:val="nil"/>
              <w:right w:val="nil"/>
            </w:tcBorders>
            <w:vAlign w:val="center"/>
          </w:tcPr>
          <w:p w14:paraId="2A3104B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9,03</w:t>
            </w:r>
          </w:p>
        </w:tc>
        <w:tc>
          <w:tcPr>
            <w:tcW w:w="894" w:type="dxa"/>
            <w:tcBorders>
              <w:top w:val="single" w:sz="4" w:space="0" w:color="auto"/>
              <w:left w:val="single" w:sz="4" w:space="0" w:color="auto"/>
              <w:bottom w:val="nil"/>
              <w:right w:val="nil"/>
            </w:tcBorders>
            <w:vAlign w:val="center"/>
          </w:tcPr>
          <w:p w14:paraId="358F4BD5"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3" w:type="dxa"/>
            <w:tcBorders>
              <w:top w:val="single" w:sz="4" w:space="0" w:color="auto"/>
              <w:left w:val="single" w:sz="4" w:space="0" w:color="auto"/>
              <w:bottom w:val="nil"/>
              <w:right w:val="nil"/>
            </w:tcBorders>
            <w:vAlign w:val="center"/>
          </w:tcPr>
          <w:p w14:paraId="555CF24F"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14:paraId="69C8A8E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14:paraId="520558F9"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14:paraId="3233303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single" w:sz="4" w:space="0" w:color="auto"/>
            </w:tcBorders>
            <w:vAlign w:val="center"/>
          </w:tcPr>
          <w:p w14:paraId="70CE3739"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r>
      <w:tr w:rsidR="00E7554A" w:rsidRPr="00E7554A" w14:paraId="26B51D4A" w14:textId="77777777" w:rsidTr="00E7554A">
        <w:trPr>
          <w:trHeight w:val="20"/>
        </w:trPr>
        <w:tc>
          <w:tcPr>
            <w:tcW w:w="0" w:type="auto"/>
            <w:tcBorders>
              <w:top w:val="single" w:sz="4" w:space="0" w:color="auto"/>
              <w:left w:val="single" w:sz="4" w:space="0" w:color="auto"/>
              <w:bottom w:val="nil"/>
              <w:right w:val="nil"/>
            </w:tcBorders>
          </w:tcPr>
          <w:p w14:paraId="7E0E8CDF"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0F3F3D40"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Индекс изменения количества активов (ИКА) производство</w:t>
            </w:r>
          </w:p>
        </w:tc>
        <w:tc>
          <w:tcPr>
            <w:tcW w:w="850" w:type="dxa"/>
            <w:tcBorders>
              <w:top w:val="single" w:sz="4" w:space="0" w:color="auto"/>
              <w:left w:val="single" w:sz="4" w:space="0" w:color="auto"/>
              <w:bottom w:val="nil"/>
              <w:right w:val="nil"/>
            </w:tcBorders>
          </w:tcPr>
          <w:p w14:paraId="081D8C02"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7090CE5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14:paraId="7E48C07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14:paraId="480D500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0,05</w:t>
            </w:r>
          </w:p>
        </w:tc>
        <w:tc>
          <w:tcPr>
            <w:tcW w:w="894" w:type="dxa"/>
            <w:tcBorders>
              <w:top w:val="single" w:sz="4" w:space="0" w:color="auto"/>
              <w:left w:val="single" w:sz="4" w:space="0" w:color="auto"/>
              <w:bottom w:val="nil"/>
              <w:right w:val="nil"/>
            </w:tcBorders>
            <w:vAlign w:val="center"/>
          </w:tcPr>
          <w:p w14:paraId="41C3130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0,22</w:t>
            </w:r>
          </w:p>
        </w:tc>
        <w:tc>
          <w:tcPr>
            <w:tcW w:w="893" w:type="dxa"/>
            <w:tcBorders>
              <w:top w:val="single" w:sz="4" w:space="0" w:color="auto"/>
              <w:left w:val="single" w:sz="4" w:space="0" w:color="auto"/>
              <w:bottom w:val="nil"/>
              <w:right w:val="nil"/>
            </w:tcBorders>
            <w:vAlign w:val="center"/>
          </w:tcPr>
          <w:p w14:paraId="73BEA7A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14:paraId="7432618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14:paraId="4BD5146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14:paraId="487C4D1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single" w:sz="4" w:space="0" w:color="auto"/>
            </w:tcBorders>
            <w:vAlign w:val="center"/>
          </w:tcPr>
          <w:p w14:paraId="63A75D5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r>
      <w:tr w:rsidR="00E7554A" w:rsidRPr="00E7554A" w14:paraId="1B934B0B" w14:textId="77777777" w:rsidTr="00E7554A">
        <w:trPr>
          <w:trHeight w:val="20"/>
        </w:trPr>
        <w:tc>
          <w:tcPr>
            <w:tcW w:w="0" w:type="auto"/>
            <w:tcBorders>
              <w:top w:val="single" w:sz="4" w:space="0" w:color="auto"/>
              <w:left w:val="single" w:sz="4" w:space="0" w:color="auto"/>
              <w:bottom w:val="nil"/>
              <w:right w:val="nil"/>
            </w:tcBorders>
          </w:tcPr>
          <w:p w14:paraId="0D316053"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3A490BB9"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Коэффициент эластичности затрат по росту активов (Кэл)</w:t>
            </w:r>
          </w:p>
        </w:tc>
        <w:tc>
          <w:tcPr>
            <w:tcW w:w="850" w:type="dxa"/>
            <w:tcBorders>
              <w:top w:val="single" w:sz="4" w:space="0" w:color="auto"/>
              <w:left w:val="single" w:sz="4" w:space="0" w:color="auto"/>
              <w:bottom w:val="nil"/>
              <w:right w:val="nil"/>
            </w:tcBorders>
          </w:tcPr>
          <w:p w14:paraId="1F537B32"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60A9EF7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7254EBA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3EE0E7F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5530C70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3" w:type="dxa"/>
            <w:tcBorders>
              <w:top w:val="single" w:sz="4" w:space="0" w:color="auto"/>
              <w:left w:val="single" w:sz="4" w:space="0" w:color="auto"/>
              <w:bottom w:val="nil"/>
              <w:right w:val="nil"/>
            </w:tcBorders>
            <w:vAlign w:val="center"/>
          </w:tcPr>
          <w:p w14:paraId="4B50238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5C6F863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3D7C270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14:paraId="5EF2CD0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single" w:sz="4" w:space="0" w:color="auto"/>
            </w:tcBorders>
            <w:vAlign w:val="center"/>
          </w:tcPr>
          <w:p w14:paraId="23AF6A7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r>
      <w:tr w:rsidR="00E7554A" w:rsidRPr="00E7554A" w14:paraId="48423678" w14:textId="77777777" w:rsidTr="00E7554A">
        <w:trPr>
          <w:trHeight w:val="20"/>
        </w:trPr>
        <w:tc>
          <w:tcPr>
            <w:tcW w:w="0" w:type="auto"/>
            <w:tcBorders>
              <w:top w:val="single" w:sz="4" w:space="0" w:color="auto"/>
              <w:left w:val="single" w:sz="4" w:space="0" w:color="auto"/>
              <w:bottom w:val="nil"/>
              <w:right w:val="nil"/>
            </w:tcBorders>
          </w:tcPr>
          <w:p w14:paraId="7CB29E3D"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6B6D81AB"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Итого коэффициент индексации (производство т/э)</w:t>
            </w:r>
          </w:p>
        </w:tc>
        <w:tc>
          <w:tcPr>
            <w:tcW w:w="850" w:type="dxa"/>
            <w:tcBorders>
              <w:top w:val="single" w:sz="4" w:space="0" w:color="auto"/>
              <w:left w:val="single" w:sz="4" w:space="0" w:color="auto"/>
              <w:bottom w:val="nil"/>
              <w:right w:val="nil"/>
            </w:tcBorders>
          </w:tcPr>
          <w:p w14:paraId="63147288"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227ABD8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1,0430</w:t>
            </w:r>
          </w:p>
        </w:tc>
        <w:tc>
          <w:tcPr>
            <w:tcW w:w="894" w:type="dxa"/>
            <w:tcBorders>
              <w:top w:val="single" w:sz="4" w:space="0" w:color="auto"/>
              <w:left w:val="single" w:sz="4" w:space="0" w:color="auto"/>
              <w:bottom w:val="nil"/>
              <w:right w:val="nil"/>
            </w:tcBorders>
            <w:vAlign w:val="center"/>
          </w:tcPr>
          <w:p w14:paraId="59C589A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14:paraId="0A3ED2E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1,0684</w:t>
            </w:r>
          </w:p>
        </w:tc>
        <w:tc>
          <w:tcPr>
            <w:tcW w:w="894" w:type="dxa"/>
            <w:tcBorders>
              <w:top w:val="single" w:sz="4" w:space="0" w:color="auto"/>
              <w:left w:val="single" w:sz="4" w:space="0" w:color="auto"/>
              <w:bottom w:val="nil"/>
              <w:right w:val="nil"/>
            </w:tcBorders>
            <w:vAlign w:val="center"/>
          </w:tcPr>
          <w:p w14:paraId="272E2F8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1,1989</w:t>
            </w:r>
          </w:p>
        </w:tc>
        <w:tc>
          <w:tcPr>
            <w:tcW w:w="893" w:type="dxa"/>
            <w:tcBorders>
              <w:top w:val="single" w:sz="4" w:space="0" w:color="auto"/>
              <w:left w:val="single" w:sz="4" w:space="0" w:color="auto"/>
              <w:bottom w:val="nil"/>
              <w:right w:val="nil"/>
            </w:tcBorders>
            <w:vAlign w:val="center"/>
          </w:tcPr>
          <w:p w14:paraId="31E223B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1,0400</w:t>
            </w:r>
          </w:p>
        </w:tc>
        <w:tc>
          <w:tcPr>
            <w:tcW w:w="894" w:type="dxa"/>
            <w:tcBorders>
              <w:top w:val="single" w:sz="4" w:space="0" w:color="auto"/>
              <w:left w:val="single" w:sz="4" w:space="0" w:color="auto"/>
              <w:bottom w:val="nil"/>
              <w:right w:val="nil"/>
            </w:tcBorders>
            <w:vAlign w:val="center"/>
          </w:tcPr>
          <w:p w14:paraId="4B7FE20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14:paraId="040E8D7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14:paraId="3D5507A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single" w:sz="4" w:space="0" w:color="auto"/>
            </w:tcBorders>
            <w:vAlign w:val="center"/>
          </w:tcPr>
          <w:p w14:paraId="0213AF8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r>
      <w:tr w:rsidR="00E7554A" w:rsidRPr="00E7554A" w14:paraId="0782B8E1" w14:textId="77777777" w:rsidTr="00E7554A">
        <w:trPr>
          <w:trHeight w:val="20"/>
        </w:trPr>
        <w:tc>
          <w:tcPr>
            <w:tcW w:w="0" w:type="auto"/>
            <w:tcBorders>
              <w:top w:val="single" w:sz="4" w:space="0" w:color="auto"/>
              <w:left w:val="single" w:sz="4" w:space="0" w:color="auto"/>
              <w:bottom w:val="nil"/>
              <w:right w:val="nil"/>
            </w:tcBorders>
            <w:vAlign w:val="bottom"/>
          </w:tcPr>
          <w:p w14:paraId="2F3084AC"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1</w:t>
            </w:r>
          </w:p>
        </w:tc>
        <w:tc>
          <w:tcPr>
            <w:tcW w:w="5538" w:type="dxa"/>
            <w:tcBorders>
              <w:top w:val="single" w:sz="4" w:space="0" w:color="auto"/>
              <w:left w:val="single" w:sz="4" w:space="0" w:color="auto"/>
              <w:bottom w:val="nil"/>
              <w:right w:val="nil"/>
            </w:tcBorders>
            <w:vAlign w:val="bottom"/>
          </w:tcPr>
          <w:p w14:paraId="735E7440"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Баланс производства</w:t>
            </w:r>
          </w:p>
        </w:tc>
        <w:tc>
          <w:tcPr>
            <w:tcW w:w="850" w:type="dxa"/>
            <w:tcBorders>
              <w:top w:val="single" w:sz="4" w:space="0" w:color="auto"/>
              <w:left w:val="single" w:sz="4" w:space="0" w:color="auto"/>
              <w:bottom w:val="nil"/>
              <w:right w:val="nil"/>
            </w:tcBorders>
          </w:tcPr>
          <w:p w14:paraId="099EBD2E"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29CC3FFD"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1BBFA22E"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21BD8D50"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7FE2FE4A" w14:textId="77777777" w:rsidR="004A64C8" w:rsidRPr="00E7554A" w:rsidRDefault="004A64C8" w:rsidP="00E7554A">
            <w:pPr>
              <w:spacing w:after="0" w:line="240" w:lineRule="auto"/>
              <w:jc w:val="center"/>
              <w:rPr>
                <w:sz w:val="20"/>
                <w:szCs w:val="20"/>
                <w:lang w:eastAsia="ru-RU"/>
              </w:rPr>
            </w:pPr>
          </w:p>
        </w:tc>
        <w:tc>
          <w:tcPr>
            <w:tcW w:w="893" w:type="dxa"/>
            <w:tcBorders>
              <w:top w:val="single" w:sz="4" w:space="0" w:color="auto"/>
              <w:left w:val="single" w:sz="4" w:space="0" w:color="auto"/>
              <w:bottom w:val="nil"/>
              <w:right w:val="nil"/>
            </w:tcBorders>
            <w:vAlign w:val="center"/>
          </w:tcPr>
          <w:p w14:paraId="424260FB"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078F6005"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22634356"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551AF177"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single" w:sz="4" w:space="0" w:color="auto"/>
            </w:tcBorders>
            <w:vAlign w:val="center"/>
          </w:tcPr>
          <w:p w14:paraId="05AE370E" w14:textId="77777777" w:rsidR="004A64C8" w:rsidRPr="00E7554A" w:rsidRDefault="004A64C8" w:rsidP="00E7554A">
            <w:pPr>
              <w:spacing w:after="0" w:line="240" w:lineRule="auto"/>
              <w:jc w:val="center"/>
              <w:rPr>
                <w:sz w:val="20"/>
                <w:szCs w:val="20"/>
                <w:lang w:eastAsia="ru-RU"/>
              </w:rPr>
            </w:pPr>
          </w:p>
        </w:tc>
      </w:tr>
      <w:tr w:rsidR="00E7554A" w:rsidRPr="00E7554A" w14:paraId="11ABEAED" w14:textId="77777777" w:rsidTr="00E7554A">
        <w:trPr>
          <w:trHeight w:val="20"/>
        </w:trPr>
        <w:tc>
          <w:tcPr>
            <w:tcW w:w="0" w:type="auto"/>
            <w:tcBorders>
              <w:top w:val="single" w:sz="4" w:space="0" w:color="auto"/>
              <w:left w:val="single" w:sz="4" w:space="0" w:color="auto"/>
              <w:bottom w:val="nil"/>
              <w:right w:val="nil"/>
            </w:tcBorders>
            <w:vAlign w:val="bottom"/>
          </w:tcPr>
          <w:p w14:paraId="3CFB4A55"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1.1</w:t>
            </w:r>
          </w:p>
        </w:tc>
        <w:tc>
          <w:tcPr>
            <w:tcW w:w="5538" w:type="dxa"/>
            <w:tcBorders>
              <w:top w:val="single" w:sz="4" w:space="0" w:color="auto"/>
              <w:left w:val="single" w:sz="4" w:space="0" w:color="auto"/>
              <w:bottom w:val="nil"/>
              <w:right w:val="nil"/>
            </w:tcBorders>
            <w:vAlign w:val="bottom"/>
          </w:tcPr>
          <w:p w14:paraId="0F5F7A5F"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Выработка тепловой энергии, год</w:t>
            </w:r>
          </w:p>
        </w:tc>
        <w:tc>
          <w:tcPr>
            <w:tcW w:w="850" w:type="dxa"/>
            <w:tcBorders>
              <w:top w:val="single" w:sz="4" w:space="0" w:color="auto"/>
              <w:left w:val="single" w:sz="4" w:space="0" w:color="auto"/>
              <w:bottom w:val="nil"/>
              <w:right w:val="nil"/>
            </w:tcBorders>
            <w:vAlign w:val="bottom"/>
          </w:tcPr>
          <w:p w14:paraId="5CE639AB"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073F46F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19 664,34</w:t>
            </w:r>
          </w:p>
        </w:tc>
        <w:tc>
          <w:tcPr>
            <w:tcW w:w="894" w:type="dxa"/>
            <w:tcBorders>
              <w:top w:val="single" w:sz="4" w:space="0" w:color="auto"/>
              <w:left w:val="single" w:sz="4" w:space="0" w:color="auto"/>
              <w:bottom w:val="nil"/>
              <w:right w:val="nil"/>
            </w:tcBorders>
            <w:vAlign w:val="center"/>
          </w:tcPr>
          <w:p w14:paraId="21913BA8"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19 534,39</w:t>
            </w:r>
          </w:p>
        </w:tc>
        <w:tc>
          <w:tcPr>
            <w:tcW w:w="894" w:type="dxa"/>
            <w:tcBorders>
              <w:top w:val="single" w:sz="4" w:space="0" w:color="auto"/>
              <w:left w:val="single" w:sz="4" w:space="0" w:color="auto"/>
              <w:bottom w:val="nil"/>
              <w:right w:val="nil"/>
            </w:tcBorders>
            <w:vAlign w:val="center"/>
          </w:tcPr>
          <w:p w14:paraId="5BAA6708"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19 396,89</w:t>
            </w:r>
          </w:p>
        </w:tc>
        <w:tc>
          <w:tcPr>
            <w:tcW w:w="894" w:type="dxa"/>
            <w:tcBorders>
              <w:top w:val="single" w:sz="4" w:space="0" w:color="auto"/>
              <w:left w:val="single" w:sz="4" w:space="0" w:color="auto"/>
              <w:bottom w:val="nil"/>
              <w:right w:val="nil"/>
            </w:tcBorders>
            <w:vAlign w:val="center"/>
          </w:tcPr>
          <w:p w14:paraId="333F974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19 375,00</w:t>
            </w:r>
          </w:p>
        </w:tc>
        <w:tc>
          <w:tcPr>
            <w:tcW w:w="893" w:type="dxa"/>
            <w:tcBorders>
              <w:top w:val="single" w:sz="4" w:space="0" w:color="auto"/>
              <w:left w:val="single" w:sz="4" w:space="0" w:color="auto"/>
              <w:bottom w:val="nil"/>
              <w:right w:val="nil"/>
            </w:tcBorders>
            <w:vAlign w:val="center"/>
          </w:tcPr>
          <w:p w14:paraId="299BD59D"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19 208,97</w:t>
            </w:r>
          </w:p>
        </w:tc>
        <w:tc>
          <w:tcPr>
            <w:tcW w:w="894" w:type="dxa"/>
            <w:tcBorders>
              <w:top w:val="single" w:sz="4" w:space="0" w:color="auto"/>
              <w:left w:val="single" w:sz="4" w:space="0" w:color="auto"/>
              <w:bottom w:val="nil"/>
              <w:right w:val="nil"/>
            </w:tcBorders>
            <w:vAlign w:val="center"/>
          </w:tcPr>
          <w:p w14:paraId="5A5EB8CE"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19 193,10</w:t>
            </w:r>
          </w:p>
        </w:tc>
        <w:tc>
          <w:tcPr>
            <w:tcW w:w="894" w:type="dxa"/>
            <w:tcBorders>
              <w:top w:val="single" w:sz="4" w:space="0" w:color="auto"/>
              <w:left w:val="single" w:sz="4" w:space="0" w:color="auto"/>
              <w:bottom w:val="nil"/>
              <w:right w:val="nil"/>
            </w:tcBorders>
            <w:vAlign w:val="center"/>
          </w:tcPr>
          <w:p w14:paraId="7EE4AFB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c>
          <w:tcPr>
            <w:tcW w:w="894" w:type="dxa"/>
            <w:tcBorders>
              <w:top w:val="single" w:sz="4" w:space="0" w:color="auto"/>
              <w:left w:val="single" w:sz="4" w:space="0" w:color="auto"/>
              <w:bottom w:val="nil"/>
              <w:right w:val="nil"/>
            </w:tcBorders>
            <w:vAlign w:val="center"/>
          </w:tcPr>
          <w:p w14:paraId="263518F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c>
          <w:tcPr>
            <w:tcW w:w="894" w:type="dxa"/>
            <w:tcBorders>
              <w:top w:val="single" w:sz="4" w:space="0" w:color="auto"/>
              <w:left w:val="single" w:sz="4" w:space="0" w:color="auto"/>
              <w:bottom w:val="nil"/>
              <w:right w:val="single" w:sz="4" w:space="0" w:color="auto"/>
            </w:tcBorders>
            <w:vAlign w:val="center"/>
          </w:tcPr>
          <w:p w14:paraId="5E0C1C70"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r>
      <w:tr w:rsidR="00E7554A" w:rsidRPr="00E7554A" w14:paraId="6A683452" w14:textId="77777777" w:rsidTr="00E7554A">
        <w:trPr>
          <w:trHeight w:val="20"/>
        </w:trPr>
        <w:tc>
          <w:tcPr>
            <w:tcW w:w="0" w:type="auto"/>
            <w:tcBorders>
              <w:top w:val="single" w:sz="4" w:space="0" w:color="auto"/>
              <w:left w:val="single" w:sz="4" w:space="0" w:color="auto"/>
              <w:bottom w:val="nil"/>
              <w:right w:val="nil"/>
            </w:tcBorders>
          </w:tcPr>
          <w:p w14:paraId="0B6051B4"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092B246F"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Природный газ</w:t>
            </w:r>
          </w:p>
        </w:tc>
        <w:tc>
          <w:tcPr>
            <w:tcW w:w="850" w:type="dxa"/>
            <w:tcBorders>
              <w:top w:val="single" w:sz="4" w:space="0" w:color="auto"/>
              <w:left w:val="single" w:sz="4" w:space="0" w:color="auto"/>
              <w:bottom w:val="nil"/>
              <w:right w:val="nil"/>
            </w:tcBorders>
            <w:vAlign w:val="bottom"/>
          </w:tcPr>
          <w:p w14:paraId="57217916"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3A2F14C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19 664,34</w:t>
            </w:r>
          </w:p>
        </w:tc>
        <w:tc>
          <w:tcPr>
            <w:tcW w:w="894" w:type="dxa"/>
            <w:tcBorders>
              <w:top w:val="single" w:sz="4" w:space="0" w:color="auto"/>
              <w:left w:val="single" w:sz="4" w:space="0" w:color="auto"/>
              <w:bottom w:val="nil"/>
              <w:right w:val="nil"/>
            </w:tcBorders>
            <w:vAlign w:val="center"/>
          </w:tcPr>
          <w:p w14:paraId="3B3C598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19 534,39</w:t>
            </w:r>
          </w:p>
        </w:tc>
        <w:tc>
          <w:tcPr>
            <w:tcW w:w="894" w:type="dxa"/>
            <w:tcBorders>
              <w:top w:val="single" w:sz="4" w:space="0" w:color="auto"/>
              <w:left w:val="single" w:sz="4" w:space="0" w:color="auto"/>
              <w:bottom w:val="nil"/>
              <w:right w:val="nil"/>
            </w:tcBorders>
            <w:vAlign w:val="center"/>
          </w:tcPr>
          <w:p w14:paraId="15435DF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19 396,89</w:t>
            </w:r>
          </w:p>
        </w:tc>
        <w:tc>
          <w:tcPr>
            <w:tcW w:w="894" w:type="dxa"/>
            <w:tcBorders>
              <w:top w:val="single" w:sz="4" w:space="0" w:color="auto"/>
              <w:left w:val="single" w:sz="4" w:space="0" w:color="auto"/>
              <w:bottom w:val="nil"/>
              <w:right w:val="nil"/>
            </w:tcBorders>
            <w:vAlign w:val="center"/>
          </w:tcPr>
          <w:p w14:paraId="5478C95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19 375,00</w:t>
            </w:r>
          </w:p>
        </w:tc>
        <w:tc>
          <w:tcPr>
            <w:tcW w:w="893" w:type="dxa"/>
            <w:tcBorders>
              <w:top w:val="single" w:sz="4" w:space="0" w:color="auto"/>
              <w:left w:val="single" w:sz="4" w:space="0" w:color="auto"/>
              <w:bottom w:val="nil"/>
              <w:right w:val="nil"/>
            </w:tcBorders>
            <w:vAlign w:val="center"/>
          </w:tcPr>
          <w:p w14:paraId="38D0C4B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19 208,97</w:t>
            </w:r>
          </w:p>
        </w:tc>
        <w:tc>
          <w:tcPr>
            <w:tcW w:w="894" w:type="dxa"/>
            <w:tcBorders>
              <w:top w:val="single" w:sz="4" w:space="0" w:color="auto"/>
              <w:left w:val="single" w:sz="4" w:space="0" w:color="auto"/>
              <w:bottom w:val="nil"/>
              <w:right w:val="nil"/>
            </w:tcBorders>
            <w:vAlign w:val="center"/>
          </w:tcPr>
          <w:p w14:paraId="3C170CC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19 193,10</w:t>
            </w:r>
          </w:p>
        </w:tc>
        <w:tc>
          <w:tcPr>
            <w:tcW w:w="894" w:type="dxa"/>
            <w:tcBorders>
              <w:top w:val="single" w:sz="4" w:space="0" w:color="auto"/>
              <w:left w:val="single" w:sz="4" w:space="0" w:color="auto"/>
              <w:bottom w:val="nil"/>
              <w:right w:val="nil"/>
            </w:tcBorders>
            <w:vAlign w:val="center"/>
          </w:tcPr>
          <w:p w14:paraId="5B51EA8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c>
          <w:tcPr>
            <w:tcW w:w="894" w:type="dxa"/>
            <w:tcBorders>
              <w:top w:val="single" w:sz="4" w:space="0" w:color="auto"/>
              <w:left w:val="single" w:sz="4" w:space="0" w:color="auto"/>
              <w:bottom w:val="nil"/>
              <w:right w:val="nil"/>
            </w:tcBorders>
            <w:vAlign w:val="center"/>
          </w:tcPr>
          <w:p w14:paraId="709F651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c>
          <w:tcPr>
            <w:tcW w:w="894" w:type="dxa"/>
            <w:tcBorders>
              <w:top w:val="single" w:sz="4" w:space="0" w:color="auto"/>
              <w:left w:val="single" w:sz="4" w:space="0" w:color="auto"/>
              <w:bottom w:val="nil"/>
              <w:right w:val="single" w:sz="4" w:space="0" w:color="auto"/>
            </w:tcBorders>
            <w:vAlign w:val="center"/>
          </w:tcPr>
          <w:p w14:paraId="2DF6A6C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r>
      <w:tr w:rsidR="00E7554A" w:rsidRPr="00E7554A" w14:paraId="6A60F201" w14:textId="77777777" w:rsidTr="00E7554A">
        <w:trPr>
          <w:trHeight w:val="20"/>
        </w:trPr>
        <w:tc>
          <w:tcPr>
            <w:tcW w:w="0" w:type="auto"/>
            <w:tcBorders>
              <w:top w:val="single" w:sz="4" w:space="0" w:color="auto"/>
              <w:left w:val="single" w:sz="4" w:space="0" w:color="auto"/>
              <w:bottom w:val="nil"/>
              <w:right w:val="nil"/>
            </w:tcBorders>
            <w:vAlign w:val="bottom"/>
          </w:tcPr>
          <w:p w14:paraId="3AAC1172"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1.2</w:t>
            </w:r>
          </w:p>
        </w:tc>
        <w:tc>
          <w:tcPr>
            <w:tcW w:w="5538" w:type="dxa"/>
            <w:tcBorders>
              <w:top w:val="single" w:sz="4" w:space="0" w:color="auto"/>
              <w:left w:val="single" w:sz="4" w:space="0" w:color="auto"/>
              <w:bottom w:val="nil"/>
              <w:right w:val="nil"/>
            </w:tcBorders>
            <w:vAlign w:val="bottom"/>
          </w:tcPr>
          <w:p w14:paraId="76260C37"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Теплоэнергия на собственные нужды котельной, объём</w:t>
            </w:r>
          </w:p>
        </w:tc>
        <w:tc>
          <w:tcPr>
            <w:tcW w:w="850" w:type="dxa"/>
            <w:tcBorders>
              <w:top w:val="single" w:sz="4" w:space="0" w:color="auto"/>
              <w:left w:val="single" w:sz="4" w:space="0" w:color="auto"/>
              <w:bottom w:val="nil"/>
              <w:right w:val="nil"/>
            </w:tcBorders>
            <w:vAlign w:val="bottom"/>
          </w:tcPr>
          <w:p w14:paraId="2CAF96F6"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673F344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45,17</w:t>
            </w:r>
          </w:p>
        </w:tc>
        <w:tc>
          <w:tcPr>
            <w:tcW w:w="894" w:type="dxa"/>
            <w:tcBorders>
              <w:top w:val="single" w:sz="4" w:space="0" w:color="auto"/>
              <w:left w:val="single" w:sz="4" w:space="0" w:color="auto"/>
              <w:bottom w:val="nil"/>
              <w:right w:val="nil"/>
            </w:tcBorders>
            <w:vAlign w:val="center"/>
          </w:tcPr>
          <w:p w14:paraId="7EC6857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44,87</w:t>
            </w:r>
          </w:p>
        </w:tc>
        <w:tc>
          <w:tcPr>
            <w:tcW w:w="894" w:type="dxa"/>
            <w:tcBorders>
              <w:top w:val="single" w:sz="4" w:space="0" w:color="auto"/>
              <w:left w:val="single" w:sz="4" w:space="0" w:color="auto"/>
              <w:bottom w:val="nil"/>
              <w:right w:val="nil"/>
            </w:tcBorders>
            <w:vAlign w:val="center"/>
          </w:tcPr>
          <w:p w14:paraId="20FB7DC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44,56</w:t>
            </w:r>
          </w:p>
        </w:tc>
        <w:tc>
          <w:tcPr>
            <w:tcW w:w="894" w:type="dxa"/>
            <w:tcBorders>
              <w:top w:val="single" w:sz="4" w:space="0" w:color="auto"/>
              <w:left w:val="single" w:sz="4" w:space="0" w:color="auto"/>
              <w:bottom w:val="nil"/>
              <w:right w:val="nil"/>
            </w:tcBorders>
            <w:vAlign w:val="center"/>
          </w:tcPr>
          <w:p w14:paraId="6B15EB4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44,51</w:t>
            </w:r>
          </w:p>
        </w:tc>
        <w:tc>
          <w:tcPr>
            <w:tcW w:w="893" w:type="dxa"/>
            <w:tcBorders>
              <w:top w:val="single" w:sz="4" w:space="0" w:color="auto"/>
              <w:left w:val="single" w:sz="4" w:space="0" w:color="auto"/>
              <w:bottom w:val="nil"/>
              <w:right w:val="nil"/>
            </w:tcBorders>
            <w:vAlign w:val="center"/>
          </w:tcPr>
          <w:p w14:paraId="42EFD96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44,12</w:t>
            </w:r>
          </w:p>
        </w:tc>
        <w:tc>
          <w:tcPr>
            <w:tcW w:w="894" w:type="dxa"/>
            <w:tcBorders>
              <w:top w:val="single" w:sz="4" w:space="0" w:color="auto"/>
              <w:left w:val="single" w:sz="4" w:space="0" w:color="auto"/>
              <w:bottom w:val="nil"/>
              <w:right w:val="nil"/>
            </w:tcBorders>
            <w:vAlign w:val="center"/>
          </w:tcPr>
          <w:p w14:paraId="06746A1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44,09</w:t>
            </w:r>
          </w:p>
        </w:tc>
        <w:tc>
          <w:tcPr>
            <w:tcW w:w="894" w:type="dxa"/>
            <w:tcBorders>
              <w:top w:val="single" w:sz="4" w:space="0" w:color="auto"/>
              <w:left w:val="single" w:sz="4" w:space="0" w:color="auto"/>
              <w:bottom w:val="nil"/>
              <w:right w:val="nil"/>
            </w:tcBorders>
            <w:vAlign w:val="center"/>
          </w:tcPr>
          <w:p w14:paraId="3B1698C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c>
          <w:tcPr>
            <w:tcW w:w="894" w:type="dxa"/>
            <w:tcBorders>
              <w:top w:val="single" w:sz="4" w:space="0" w:color="auto"/>
              <w:left w:val="single" w:sz="4" w:space="0" w:color="auto"/>
              <w:bottom w:val="nil"/>
              <w:right w:val="nil"/>
            </w:tcBorders>
            <w:vAlign w:val="center"/>
          </w:tcPr>
          <w:p w14:paraId="6CEFA20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c>
          <w:tcPr>
            <w:tcW w:w="894" w:type="dxa"/>
            <w:tcBorders>
              <w:top w:val="single" w:sz="4" w:space="0" w:color="auto"/>
              <w:left w:val="single" w:sz="4" w:space="0" w:color="auto"/>
              <w:bottom w:val="nil"/>
              <w:right w:val="single" w:sz="4" w:space="0" w:color="auto"/>
            </w:tcBorders>
            <w:vAlign w:val="center"/>
          </w:tcPr>
          <w:p w14:paraId="4028701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r>
      <w:tr w:rsidR="00E7554A" w:rsidRPr="00E7554A" w14:paraId="14014CAA" w14:textId="77777777" w:rsidTr="00E7554A">
        <w:trPr>
          <w:trHeight w:val="20"/>
        </w:trPr>
        <w:tc>
          <w:tcPr>
            <w:tcW w:w="0" w:type="auto"/>
            <w:tcBorders>
              <w:top w:val="single" w:sz="4" w:space="0" w:color="auto"/>
              <w:left w:val="single" w:sz="4" w:space="0" w:color="auto"/>
              <w:bottom w:val="nil"/>
              <w:right w:val="nil"/>
            </w:tcBorders>
            <w:vAlign w:val="bottom"/>
          </w:tcPr>
          <w:p w14:paraId="2430ED6D"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1.2.1</w:t>
            </w:r>
          </w:p>
        </w:tc>
        <w:tc>
          <w:tcPr>
            <w:tcW w:w="5538" w:type="dxa"/>
            <w:tcBorders>
              <w:top w:val="single" w:sz="4" w:space="0" w:color="auto"/>
              <w:left w:val="single" w:sz="4" w:space="0" w:color="auto"/>
              <w:bottom w:val="nil"/>
              <w:right w:val="nil"/>
            </w:tcBorders>
            <w:vAlign w:val="bottom"/>
          </w:tcPr>
          <w:p w14:paraId="04113901" w14:textId="77777777" w:rsidR="004A64C8" w:rsidRPr="00E7554A" w:rsidRDefault="004A64C8" w:rsidP="00E7554A">
            <w:pPr>
              <w:spacing w:after="0" w:line="240" w:lineRule="auto"/>
              <w:rPr>
                <w:sz w:val="20"/>
                <w:szCs w:val="20"/>
                <w:lang w:eastAsia="ru-RU"/>
              </w:rPr>
            </w:pPr>
            <w:r w:rsidRPr="00E7554A">
              <w:rPr>
                <w:i/>
                <w:iCs/>
                <w:color w:val="000000"/>
                <w:sz w:val="20"/>
                <w:szCs w:val="20"/>
                <w:lang w:eastAsia="ru-RU"/>
              </w:rPr>
              <w:t>Теплоэнергия на собственные нужды котельной, %</w:t>
            </w:r>
          </w:p>
        </w:tc>
        <w:tc>
          <w:tcPr>
            <w:tcW w:w="850" w:type="dxa"/>
            <w:tcBorders>
              <w:top w:val="single" w:sz="4" w:space="0" w:color="auto"/>
              <w:left w:val="single" w:sz="4" w:space="0" w:color="auto"/>
              <w:bottom w:val="nil"/>
              <w:right w:val="nil"/>
            </w:tcBorders>
            <w:vAlign w:val="bottom"/>
          </w:tcPr>
          <w:p w14:paraId="23C49D01" w14:textId="77777777" w:rsidR="004A64C8" w:rsidRPr="00E7554A" w:rsidRDefault="004A64C8" w:rsidP="00E7554A">
            <w:pPr>
              <w:spacing w:after="0" w:line="240" w:lineRule="auto"/>
              <w:rPr>
                <w:sz w:val="20"/>
                <w:szCs w:val="20"/>
                <w:lang w:eastAsia="ru-RU"/>
              </w:rPr>
            </w:pPr>
            <w:r w:rsidRPr="00E7554A">
              <w:rPr>
                <w:i/>
                <w:iCs/>
                <w:color w:val="000000"/>
                <w:sz w:val="20"/>
                <w:szCs w:val="20"/>
                <w:lang w:eastAsia="ru-RU"/>
              </w:rPr>
              <w:t>%</w:t>
            </w:r>
          </w:p>
        </w:tc>
        <w:tc>
          <w:tcPr>
            <w:tcW w:w="893" w:type="dxa"/>
            <w:tcBorders>
              <w:top w:val="single" w:sz="4" w:space="0" w:color="auto"/>
              <w:left w:val="single" w:sz="4" w:space="0" w:color="auto"/>
              <w:bottom w:val="nil"/>
              <w:right w:val="nil"/>
            </w:tcBorders>
            <w:vAlign w:val="center"/>
          </w:tcPr>
          <w:p w14:paraId="48C7E756"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38029C05"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5728341F"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3C646DF7"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3" w:type="dxa"/>
            <w:tcBorders>
              <w:top w:val="single" w:sz="4" w:space="0" w:color="auto"/>
              <w:left w:val="single" w:sz="4" w:space="0" w:color="auto"/>
              <w:bottom w:val="nil"/>
              <w:right w:val="nil"/>
            </w:tcBorders>
            <w:vAlign w:val="center"/>
          </w:tcPr>
          <w:p w14:paraId="73DB7B5D"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4618886F"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3636E8A9"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14:paraId="7388692B"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single" w:sz="4" w:space="0" w:color="auto"/>
            </w:tcBorders>
            <w:vAlign w:val="center"/>
          </w:tcPr>
          <w:p w14:paraId="5337854A"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r>
      <w:tr w:rsidR="00E7554A" w:rsidRPr="00E7554A" w14:paraId="656072AF" w14:textId="77777777" w:rsidTr="00E7554A">
        <w:trPr>
          <w:trHeight w:val="20"/>
        </w:trPr>
        <w:tc>
          <w:tcPr>
            <w:tcW w:w="0" w:type="auto"/>
            <w:tcBorders>
              <w:top w:val="single" w:sz="4" w:space="0" w:color="auto"/>
              <w:left w:val="single" w:sz="4" w:space="0" w:color="auto"/>
              <w:bottom w:val="nil"/>
              <w:right w:val="nil"/>
            </w:tcBorders>
            <w:vAlign w:val="bottom"/>
          </w:tcPr>
          <w:p w14:paraId="10E6D500"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1.3</w:t>
            </w:r>
          </w:p>
        </w:tc>
        <w:tc>
          <w:tcPr>
            <w:tcW w:w="5538" w:type="dxa"/>
            <w:tcBorders>
              <w:top w:val="single" w:sz="4" w:space="0" w:color="auto"/>
              <w:left w:val="single" w:sz="4" w:space="0" w:color="auto"/>
              <w:bottom w:val="nil"/>
              <w:right w:val="nil"/>
            </w:tcBorders>
            <w:vAlign w:val="bottom"/>
          </w:tcPr>
          <w:p w14:paraId="0286202B"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Отпуск с коллекторов</w:t>
            </w:r>
          </w:p>
        </w:tc>
        <w:tc>
          <w:tcPr>
            <w:tcW w:w="850" w:type="dxa"/>
            <w:tcBorders>
              <w:top w:val="single" w:sz="4" w:space="0" w:color="auto"/>
              <w:left w:val="single" w:sz="4" w:space="0" w:color="auto"/>
              <w:bottom w:val="nil"/>
              <w:right w:val="nil"/>
            </w:tcBorders>
            <w:vAlign w:val="bottom"/>
          </w:tcPr>
          <w:p w14:paraId="6E8CC9D1"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2A27399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19 619,17</w:t>
            </w:r>
          </w:p>
        </w:tc>
        <w:tc>
          <w:tcPr>
            <w:tcW w:w="894" w:type="dxa"/>
            <w:tcBorders>
              <w:top w:val="single" w:sz="4" w:space="0" w:color="auto"/>
              <w:left w:val="single" w:sz="4" w:space="0" w:color="auto"/>
              <w:bottom w:val="nil"/>
              <w:right w:val="nil"/>
            </w:tcBorders>
            <w:vAlign w:val="center"/>
          </w:tcPr>
          <w:p w14:paraId="3DD9E89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19 489,52</w:t>
            </w:r>
          </w:p>
        </w:tc>
        <w:tc>
          <w:tcPr>
            <w:tcW w:w="894" w:type="dxa"/>
            <w:tcBorders>
              <w:top w:val="single" w:sz="4" w:space="0" w:color="auto"/>
              <w:left w:val="single" w:sz="4" w:space="0" w:color="auto"/>
              <w:bottom w:val="nil"/>
              <w:right w:val="nil"/>
            </w:tcBorders>
            <w:vAlign w:val="center"/>
          </w:tcPr>
          <w:p w14:paraId="6BBDD22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19 352,34</w:t>
            </w:r>
          </w:p>
        </w:tc>
        <w:tc>
          <w:tcPr>
            <w:tcW w:w="894" w:type="dxa"/>
            <w:tcBorders>
              <w:top w:val="single" w:sz="4" w:space="0" w:color="auto"/>
              <w:left w:val="single" w:sz="4" w:space="0" w:color="auto"/>
              <w:bottom w:val="nil"/>
              <w:right w:val="nil"/>
            </w:tcBorders>
            <w:vAlign w:val="center"/>
          </w:tcPr>
          <w:p w14:paraId="6C3443C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19 330,49</w:t>
            </w:r>
          </w:p>
        </w:tc>
        <w:tc>
          <w:tcPr>
            <w:tcW w:w="893" w:type="dxa"/>
            <w:tcBorders>
              <w:top w:val="single" w:sz="4" w:space="0" w:color="auto"/>
              <w:left w:val="single" w:sz="4" w:space="0" w:color="auto"/>
              <w:bottom w:val="nil"/>
              <w:right w:val="nil"/>
            </w:tcBorders>
            <w:vAlign w:val="center"/>
          </w:tcPr>
          <w:p w14:paraId="2C196E9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19 164,85</w:t>
            </w:r>
          </w:p>
        </w:tc>
        <w:tc>
          <w:tcPr>
            <w:tcW w:w="894" w:type="dxa"/>
            <w:tcBorders>
              <w:top w:val="single" w:sz="4" w:space="0" w:color="auto"/>
              <w:left w:val="single" w:sz="4" w:space="0" w:color="auto"/>
              <w:bottom w:val="nil"/>
              <w:right w:val="nil"/>
            </w:tcBorders>
            <w:vAlign w:val="center"/>
          </w:tcPr>
          <w:p w14:paraId="66B407A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19 149,01</w:t>
            </w:r>
          </w:p>
        </w:tc>
        <w:tc>
          <w:tcPr>
            <w:tcW w:w="894" w:type="dxa"/>
            <w:tcBorders>
              <w:top w:val="single" w:sz="4" w:space="0" w:color="auto"/>
              <w:left w:val="single" w:sz="4" w:space="0" w:color="auto"/>
              <w:bottom w:val="nil"/>
              <w:right w:val="nil"/>
            </w:tcBorders>
            <w:vAlign w:val="center"/>
          </w:tcPr>
          <w:p w14:paraId="239623A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nil"/>
            </w:tcBorders>
            <w:vAlign w:val="center"/>
          </w:tcPr>
          <w:p w14:paraId="51E287E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single" w:sz="4" w:space="0" w:color="auto"/>
            </w:tcBorders>
            <w:vAlign w:val="center"/>
          </w:tcPr>
          <w:p w14:paraId="7A8542C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r>
      <w:tr w:rsidR="00E7554A" w:rsidRPr="00E7554A" w14:paraId="653B25ED" w14:textId="77777777" w:rsidTr="00E7554A">
        <w:trPr>
          <w:trHeight w:val="20"/>
        </w:trPr>
        <w:tc>
          <w:tcPr>
            <w:tcW w:w="0" w:type="auto"/>
            <w:tcBorders>
              <w:top w:val="single" w:sz="4" w:space="0" w:color="auto"/>
              <w:left w:val="single" w:sz="4" w:space="0" w:color="auto"/>
              <w:bottom w:val="nil"/>
              <w:right w:val="nil"/>
            </w:tcBorders>
            <w:vAlign w:val="bottom"/>
          </w:tcPr>
          <w:p w14:paraId="401C970A"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1.4</w:t>
            </w:r>
          </w:p>
        </w:tc>
        <w:tc>
          <w:tcPr>
            <w:tcW w:w="5538" w:type="dxa"/>
            <w:tcBorders>
              <w:top w:val="single" w:sz="4" w:space="0" w:color="auto"/>
              <w:left w:val="single" w:sz="4" w:space="0" w:color="auto"/>
              <w:bottom w:val="nil"/>
              <w:right w:val="nil"/>
            </w:tcBorders>
            <w:vAlign w:val="bottom"/>
          </w:tcPr>
          <w:p w14:paraId="23DB30F4"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Покупка теплоэнергии</w:t>
            </w:r>
          </w:p>
        </w:tc>
        <w:tc>
          <w:tcPr>
            <w:tcW w:w="850" w:type="dxa"/>
            <w:tcBorders>
              <w:top w:val="single" w:sz="4" w:space="0" w:color="auto"/>
              <w:left w:val="single" w:sz="4" w:space="0" w:color="auto"/>
              <w:bottom w:val="nil"/>
              <w:right w:val="nil"/>
            </w:tcBorders>
            <w:vAlign w:val="bottom"/>
          </w:tcPr>
          <w:p w14:paraId="2AF1BDB5"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1707A405"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1B2C1070"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047F4A25"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224C1C6C" w14:textId="77777777" w:rsidR="004A64C8" w:rsidRPr="00E7554A" w:rsidRDefault="004A64C8" w:rsidP="00E7554A">
            <w:pPr>
              <w:spacing w:after="0" w:line="240" w:lineRule="auto"/>
              <w:jc w:val="center"/>
              <w:rPr>
                <w:sz w:val="20"/>
                <w:szCs w:val="20"/>
                <w:lang w:eastAsia="ru-RU"/>
              </w:rPr>
            </w:pPr>
          </w:p>
        </w:tc>
        <w:tc>
          <w:tcPr>
            <w:tcW w:w="893" w:type="dxa"/>
            <w:tcBorders>
              <w:top w:val="single" w:sz="4" w:space="0" w:color="auto"/>
              <w:left w:val="single" w:sz="4" w:space="0" w:color="auto"/>
              <w:bottom w:val="nil"/>
              <w:right w:val="nil"/>
            </w:tcBorders>
            <w:vAlign w:val="center"/>
          </w:tcPr>
          <w:p w14:paraId="5CEB30CD"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45BC12F2"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5B2FAC06"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14:paraId="4EE7416A" w14:textId="77777777"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single" w:sz="4" w:space="0" w:color="auto"/>
            </w:tcBorders>
            <w:vAlign w:val="center"/>
          </w:tcPr>
          <w:p w14:paraId="18C5542E" w14:textId="77777777" w:rsidR="004A64C8" w:rsidRPr="00E7554A" w:rsidRDefault="004A64C8" w:rsidP="00E7554A">
            <w:pPr>
              <w:spacing w:after="0" w:line="240" w:lineRule="auto"/>
              <w:jc w:val="center"/>
              <w:rPr>
                <w:sz w:val="20"/>
                <w:szCs w:val="20"/>
                <w:lang w:eastAsia="ru-RU"/>
              </w:rPr>
            </w:pPr>
          </w:p>
        </w:tc>
      </w:tr>
      <w:tr w:rsidR="00E7554A" w:rsidRPr="00E7554A" w14:paraId="4181724A" w14:textId="77777777" w:rsidTr="00E7554A">
        <w:trPr>
          <w:trHeight w:val="20"/>
        </w:trPr>
        <w:tc>
          <w:tcPr>
            <w:tcW w:w="0" w:type="auto"/>
            <w:tcBorders>
              <w:top w:val="single" w:sz="4" w:space="0" w:color="auto"/>
              <w:left w:val="single" w:sz="4" w:space="0" w:color="auto"/>
              <w:bottom w:val="nil"/>
              <w:right w:val="nil"/>
            </w:tcBorders>
            <w:vAlign w:val="bottom"/>
          </w:tcPr>
          <w:p w14:paraId="292ADE4C"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1.5</w:t>
            </w:r>
          </w:p>
        </w:tc>
        <w:tc>
          <w:tcPr>
            <w:tcW w:w="5538" w:type="dxa"/>
            <w:tcBorders>
              <w:top w:val="single" w:sz="4" w:space="0" w:color="auto"/>
              <w:left w:val="single" w:sz="4" w:space="0" w:color="auto"/>
              <w:bottom w:val="nil"/>
              <w:right w:val="nil"/>
            </w:tcBorders>
            <w:vAlign w:val="bottom"/>
          </w:tcPr>
          <w:p w14:paraId="6C9EE458"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Подано теплоэнергии в сеть</w:t>
            </w:r>
          </w:p>
        </w:tc>
        <w:tc>
          <w:tcPr>
            <w:tcW w:w="850" w:type="dxa"/>
            <w:tcBorders>
              <w:top w:val="single" w:sz="4" w:space="0" w:color="auto"/>
              <w:left w:val="single" w:sz="4" w:space="0" w:color="auto"/>
              <w:bottom w:val="nil"/>
              <w:right w:val="nil"/>
            </w:tcBorders>
            <w:vAlign w:val="bottom"/>
          </w:tcPr>
          <w:p w14:paraId="26AB02E6"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099B000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19 619,17</w:t>
            </w:r>
          </w:p>
        </w:tc>
        <w:tc>
          <w:tcPr>
            <w:tcW w:w="894" w:type="dxa"/>
            <w:tcBorders>
              <w:top w:val="single" w:sz="4" w:space="0" w:color="auto"/>
              <w:left w:val="single" w:sz="4" w:space="0" w:color="auto"/>
              <w:bottom w:val="nil"/>
              <w:right w:val="nil"/>
            </w:tcBorders>
            <w:vAlign w:val="center"/>
          </w:tcPr>
          <w:p w14:paraId="1A5C070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19 489,52</w:t>
            </w:r>
          </w:p>
        </w:tc>
        <w:tc>
          <w:tcPr>
            <w:tcW w:w="894" w:type="dxa"/>
            <w:tcBorders>
              <w:top w:val="single" w:sz="4" w:space="0" w:color="auto"/>
              <w:left w:val="single" w:sz="4" w:space="0" w:color="auto"/>
              <w:bottom w:val="nil"/>
              <w:right w:val="nil"/>
            </w:tcBorders>
            <w:vAlign w:val="center"/>
          </w:tcPr>
          <w:p w14:paraId="578630C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19 352,34</w:t>
            </w:r>
          </w:p>
        </w:tc>
        <w:tc>
          <w:tcPr>
            <w:tcW w:w="894" w:type="dxa"/>
            <w:tcBorders>
              <w:top w:val="single" w:sz="4" w:space="0" w:color="auto"/>
              <w:left w:val="single" w:sz="4" w:space="0" w:color="auto"/>
              <w:bottom w:val="nil"/>
              <w:right w:val="nil"/>
            </w:tcBorders>
            <w:vAlign w:val="center"/>
          </w:tcPr>
          <w:p w14:paraId="520ABDC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19 330,49</w:t>
            </w:r>
          </w:p>
        </w:tc>
        <w:tc>
          <w:tcPr>
            <w:tcW w:w="893" w:type="dxa"/>
            <w:tcBorders>
              <w:top w:val="single" w:sz="4" w:space="0" w:color="auto"/>
              <w:left w:val="single" w:sz="4" w:space="0" w:color="auto"/>
              <w:bottom w:val="nil"/>
              <w:right w:val="nil"/>
            </w:tcBorders>
            <w:vAlign w:val="center"/>
          </w:tcPr>
          <w:p w14:paraId="011E5F1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19 164,85</w:t>
            </w:r>
          </w:p>
        </w:tc>
        <w:tc>
          <w:tcPr>
            <w:tcW w:w="894" w:type="dxa"/>
            <w:tcBorders>
              <w:top w:val="single" w:sz="4" w:space="0" w:color="auto"/>
              <w:left w:val="single" w:sz="4" w:space="0" w:color="auto"/>
              <w:bottom w:val="nil"/>
              <w:right w:val="nil"/>
            </w:tcBorders>
            <w:vAlign w:val="center"/>
          </w:tcPr>
          <w:p w14:paraId="0531F3B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19 149,01</w:t>
            </w:r>
          </w:p>
        </w:tc>
        <w:tc>
          <w:tcPr>
            <w:tcW w:w="894" w:type="dxa"/>
            <w:tcBorders>
              <w:top w:val="single" w:sz="4" w:space="0" w:color="auto"/>
              <w:left w:val="single" w:sz="4" w:space="0" w:color="auto"/>
              <w:bottom w:val="nil"/>
              <w:right w:val="nil"/>
            </w:tcBorders>
            <w:vAlign w:val="center"/>
          </w:tcPr>
          <w:p w14:paraId="68601DA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nil"/>
            </w:tcBorders>
            <w:vAlign w:val="center"/>
          </w:tcPr>
          <w:p w14:paraId="4A5DA6E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single" w:sz="4" w:space="0" w:color="auto"/>
            </w:tcBorders>
            <w:vAlign w:val="center"/>
          </w:tcPr>
          <w:p w14:paraId="05D7C3D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r>
      <w:tr w:rsidR="00E7554A" w:rsidRPr="00E7554A" w14:paraId="65933302" w14:textId="77777777" w:rsidTr="00E7554A">
        <w:trPr>
          <w:trHeight w:val="20"/>
        </w:trPr>
        <w:tc>
          <w:tcPr>
            <w:tcW w:w="0" w:type="auto"/>
            <w:tcBorders>
              <w:top w:val="single" w:sz="4" w:space="0" w:color="auto"/>
              <w:left w:val="single" w:sz="4" w:space="0" w:color="auto"/>
              <w:bottom w:val="nil"/>
              <w:right w:val="nil"/>
            </w:tcBorders>
            <w:vAlign w:val="bottom"/>
          </w:tcPr>
          <w:p w14:paraId="1E0A5089"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1.6</w:t>
            </w:r>
          </w:p>
        </w:tc>
        <w:tc>
          <w:tcPr>
            <w:tcW w:w="5538" w:type="dxa"/>
            <w:tcBorders>
              <w:top w:val="single" w:sz="4" w:space="0" w:color="auto"/>
              <w:left w:val="single" w:sz="4" w:space="0" w:color="auto"/>
              <w:bottom w:val="nil"/>
              <w:right w:val="nil"/>
            </w:tcBorders>
            <w:vAlign w:val="bottom"/>
          </w:tcPr>
          <w:p w14:paraId="0CC04E78"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Потери теплоэнергии в сетях</w:t>
            </w:r>
          </w:p>
        </w:tc>
        <w:tc>
          <w:tcPr>
            <w:tcW w:w="850" w:type="dxa"/>
            <w:tcBorders>
              <w:top w:val="single" w:sz="4" w:space="0" w:color="auto"/>
              <w:left w:val="single" w:sz="4" w:space="0" w:color="auto"/>
              <w:bottom w:val="nil"/>
              <w:right w:val="nil"/>
            </w:tcBorders>
            <w:vAlign w:val="bottom"/>
          </w:tcPr>
          <w:p w14:paraId="488F1BFF"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3531EDA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3 398,04</w:t>
            </w:r>
          </w:p>
        </w:tc>
        <w:tc>
          <w:tcPr>
            <w:tcW w:w="894" w:type="dxa"/>
            <w:tcBorders>
              <w:top w:val="single" w:sz="4" w:space="0" w:color="auto"/>
              <w:left w:val="single" w:sz="4" w:space="0" w:color="auto"/>
              <w:bottom w:val="nil"/>
              <w:right w:val="nil"/>
            </w:tcBorders>
            <w:vAlign w:val="center"/>
          </w:tcPr>
          <w:p w14:paraId="5776648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3 268,39</w:t>
            </w:r>
          </w:p>
        </w:tc>
        <w:tc>
          <w:tcPr>
            <w:tcW w:w="894" w:type="dxa"/>
            <w:tcBorders>
              <w:top w:val="single" w:sz="4" w:space="0" w:color="auto"/>
              <w:left w:val="single" w:sz="4" w:space="0" w:color="auto"/>
              <w:bottom w:val="nil"/>
              <w:right w:val="nil"/>
            </w:tcBorders>
            <w:vAlign w:val="center"/>
          </w:tcPr>
          <w:p w14:paraId="73FC42F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3 131,21</w:t>
            </w:r>
          </w:p>
        </w:tc>
        <w:tc>
          <w:tcPr>
            <w:tcW w:w="894" w:type="dxa"/>
            <w:tcBorders>
              <w:top w:val="single" w:sz="4" w:space="0" w:color="auto"/>
              <w:left w:val="single" w:sz="4" w:space="0" w:color="auto"/>
              <w:bottom w:val="nil"/>
              <w:right w:val="nil"/>
            </w:tcBorders>
            <w:vAlign w:val="center"/>
          </w:tcPr>
          <w:p w14:paraId="2FA31F4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3 109,36</w:t>
            </w:r>
          </w:p>
        </w:tc>
        <w:tc>
          <w:tcPr>
            <w:tcW w:w="893" w:type="dxa"/>
            <w:tcBorders>
              <w:top w:val="single" w:sz="4" w:space="0" w:color="auto"/>
              <w:left w:val="single" w:sz="4" w:space="0" w:color="auto"/>
              <w:bottom w:val="nil"/>
              <w:right w:val="nil"/>
            </w:tcBorders>
            <w:vAlign w:val="center"/>
          </w:tcPr>
          <w:p w14:paraId="1FF4D81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2 943,72</w:t>
            </w:r>
          </w:p>
        </w:tc>
        <w:tc>
          <w:tcPr>
            <w:tcW w:w="894" w:type="dxa"/>
            <w:tcBorders>
              <w:top w:val="single" w:sz="4" w:space="0" w:color="auto"/>
              <w:left w:val="single" w:sz="4" w:space="0" w:color="auto"/>
              <w:bottom w:val="nil"/>
              <w:right w:val="nil"/>
            </w:tcBorders>
            <w:vAlign w:val="center"/>
          </w:tcPr>
          <w:p w14:paraId="0F13B62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2 927,88</w:t>
            </w:r>
          </w:p>
        </w:tc>
        <w:tc>
          <w:tcPr>
            <w:tcW w:w="894" w:type="dxa"/>
            <w:tcBorders>
              <w:top w:val="single" w:sz="4" w:space="0" w:color="auto"/>
              <w:left w:val="single" w:sz="4" w:space="0" w:color="auto"/>
              <w:bottom w:val="nil"/>
              <w:right w:val="nil"/>
            </w:tcBorders>
            <w:vAlign w:val="center"/>
          </w:tcPr>
          <w:p w14:paraId="023F423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c>
          <w:tcPr>
            <w:tcW w:w="894" w:type="dxa"/>
            <w:tcBorders>
              <w:top w:val="single" w:sz="4" w:space="0" w:color="auto"/>
              <w:left w:val="single" w:sz="4" w:space="0" w:color="auto"/>
              <w:bottom w:val="nil"/>
              <w:right w:val="nil"/>
            </w:tcBorders>
            <w:vAlign w:val="center"/>
          </w:tcPr>
          <w:p w14:paraId="4FDD231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c>
          <w:tcPr>
            <w:tcW w:w="894" w:type="dxa"/>
            <w:tcBorders>
              <w:top w:val="single" w:sz="4" w:space="0" w:color="auto"/>
              <w:left w:val="single" w:sz="4" w:space="0" w:color="auto"/>
              <w:bottom w:val="nil"/>
              <w:right w:val="single" w:sz="4" w:space="0" w:color="auto"/>
            </w:tcBorders>
            <w:vAlign w:val="center"/>
          </w:tcPr>
          <w:p w14:paraId="7197BF4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r>
      <w:tr w:rsidR="00E7554A" w:rsidRPr="00E7554A" w14:paraId="3CE77A89" w14:textId="77777777" w:rsidTr="00E7554A">
        <w:trPr>
          <w:trHeight w:val="20"/>
        </w:trPr>
        <w:tc>
          <w:tcPr>
            <w:tcW w:w="0" w:type="auto"/>
            <w:tcBorders>
              <w:top w:val="single" w:sz="4" w:space="0" w:color="auto"/>
              <w:left w:val="single" w:sz="4" w:space="0" w:color="auto"/>
              <w:bottom w:val="nil"/>
              <w:right w:val="nil"/>
            </w:tcBorders>
            <w:vAlign w:val="bottom"/>
          </w:tcPr>
          <w:p w14:paraId="5B18B090"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1.6.1</w:t>
            </w:r>
          </w:p>
        </w:tc>
        <w:tc>
          <w:tcPr>
            <w:tcW w:w="5538" w:type="dxa"/>
            <w:tcBorders>
              <w:top w:val="single" w:sz="4" w:space="0" w:color="auto"/>
              <w:left w:val="single" w:sz="4" w:space="0" w:color="auto"/>
              <w:bottom w:val="nil"/>
              <w:right w:val="nil"/>
            </w:tcBorders>
          </w:tcPr>
          <w:p w14:paraId="5D3A602C" w14:textId="77777777" w:rsidR="004A64C8" w:rsidRPr="00E7554A" w:rsidRDefault="004A64C8" w:rsidP="00E7554A">
            <w:pPr>
              <w:spacing w:after="0" w:line="240" w:lineRule="auto"/>
              <w:rPr>
                <w:sz w:val="20"/>
                <w:szCs w:val="20"/>
                <w:lang w:eastAsia="ru-RU"/>
              </w:rPr>
            </w:pPr>
          </w:p>
        </w:tc>
        <w:tc>
          <w:tcPr>
            <w:tcW w:w="850" w:type="dxa"/>
            <w:tcBorders>
              <w:top w:val="single" w:sz="4" w:space="0" w:color="auto"/>
              <w:left w:val="single" w:sz="4" w:space="0" w:color="auto"/>
              <w:bottom w:val="nil"/>
              <w:right w:val="nil"/>
            </w:tcBorders>
            <w:vAlign w:val="bottom"/>
          </w:tcPr>
          <w:p w14:paraId="23886C5A"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w:t>
            </w:r>
          </w:p>
        </w:tc>
        <w:tc>
          <w:tcPr>
            <w:tcW w:w="893" w:type="dxa"/>
            <w:tcBorders>
              <w:top w:val="single" w:sz="4" w:space="0" w:color="auto"/>
              <w:left w:val="single" w:sz="4" w:space="0" w:color="auto"/>
              <w:bottom w:val="nil"/>
              <w:right w:val="nil"/>
            </w:tcBorders>
            <w:vAlign w:val="center"/>
          </w:tcPr>
          <w:p w14:paraId="43B16F8B"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17,32%</w:t>
            </w:r>
          </w:p>
        </w:tc>
        <w:tc>
          <w:tcPr>
            <w:tcW w:w="894" w:type="dxa"/>
            <w:tcBorders>
              <w:top w:val="single" w:sz="4" w:space="0" w:color="auto"/>
              <w:left w:val="single" w:sz="4" w:space="0" w:color="auto"/>
              <w:bottom w:val="nil"/>
              <w:right w:val="nil"/>
            </w:tcBorders>
            <w:vAlign w:val="center"/>
          </w:tcPr>
          <w:p w14:paraId="0910FFD7"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16,77%</w:t>
            </w:r>
          </w:p>
        </w:tc>
        <w:tc>
          <w:tcPr>
            <w:tcW w:w="894" w:type="dxa"/>
            <w:tcBorders>
              <w:top w:val="single" w:sz="4" w:space="0" w:color="auto"/>
              <w:left w:val="single" w:sz="4" w:space="0" w:color="auto"/>
              <w:bottom w:val="nil"/>
              <w:right w:val="nil"/>
            </w:tcBorders>
            <w:vAlign w:val="center"/>
          </w:tcPr>
          <w:p w14:paraId="6C339480"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16,18%</w:t>
            </w:r>
          </w:p>
        </w:tc>
        <w:tc>
          <w:tcPr>
            <w:tcW w:w="894" w:type="dxa"/>
            <w:tcBorders>
              <w:top w:val="single" w:sz="4" w:space="0" w:color="auto"/>
              <w:left w:val="single" w:sz="4" w:space="0" w:color="auto"/>
              <w:bottom w:val="nil"/>
              <w:right w:val="nil"/>
            </w:tcBorders>
            <w:vAlign w:val="center"/>
          </w:tcPr>
          <w:p w14:paraId="11D4D196"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16,09%</w:t>
            </w:r>
          </w:p>
        </w:tc>
        <w:tc>
          <w:tcPr>
            <w:tcW w:w="893" w:type="dxa"/>
            <w:tcBorders>
              <w:top w:val="single" w:sz="4" w:space="0" w:color="auto"/>
              <w:left w:val="single" w:sz="4" w:space="0" w:color="auto"/>
              <w:bottom w:val="nil"/>
              <w:right w:val="nil"/>
            </w:tcBorders>
            <w:vAlign w:val="center"/>
          </w:tcPr>
          <w:p w14:paraId="2C792E4D"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15,36%</w:t>
            </w:r>
          </w:p>
        </w:tc>
        <w:tc>
          <w:tcPr>
            <w:tcW w:w="894" w:type="dxa"/>
            <w:tcBorders>
              <w:top w:val="single" w:sz="4" w:space="0" w:color="auto"/>
              <w:left w:val="single" w:sz="4" w:space="0" w:color="auto"/>
              <w:bottom w:val="nil"/>
              <w:right w:val="nil"/>
            </w:tcBorders>
            <w:vAlign w:val="center"/>
          </w:tcPr>
          <w:p w14:paraId="3FF20C66"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15,29%</w:t>
            </w:r>
          </w:p>
        </w:tc>
        <w:tc>
          <w:tcPr>
            <w:tcW w:w="894" w:type="dxa"/>
            <w:tcBorders>
              <w:top w:val="single" w:sz="4" w:space="0" w:color="auto"/>
              <w:left w:val="single" w:sz="4" w:space="0" w:color="auto"/>
              <w:bottom w:val="nil"/>
              <w:right w:val="nil"/>
            </w:tcBorders>
            <w:vAlign w:val="center"/>
          </w:tcPr>
          <w:p w14:paraId="43D28962"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c>
          <w:tcPr>
            <w:tcW w:w="894" w:type="dxa"/>
            <w:tcBorders>
              <w:top w:val="single" w:sz="4" w:space="0" w:color="auto"/>
              <w:left w:val="single" w:sz="4" w:space="0" w:color="auto"/>
              <w:bottom w:val="nil"/>
              <w:right w:val="nil"/>
            </w:tcBorders>
            <w:vAlign w:val="center"/>
          </w:tcPr>
          <w:p w14:paraId="7EED56C1"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c>
          <w:tcPr>
            <w:tcW w:w="894" w:type="dxa"/>
            <w:tcBorders>
              <w:top w:val="single" w:sz="4" w:space="0" w:color="auto"/>
              <w:left w:val="single" w:sz="4" w:space="0" w:color="auto"/>
              <w:bottom w:val="nil"/>
              <w:right w:val="single" w:sz="4" w:space="0" w:color="auto"/>
            </w:tcBorders>
            <w:vAlign w:val="center"/>
          </w:tcPr>
          <w:p w14:paraId="7226285D"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r>
      <w:tr w:rsidR="00E7554A" w:rsidRPr="00E7554A" w14:paraId="4DB7D06F" w14:textId="77777777" w:rsidTr="00E7554A">
        <w:trPr>
          <w:trHeight w:val="20"/>
        </w:trPr>
        <w:tc>
          <w:tcPr>
            <w:tcW w:w="0" w:type="auto"/>
            <w:tcBorders>
              <w:top w:val="single" w:sz="4" w:space="0" w:color="auto"/>
              <w:left w:val="single" w:sz="4" w:space="0" w:color="auto"/>
              <w:bottom w:val="nil"/>
              <w:right w:val="nil"/>
            </w:tcBorders>
            <w:vAlign w:val="bottom"/>
          </w:tcPr>
          <w:p w14:paraId="1754B243"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1.7</w:t>
            </w:r>
          </w:p>
        </w:tc>
        <w:tc>
          <w:tcPr>
            <w:tcW w:w="5538" w:type="dxa"/>
            <w:tcBorders>
              <w:top w:val="single" w:sz="4" w:space="0" w:color="auto"/>
              <w:left w:val="single" w:sz="4" w:space="0" w:color="auto"/>
              <w:bottom w:val="nil"/>
              <w:right w:val="nil"/>
            </w:tcBorders>
            <w:vAlign w:val="bottom"/>
          </w:tcPr>
          <w:p w14:paraId="27477BAC"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Отпущено теплоэнергии всем потребителям</w:t>
            </w:r>
          </w:p>
        </w:tc>
        <w:tc>
          <w:tcPr>
            <w:tcW w:w="850" w:type="dxa"/>
            <w:tcBorders>
              <w:top w:val="single" w:sz="4" w:space="0" w:color="auto"/>
              <w:left w:val="single" w:sz="4" w:space="0" w:color="auto"/>
              <w:bottom w:val="nil"/>
              <w:right w:val="nil"/>
            </w:tcBorders>
            <w:vAlign w:val="bottom"/>
          </w:tcPr>
          <w:p w14:paraId="7C604C53"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155CFA00"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14:paraId="2AEF909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14:paraId="4389D7DA"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14:paraId="1A2AA37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nil"/>
              <w:right w:val="nil"/>
            </w:tcBorders>
            <w:vAlign w:val="center"/>
          </w:tcPr>
          <w:p w14:paraId="70CE84FD" w14:textId="77777777"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w:t>
            </w:r>
            <w:r w:rsidRPr="00E7554A">
              <w:rPr>
                <w:bCs/>
                <w:color w:val="000000"/>
                <w:sz w:val="20"/>
                <w:szCs w:val="20"/>
                <w:lang w:eastAsia="ru-RU"/>
              </w:rPr>
              <w:t xml:space="preserve"> 221,13</w:t>
            </w:r>
          </w:p>
        </w:tc>
        <w:tc>
          <w:tcPr>
            <w:tcW w:w="894" w:type="dxa"/>
            <w:tcBorders>
              <w:top w:val="single" w:sz="4" w:space="0" w:color="auto"/>
              <w:left w:val="single" w:sz="4" w:space="0" w:color="auto"/>
              <w:bottom w:val="nil"/>
              <w:right w:val="nil"/>
            </w:tcBorders>
            <w:vAlign w:val="center"/>
          </w:tcPr>
          <w:p w14:paraId="3DD0DFE9"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14:paraId="112ACD2E"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14:paraId="320E27E4"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single" w:sz="4" w:space="0" w:color="auto"/>
            </w:tcBorders>
            <w:vAlign w:val="center"/>
          </w:tcPr>
          <w:p w14:paraId="641D28E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r>
      <w:tr w:rsidR="00E7554A" w:rsidRPr="00E7554A" w14:paraId="72222A73" w14:textId="77777777" w:rsidTr="00E7554A">
        <w:trPr>
          <w:trHeight w:val="20"/>
        </w:trPr>
        <w:tc>
          <w:tcPr>
            <w:tcW w:w="0" w:type="auto"/>
            <w:tcBorders>
              <w:top w:val="single" w:sz="4" w:space="0" w:color="auto"/>
              <w:left w:val="single" w:sz="4" w:space="0" w:color="auto"/>
              <w:bottom w:val="nil"/>
              <w:right w:val="nil"/>
            </w:tcBorders>
          </w:tcPr>
          <w:p w14:paraId="1FC3FEFA"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3D198FB1"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 том числе доля товарной т/э</w:t>
            </w:r>
          </w:p>
        </w:tc>
        <w:tc>
          <w:tcPr>
            <w:tcW w:w="850" w:type="dxa"/>
            <w:tcBorders>
              <w:top w:val="single" w:sz="4" w:space="0" w:color="auto"/>
              <w:left w:val="single" w:sz="4" w:space="0" w:color="auto"/>
              <w:bottom w:val="nil"/>
              <w:right w:val="nil"/>
            </w:tcBorders>
            <w:vAlign w:val="bottom"/>
          </w:tcPr>
          <w:p w14:paraId="18AA4F19"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w:t>
            </w:r>
          </w:p>
        </w:tc>
        <w:tc>
          <w:tcPr>
            <w:tcW w:w="893" w:type="dxa"/>
            <w:tcBorders>
              <w:top w:val="single" w:sz="4" w:space="0" w:color="auto"/>
              <w:left w:val="single" w:sz="4" w:space="0" w:color="auto"/>
              <w:bottom w:val="nil"/>
              <w:right w:val="nil"/>
            </w:tcBorders>
            <w:vAlign w:val="center"/>
          </w:tcPr>
          <w:p w14:paraId="58A924B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6BF3120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6708105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3B683D5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3" w:type="dxa"/>
            <w:tcBorders>
              <w:top w:val="single" w:sz="4" w:space="0" w:color="auto"/>
              <w:left w:val="single" w:sz="4" w:space="0" w:color="auto"/>
              <w:bottom w:val="nil"/>
              <w:right w:val="nil"/>
            </w:tcBorders>
            <w:vAlign w:val="center"/>
          </w:tcPr>
          <w:p w14:paraId="2905002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3FE2B23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76DB41E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14:paraId="547CA3B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single" w:sz="4" w:space="0" w:color="auto"/>
            </w:tcBorders>
            <w:vAlign w:val="center"/>
          </w:tcPr>
          <w:p w14:paraId="4CA1B17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r>
      <w:tr w:rsidR="00E7554A" w:rsidRPr="00E7554A" w14:paraId="38B384D3" w14:textId="77777777" w:rsidTr="00E7554A">
        <w:trPr>
          <w:trHeight w:val="20"/>
        </w:trPr>
        <w:tc>
          <w:tcPr>
            <w:tcW w:w="0" w:type="auto"/>
            <w:tcBorders>
              <w:top w:val="single" w:sz="4" w:space="0" w:color="auto"/>
              <w:left w:val="single" w:sz="4" w:space="0" w:color="auto"/>
              <w:bottom w:val="nil"/>
              <w:right w:val="nil"/>
            </w:tcBorders>
            <w:vAlign w:val="bottom"/>
          </w:tcPr>
          <w:p w14:paraId="23C36029"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1.7.1</w:t>
            </w:r>
          </w:p>
        </w:tc>
        <w:tc>
          <w:tcPr>
            <w:tcW w:w="5538" w:type="dxa"/>
            <w:tcBorders>
              <w:top w:val="single" w:sz="4" w:space="0" w:color="auto"/>
              <w:left w:val="single" w:sz="4" w:space="0" w:color="auto"/>
              <w:bottom w:val="nil"/>
              <w:right w:val="nil"/>
            </w:tcBorders>
            <w:vAlign w:val="bottom"/>
          </w:tcPr>
          <w:p w14:paraId="194CCB68"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население</w:t>
            </w:r>
          </w:p>
        </w:tc>
        <w:tc>
          <w:tcPr>
            <w:tcW w:w="850" w:type="dxa"/>
            <w:tcBorders>
              <w:top w:val="single" w:sz="4" w:space="0" w:color="auto"/>
              <w:left w:val="single" w:sz="4" w:space="0" w:color="auto"/>
              <w:bottom w:val="nil"/>
              <w:right w:val="nil"/>
            </w:tcBorders>
            <w:vAlign w:val="bottom"/>
          </w:tcPr>
          <w:p w14:paraId="32240556"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2AED82B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74BBA0F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5D1ABCF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65D0CB4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3" w:type="dxa"/>
            <w:tcBorders>
              <w:top w:val="single" w:sz="4" w:space="0" w:color="auto"/>
              <w:left w:val="single" w:sz="4" w:space="0" w:color="auto"/>
              <w:bottom w:val="nil"/>
              <w:right w:val="nil"/>
            </w:tcBorders>
            <w:vAlign w:val="center"/>
          </w:tcPr>
          <w:p w14:paraId="1612C0A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68749A8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5C5A310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14:paraId="0B177B3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single" w:sz="4" w:space="0" w:color="auto"/>
            </w:tcBorders>
            <w:vAlign w:val="center"/>
          </w:tcPr>
          <w:p w14:paraId="1EDDA94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r>
      <w:tr w:rsidR="00E7554A" w:rsidRPr="00E7554A" w14:paraId="378A9DE9" w14:textId="77777777" w:rsidTr="00E7554A">
        <w:trPr>
          <w:trHeight w:val="20"/>
        </w:trPr>
        <w:tc>
          <w:tcPr>
            <w:tcW w:w="0" w:type="auto"/>
            <w:tcBorders>
              <w:top w:val="single" w:sz="4" w:space="0" w:color="auto"/>
              <w:left w:val="single" w:sz="4" w:space="0" w:color="auto"/>
              <w:bottom w:val="nil"/>
              <w:right w:val="nil"/>
            </w:tcBorders>
          </w:tcPr>
          <w:p w14:paraId="59FB5470"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19E338F6"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14:paraId="3D0CFAE7"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360238F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0E50861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423608B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2DF80EF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3" w:type="dxa"/>
            <w:tcBorders>
              <w:top w:val="single" w:sz="4" w:space="0" w:color="auto"/>
              <w:left w:val="single" w:sz="4" w:space="0" w:color="auto"/>
              <w:bottom w:val="nil"/>
              <w:right w:val="nil"/>
            </w:tcBorders>
            <w:vAlign w:val="center"/>
          </w:tcPr>
          <w:p w14:paraId="2063216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16062A9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059BB99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14:paraId="422BC98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single" w:sz="4" w:space="0" w:color="auto"/>
            </w:tcBorders>
            <w:vAlign w:val="center"/>
          </w:tcPr>
          <w:p w14:paraId="24DFC4B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r>
      <w:tr w:rsidR="00E7554A" w:rsidRPr="00E7554A" w14:paraId="0358EEEF" w14:textId="77777777" w:rsidTr="00E7554A">
        <w:trPr>
          <w:trHeight w:val="20"/>
        </w:trPr>
        <w:tc>
          <w:tcPr>
            <w:tcW w:w="0" w:type="auto"/>
            <w:tcBorders>
              <w:top w:val="single" w:sz="4" w:space="0" w:color="auto"/>
              <w:left w:val="single" w:sz="4" w:space="0" w:color="auto"/>
              <w:bottom w:val="nil"/>
              <w:right w:val="nil"/>
            </w:tcBorders>
          </w:tcPr>
          <w:p w14:paraId="5BD8D008"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27B19B53"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 п/г</w:t>
            </w:r>
          </w:p>
        </w:tc>
        <w:tc>
          <w:tcPr>
            <w:tcW w:w="850" w:type="dxa"/>
            <w:tcBorders>
              <w:top w:val="single" w:sz="4" w:space="0" w:color="auto"/>
              <w:left w:val="single" w:sz="4" w:space="0" w:color="auto"/>
              <w:bottom w:val="nil"/>
              <w:right w:val="nil"/>
            </w:tcBorders>
          </w:tcPr>
          <w:p w14:paraId="63A07F84"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1F48C5E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45DD8F7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5FD6239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35215E9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3" w:type="dxa"/>
            <w:tcBorders>
              <w:top w:val="single" w:sz="4" w:space="0" w:color="auto"/>
              <w:left w:val="single" w:sz="4" w:space="0" w:color="auto"/>
              <w:bottom w:val="nil"/>
              <w:right w:val="nil"/>
            </w:tcBorders>
            <w:vAlign w:val="center"/>
          </w:tcPr>
          <w:p w14:paraId="5C3743F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4F37248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1181726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14:paraId="2E0E18E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single" w:sz="4" w:space="0" w:color="auto"/>
            </w:tcBorders>
            <w:vAlign w:val="center"/>
          </w:tcPr>
          <w:p w14:paraId="6DDE470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r>
      <w:tr w:rsidR="00E7554A" w:rsidRPr="00E7554A" w14:paraId="359A88B9" w14:textId="77777777" w:rsidTr="00E7554A">
        <w:trPr>
          <w:trHeight w:val="20"/>
        </w:trPr>
        <w:tc>
          <w:tcPr>
            <w:tcW w:w="0" w:type="auto"/>
            <w:tcBorders>
              <w:top w:val="single" w:sz="4" w:space="0" w:color="auto"/>
              <w:left w:val="single" w:sz="4" w:space="0" w:color="auto"/>
              <w:bottom w:val="nil"/>
              <w:right w:val="nil"/>
            </w:tcBorders>
          </w:tcPr>
          <w:p w14:paraId="05D2EA45"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07720953"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2 п/г</w:t>
            </w:r>
          </w:p>
        </w:tc>
        <w:tc>
          <w:tcPr>
            <w:tcW w:w="850" w:type="dxa"/>
            <w:tcBorders>
              <w:top w:val="single" w:sz="4" w:space="0" w:color="auto"/>
              <w:left w:val="single" w:sz="4" w:space="0" w:color="auto"/>
              <w:bottom w:val="nil"/>
              <w:right w:val="nil"/>
            </w:tcBorders>
          </w:tcPr>
          <w:p w14:paraId="3CDC67BB"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6E843BB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61F3999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59584C6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2B77489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3" w:type="dxa"/>
            <w:tcBorders>
              <w:top w:val="single" w:sz="4" w:space="0" w:color="auto"/>
              <w:left w:val="single" w:sz="4" w:space="0" w:color="auto"/>
              <w:bottom w:val="nil"/>
              <w:right w:val="nil"/>
            </w:tcBorders>
            <w:vAlign w:val="center"/>
          </w:tcPr>
          <w:p w14:paraId="1A28551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18545E5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77B32DE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14:paraId="2FF4E70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single" w:sz="4" w:space="0" w:color="auto"/>
            </w:tcBorders>
            <w:vAlign w:val="center"/>
          </w:tcPr>
          <w:p w14:paraId="614F2DB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r>
      <w:tr w:rsidR="00E7554A" w:rsidRPr="00E7554A" w14:paraId="1B26820C" w14:textId="77777777" w:rsidTr="00E7554A">
        <w:trPr>
          <w:trHeight w:val="20"/>
        </w:trPr>
        <w:tc>
          <w:tcPr>
            <w:tcW w:w="0" w:type="auto"/>
            <w:tcBorders>
              <w:top w:val="single" w:sz="4" w:space="0" w:color="auto"/>
              <w:left w:val="single" w:sz="4" w:space="0" w:color="auto"/>
              <w:bottom w:val="nil"/>
              <w:right w:val="nil"/>
            </w:tcBorders>
          </w:tcPr>
          <w:p w14:paraId="047BEB9D"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210AA7AD"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14:paraId="30CF4FD2"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1C35F91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5DA0C97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7C5E586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4A71AC9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3" w:type="dxa"/>
            <w:tcBorders>
              <w:top w:val="single" w:sz="4" w:space="0" w:color="auto"/>
              <w:left w:val="single" w:sz="4" w:space="0" w:color="auto"/>
              <w:bottom w:val="nil"/>
              <w:right w:val="nil"/>
            </w:tcBorders>
            <w:vAlign w:val="center"/>
          </w:tcPr>
          <w:p w14:paraId="05F7534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7C43BC7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4DA2E97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14:paraId="7DE457C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single" w:sz="4" w:space="0" w:color="auto"/>
            </w:tcBorders>
            <w:vAlign w:val="center"/>
          </w:tcPr>
          <w:p w14:paraId="3C0807F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r>
      <w:tr w:rsidR="00E7554A" w:rsidRPr="00E7554A" w14:paraId="53B105A3" w14:textId="77777777" w:rsidTr="00E7554A">
        <w:trPr>
          <w:trHeight w:val="20"/>
        </w:trPr>
        <w:tc>
          <w:tcPr>
            <w:tcW w:w="0" w:type="auto"/>
            <w:tcBorders>
              <w:top w:val="single" w:sz="4" w:space="0" w:color="auto"/>
              <w:left w:val="single" w:sz="4" w:space="0" w:color="auto"/>
              <w:bottom w:val="nil"/>
              <w:right w:val="nil"/>
            </w:tcBorders>
          </w:tcPr>
          <w:p w14:paraId="2F57CEBE"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56A31455"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 п/г</w:t>
            </w:r>
          </w:p>
        </w:tc>
        <w:tc>
          <w:tcPr>
            <w:tcW w:w="850" w:type="dxa"/>
            <w:tcBorders>
              <w:top w:val="single" w:sz="4" w:space="0" w:color="auto"/>
              <w:left w:val="single" w:sz="4" w:space="0" w:color="auto"/>
              <w:bottom w:val="nil"/>
              <w:right w:val="nil"/>
            </w:tcBorders>
          </w:tcPr>
          <w:p w14:paraId="494FDB64"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17A0755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01C2D85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2AF3130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4A2D793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3" w:type="dxa"/>
            <w:tcBorders>
              <w:top w:val="single" w:sz="4" w:space="0" w:color="auto"/>
              <w:left w:val="single" w:sz="4" w:space="0" w:color="auto"/>
              <w:bottom w:val="nil"/>
              <w:right w:val="nil"/>
            </w:tcBorders>
            <w:vAlign w:val="center"/>
          </w:tcPr>
          <w:p w14:paraId="4D91028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4F1A1DE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37F9F73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14:paraId="0B8ED49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single" w:sz="4" w:space="0" w:color="auto"/>
            </w:tcBorders>
            <w:vAlign w:val="center"/>
          </w:tcPr>
          <w:p w14:paraId="017DD71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r>
      <w:tr w:rsidR="00E7554A" w:rsidRPr="00E7554A" w14:paraId="0647C88F" w14:textId="77777777" w:rsidTr="00E7554A">
        <w:trPr>
          <w:trHeight w:val="20"/>
        </w:trPr>
        <w:tc>
          <w:tcPr>
            <w:tcW w:w="0" w:type="auto"/>
            <w:tcBorders>
              <w:top w:val="single" w:sz="4" w:space="0" w:color="auto"/>
              <w:left w:val="single" w:sz="4" w:space="0" w:color="auto"/>
              <w:bottom w:val="nil"/>
              <w:right w:val="nil"/>
            </w:tcBorders>
          </w:tcPr>
          <w:p w14:paraId="49322338"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237DFAF4"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2 п/г</w:t>
            </w:r>
          </w:p>
        </w:tc>
        <w:tc>
          <w:tcPr>
            <w:tcW w:w="850" w:type="dxa"/>
            <w:tcBorders>
              <w:top w:val="single" w:sz="4" w:space="0" w:color="auto"/>
              <w:left w:val="single" w:sz="4" w:space="0" w:color="auto"/>
              <w:bottom w:val="nil"/>
              <w:right w:val="nil"/>
            </w:tcBorders>
          </w:tcPr>
          <w:p w14:paraId="331133CA" w14:textId="77777777"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14:paraId="35FC9B5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36E0DD22"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6B902A7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14BA955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3" w:type="dxa"/>
            <w:tcBorders>
              <w:top w:val="single" w:sz="4" w:space="0" w:color="auto"/>
              <w:left w:val="single" w:sz="4" w:space="0" w:color="auto"/>
              <w:bottom w:val="nil"/>
              <w:right w:val="nil"/>
            </w:tcBorders>
            <w:vAlign w:val="center"/>
          </w:tcPr>
          <w:p w14:paraId="54FEF5C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5428AE3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37B0274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14:paraId="7BE0C56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single" w:sz="4" w:space="0" w:color="auto"/>
            </w:tcBorders>
            <w:vAlign w:val="center"/>
          </w:tcPr>
          <w:p w14:paraId="790314F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r>
      <w:tr w:rsidR="00E7554A" w:rsidRPr="00E7554A" w14:paraId="3E6CB7E7" w14:textId="77777777" w:rsidTr="00E7554A">
        <w:trPr>
          <w:trHeight w:val="20"/>
        </w:trPr>
        <w:tc>
          <w:tcPr>
            <w:tcW w:w="0" w:type="auto"/>
            <w:tcBorders>
              <w:top w:val="single" w:sz="4" w:space="0" w:color="auto"/>
              <w:left w:val="single" w:sz="4" w:space="0" w:color="auto"/>
              <w:bottom w:val="nil"/>
              <w:right w:val="nil"/>
            </w:tcBorders>
            <w:vAlign w:val="bottom"/>
          </w:tcPr>
          <w:p w14:paraId="0AE5C96E"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1.7.2</w:t>
            </w:r>
          </w:p>
        </w:tc>
        <w:tc>
          <w:tcPr>
            <w:tcW w:w="5538" w:type="dxa"/>
            <w:tcBorders>
              <w:top w:val="single" w:sz="4" w:space="0" w:color="auto"/>
              <w:left w:val="single" w:sz="4" w:space="0" w:color="auto"/>
              <w:bottom w:val="nil"/>
              <w:right w:val="nil"/>
            </w:tcBorders>
            <w:vAlign w:val="bottom"/>
          </w:tcPr>
          <w:p w14:paraId="2C6D2C45"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бюджетным</w:t>
            </w:r>
          </w:p>
        </w:tc>
        <w:tc>
          <w:tcPr>
            <w:tcW w:w="850" w:type="dxa"/>
            <w:tcBorders>
              <w:top w:val="single" w:sz="4" w:space="0" w:color="auto"/>
              <w:left w:val="single" w:sz="4" w:space="0" w:color="auto"/>
              <w:bottom w:val="nil"/>
              <w:right w:val="nil"/>
            </w:tcBorders>
            <w:vAlign w:val="bottom"/>
          </w:tcPr>
          <w:p w14:paraId="73482C74"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32DE52B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16189BB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49197AE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718D43E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3" w:type="dxa"/>
            <w:tcBorders>
              <w:top w:val="single" w:sz="4" w:space="0" w:color="auto"/>
              <w:left w:val="single" w:sz="4" w:space="0" w:color="auto"/>
              <w:bottom w:val="nil"/>
              <w:right w:val="nil"/>
            </w:tcBorders>
            <w:vAlign w:val="center"/>
          </w:tcPr>
          <w:p w14:paraId="5372565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646769F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6E5966E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14:paraId="76CD5F8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single" w:sz="4" w:space="0" w:color="auto"/>
            </w:tcBorders>
            <w:vAlign w:val="center"/>
          </w:tcPr>
          <w:p w14:paraId="3FD7372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r>
      <w:tr w:rsidR="00E7554A" w:rsidRPr="00E7554A" w14:paraId="6E041641" w14:textId="77777777" w:rsidTr="00E7554A">
        <w:trPr>
          <w:trHeight w:val="20"/>
        </w:trPr>
        <w:tc>
          <w:tcPr>
            <w:tcW w:w="0" w:type="auto"/>
            <w:tcBorders>
              <w:top w:val="single" w:sz="4" w:space="0" w:color="auto"/>
              <w:left w:val="single" w:sz="4" w:space="0" w:color="auto"/>
              <w:bottom w:val="nil"/>
              <w:right w:val="nil"/>
            </w:tcBorders>
          </w:tcPr>
          <w:p w14:paraId="6BD7EABD"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55553BFC"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14:paraId="41EB1EF8"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740FE39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2099F27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4CF883E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74E8C3E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3" w:type="dxa"/>
            <w:tcBorders>
              <w:top w:val="single" w:sz="4" w:space="0" w:color="auto"/>
              <w:left w:val="single" w:sz="4" w:space="0" w:color="auto"/>
              <w:bottom w:val="nil"/>
              <w:right w:val="nil"/>
            </w:tcBorders>
            <w:vAlign w:val="center"/>
          </w:tcPr>
          <w:p w14:paraId="20B05B5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28AD248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155DFAB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14:paraId="5167615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single" w:sz="4" w:space="0" w:color="auto"/>
            </w:tcBorders>
            <w:vAlign w:val="center"/>
          </w:tcPr>
          <w:p w14:paraId="060E4F4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r>
      <w:tr w:rsidR="00E7554A" w:rsidRPr="00E7554A" w14:paraId="39E20722" w14:textId="77777777" w:rsidTr="00E7554A">
        <w:trPr>
          <w:trHeight w:val="20"/>
        </w:trPr>
        <w:tc>
          <w:tcPr>
            <w:tcW w:w="0" w:type="auto"/>
            <w:tcBorders>
              <w:top w:val="single" w:sz="4" w:space="0" w:color="auto"/>
              <w:left w:val="single" w:sz="4" w:space="0" w:color="auto"/>
              <w:bottom w:val="nil"/>
              <w:right w:val="nil"/>
            </w:tcBorders>
          </w:tcPr>
          <w:p w14:paraId="2DD6B60C"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2112BCB5"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14:paraId="66DE3721"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75F5E2D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750C945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7EA2E06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4988E9A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3" w:type="dxa"/>
            <w:tcBorders>
              <w:top w:val="single" w:sz="4" w:space="0" w:color="auto"/>
              <w:left w:val="single" w:sz="4" w:space="0" w:color="auto"/>
              <w:bottom w:val="nil"/>
              <w:right w:val="nil"/>
            </w:tcBorders>
            <w:vAlign w:val="center"/>
          </w:tcPr>
          <w:p w14:paraId="247871B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3BAFC00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606726CF"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14:paraId="7048B19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single" w:sz="4" w:space="0" w:color="auto"/>
            </w:tcBorders>
            <w:vAlign w:val="center"/>
          </w:tcPr>
          <w:p w14:paraId="2FD2826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r>
      <w:tr w:rsidR="00E7554A" w:rsidRPr="00E7554A" w14:paraId="7EAF28B5" w14:textId="77777777" w:rsidTr="00E7554A">
        <w:trPr>
          <w:trHeight w:val="20"/>
        </w:trPr>
        <w:tc>
          <w:tcPr>
            <w:tcW w:w="0" w:type="auto"/>
            <w:tcBorders>
              <w:top w:val="single" w:sz="4" w:space="0" w:color="auto"/>
              <w:left w:val="single" w:sz="4" w:space="0" w:color="auto"/>
              <w:bottom w:val="nil"/>
              <w:right w:val="nil"/>
            </w:tcBorders>
            <w:vAlign w:val="bottom"/>
          </w:tcPr>
          <w:p w14:paraId="2F386909"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1.7.3</w:t>
            </w:r>
          </w:p>
        </w:tc>
        <w:tc>
          <w:tcPr>
            <w:tcW w:w="5538" w:type="dxa"/>
            <w:tcBorders>
              <w:top w:val="single" w:sz="4" w:space="0" w:color="auto"/>
              <w:left w:val="single" w:sz="4" w:space="0" w:color="auto"/>
              <w:bottom w:val="nil"/>
              <w:right w:val="nil"/>
            </w:tcBorders>
            <w:vAlign w:val="bottom"/>
          </w:tcPr>
          <w:p w14:paraId="22225543"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иным потребителям</w:t>
            </w:r>
          </w:p>
        </w:tc>
        <w:tc>
          <w:tcPr>
            <w:tcW w:w="850" w:type="dxa"/>
            <w:tcBorders>
              <w:top w:val="single" w:sz="4" w:space="0" w:color="auto"/>
              <w:left w:val="single" w:sz="4" w:space="0" w:color="auto"/>
              <w:bottom w:val="nil"/>
              <w:right w:val="nil"/>
            </w:tcBorders>
            <w:vAlign w:val="bottom"/>
          </w:tcPr>
          <w:p w14:paraId="1A2DC0C3"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6848AF03"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476EEC71"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0571898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6FB6287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3" w:type="dxa"/>
            <w:tcBorders>
              <w:top w:val="single" w:sz="4" w:space="0" w:color="auto"/>
              <w:left w:val="single" w:sz="4" w:space="0" w:color="auto"/>
              <w:bottom w:val="nil"/>
              <w:right w:val="nil"/>
            </w:tcBorders>
            <w:vAlign w:val="center"/>
          </w:tcPr>
          <w:p w14:paraId="3A3BDD1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259E60B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47F0919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14:paraId="730E0A2C"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single" w:sz="4" w:space="0" w:color="auto"/>
            </w:tcBorders>
            <w:vAlign w:val="center"/>
          </w:tcPr>
          <w:p w14:paraId="7CA91C49"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r>
      <w:tr w:rsidR="00E7554A" w:rsidRPr="00E7554A" w14:paraId="4A573542" w14:textId="77777777" w:rsidTr="00E7554A">
        <w:trPr>
          <w:trHeight w:val="20"/>
        </w:trPr>
        <w:tc>
          <w:tcPr>
            <w:tcW w:w="0" w:type="auto"/>
            <w:tcBorders>
              <w:top w:val="single" w:sz="4" w:space="0" w:color="auto"/>
              <w:left w:val="single" w:sz="4" w:space="0" w:color="auto"/>
              <w:bottom w:val="nil"/>
              <w:right w:val="nil"/>
            </w:tcBorders>
          </w:tcPr>
          <w:p w14:paraId="20B9A244"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0C92BD95"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14:paraId="747FBD6A"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639285D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072660F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6662392B"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6138203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3" w:type="dxa"/>
            <w:tcBorders>
              <w:top w:val="single" w:sz="4" w:space="0" w:color="auto"/>
              <w:left w:val="single" w:sz="4" w:space="0" w:color="auto"/>
              <w:bottom w:val="nil"/>
              <w:right w:val="nil"/>
            </w:tcBorders>
            <w:vAlign w:val="center"/>
          </w:tcPr>
          <w:p w14:paraId="413949B5"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4DCD692A"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5C4843E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14:paraId="5B60DD7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single" w:sz="4" w:space="0" w:color="auto"/>
            </w:tcBorders>
            <w:vAlign w:val="center"/>
          </w:tcPr>
          <w:p w14:paraId="2E1DDA94"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r>
      <w:tr w:rsidR="00E7554A" w:rsidRPr="00E7554A" w14:paraId="5955B68B" w14:textId="77777777" w:rsidTr="00E7554A">
        <w:trPr>
          <w:trHeight w:val="20"/>
        </w:trPr>
        <w:tc>
          <w:tcPr>
            <w:tcW w:w="0" w:type="auto"/>
            <w:tcBorders>
              <w:top w:val="single" w:sz="4" w:space="0" w:color="auto"/>
              <w:left w:val="single" w:sz="4" w:space="0" w:color="auto"/>
              <w:bottom w:val="nil"/>
              <w:right w:val="nil"/>
            </w:tcBorders>
          </w:tcPr>
          <w:p w14:paraId="0EA3087C" w14:textId="77777777"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14:paraId="1F8938EB"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14:paraId="6E5947DD" w14:textId="77777777"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14:paraId="7226E7D6"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5998F500"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5BFBEF5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6B1AD85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3" w:type="dxa"/>
            <w:tcBorders>
              <w:top w:val="single" w:sz="4" w:space="0" w:color="auto"/>
              <w:left w:val="single" w:sz="4" w:space="0" w:color="auto"/>
              <w:bottom w:val="nil"/>
              <w:right w:val="nil"/>
            </w:tcBorders>
            <w:vAlign w:val="center"/>
          </w:tcPr>
          <w:p w14:paraId="7FEA70B8"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5FF3516E"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1487DC4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14:paraId="3B1A582D"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single" w:sz="4" w:space="0" w:color="auto"/>
            </w:tcBorders>
            <w:vAlign w:val="center"/>
          </w:tcPr>
          <w:p w14:paraId="7CB57BA7" w14:textId="77777777"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r>
      <w:tr w:rsidR="00E7554A" w:rsidRPr="00E7554A" w14:paraId="224693A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848DC85"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1.7.4</w:t>
            </w:r>
          </w:p>
        </w:tc>
        <w:tc>
          <w:tcPr>
            <w:tcW w:w="5538" w:type="dxa"/>
            <w:tcBorders>
              <w:top w:val="single" w:sz="4" w:space="0" w:color="auto"/>
              <w:left w:val="single" w:sz="4" w:space="0" w:color="auto"/>
              <w:bottom w:val="single" w:sz="4" w:space="0" w:color="auto"/>
              <w:right w:val="nil"/>
            </w:tcBorders>
            <w:vAlign w:val="bottom"/>
          </w:tcPr>
          <w:p w14:paraId="2E40B4FB"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Всего товарной</w:t>
            </w:r>
          </w:p>
        </w:tc>
        <w:tc>
          <w:tcPr>
            <w:tcW w:w="850" w:type="dxa"/>
            <w:tcBorders>
              <w:top w:val="single" w:sz="4" w:space="0" w:color="auto"/>
              <w:left w:val="single" w:sz="4" w:space="0" w:color="auto"/>
              <w:bottom w:val="single" w:sz="4" w:space="0" w:color="auto"/>
              <w:right w:val="nil"/>
            </w:tcBorders>
            <w:vAlign w:val="bottom"/>
          </w:tcPr>
          <w:p w14:paraId="036BD2C9" w14:textId="77777777"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5A821513"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4B6F729D"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0D8CBC6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6B24FE01"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single" w:sz="4" w:space="0" w:color="auto"/>
              <w:right w:val="nil"/>
            </w:tcBorders>
            <w:vAlign w:val="center"/>
          </w:tcPr>
          <w:p w14:paraId="053161DB"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5283BAD7"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22A3B15C"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7CD7D56F"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single" w:sz="4" w:space="0" w:color="auto"/>
            </w:tcBorders>
            <w:vAlign w:val="center"/>
          </w:tcPr>
          <w:p w14:paraId="7F23FA4F" w14:textId="77777777"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r>
      <w:tr w:rsidR="00E7554A" w:rsidRPr="00E7554A" w14:paraId="36E2C5C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EBB811A"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A54C2D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в.т.ч. ГВС</w:t>
            </w:r>
          </w:p>
        </w:tc>
        <w:tc>
          <w:tcPr>
            <w:tcW w:w="850" w:type="dxa"/>
            <w:tcBorders>
              <w:top w:val="single" w:sz="4" w:space="0" w:color="auto"/>
              <w:left w:val="single" w:sz="4" w:space="0" w:color="auto"/>
              <w:bottom w:val="single" w:sz="4" w:space="0" w:color="auto"/>
              <w:right w:val="nil"/>
            </w:tcBorders>
            <w:vAlign w:val="bottom"/>
          </w:tcPr>
          <w:p w14:paraId="20C4CBB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38C8ECB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0F2D5D1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5A5992A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395AD85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3" w:type="dxa"/>
            <w:tcBorders>
              <w:top w:val="single" w:sz="4" w:space="0" w:color="auto"/>
              <w:left w:val="single" w:sz="4" w:space="0" w:color="auto"/>
              <w:bottom w:val="single" w:sz="4" w:space="0" w:color="auto"/>
              <w:right w:val="nil"/>
            </w:tcBorders>
            <w:vAlign w:val="center"/>
          </w:tcPr>
          <w:p w14:paraId="6D2A881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13B4290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01960A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14:paraId="74188D6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single" w:sz="4" w:space="0" w:color="auto"/>
            </w:tcBorders>
            <w:vAlign w:val="center"/>
          </w:tcPr>
          <w:p w14:paraId="6CF6107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r>
      <w:tr w:rsidR="00E7554A" w:rsidRPr="00E7554A" w14:paraId="16D1A7E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4CB2D34"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191F4A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 т.ч. отопление</w:t>
            </w:r>
          </w:p>
        </w:tc>
        <w:tc>
          <w:tcPr>
            <w:tcW w:w="850" w:type="dxa"/>
            <w:tcBorders>
              <w:top w:val="single" w:sz="4" w:space="0" w:color="auto"/>
              <w:left w:val="single" w:sz="4" w:space="0" w:color="auto"/>
              <w:bottom w:val="single" w:sz="4" w:space="0" w:color="auto"/>
              <w:right w:val="nil"/>
            </w:tcBorders>
            <w:vAlign w:val="bottom"/>
          </w:tcPr>
          <w:p w14:paraId="0763F04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2004C70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72533F9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7EBB4F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72E9DFB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3" w:type="dxa"/>
            <w:tcBorders>
              <w:top w:val="single" w:sz="4" w:space="0" w:color="auto"/>
              <w:left w:val="single" w:sz="4" w:space="0" w:color="auto"/>
              <w:bottom w:val="single" w:sz="4" w:space="0" w:color="auto"/>
              <w:right w:val="nil"/>
            </w:tcBorders>
            <w:vAlign w:val="center"/>
          </w:tcPr>
          <w:p w14:paraId="1138A42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44FD83C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4CB5DB9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14:paraId="77B6D9D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single" w:sz="4" w:space="0" w:color="auto"/>
            </w:tcBorders>
            <w:vAlign w:val="center"/>
          </w:tcPr>
          <w:p w14:paraId="3CD01C1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r>
      <w:tr w:rsidR="00E7554A" w:rsidRPr="00E7554A" w14:paraId="246A16E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422CF5E"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679EE1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 товарной</w:t>
            </w:r>
          </w:p>
        </w:tc>
        <w:tc>
          <w:tcPr>
            <w:tcW w:w="850" w:type="dxa"/>
            <w:tcBorders>
              <w:top w:val="single" w:sz="4" w:space="0" w:color="auto"/>
              <w:left w:val="single" w:sz="4" w:space="0" w:color="auto"/>
              <w:bottom w:val="single" w:sz="4" w:space="0" w:color="auto"/>
              <w:right w:val="nil"/>
            </w:tcBorders>
            <w:vAlign w:val="bottom"/>
          </w:tcPr>
          <w:p w14:paraId="4EAFB0E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4521C7B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3BF7636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1CACB7B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2911A1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single" w:sz="4" w:space="0" w:color="auto"/>
              <w:right w:val="nil"/>
            </w:tcBorders>
            <w:vAlign w:val="center"/>
          </w:tcPr>
          <w:p w14:paraId="246515E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55063B7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6B2380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14:paraId="4BFCBA9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single" w:sz="4" w:space="0" w:color="auto"/>
            </w:tcBorders>
            <w:vAlign w:val="center"/>
          </w:tcPr>
          <w:p w14:paraId="398E55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r>
      <w:tr w:rsidR="00E7554A" w:rsidRPr="00E7554A" w14:paraId="43F352C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4FE5A4B"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CDA9AB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1 п/г</w:t>
            </w:r>
          </w:p>
        </w:tc>
        <w:tc>
          <w:tcPr>
            <w:tcW w:w="850" w:type="dxa"/>
            <w:tcBorders>
              <w:top w:val="single" w:sz="4" w:space="0" w:color="auto"/>
              <w:left w:val="single" w:sz="4" w:space="0" w:color="auto"/>
              <w:bottom w:val="single" w:sz="4" w:space="0" w:color="auto"/>
              <w:right w:val="nil"/>
            </w:tcBorders>
            <w:vAlign w:val="bottom"/>
          </w:tcPr>
          <w:p w14:paraId="696DD2B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3539A2E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7F2B4B6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3AF7FC2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5690CF9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3" w:type="dxa"/>
            <w:tcBorders>
              <w:top w:val="single" w:sz="4" w:space="0" w:color="auto"/>
              <w:left w:val="single" w:sz="4" w:space="0" w:color="auto"/>
              <w:bottom w:val="single" w:sz="4" w:space="0" w:color="auto"/>
              <w:right w:val="nil"/>
            </w:tcBorders>
            <w:vAlign w:val="center"/>
          </w:tcPr>
          <w:p w14:paraId="0C77A3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64B603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35B536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14:paraId="0402AE6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single" w:sz="4" w:space="0" w:color="auto"/>
            </w:tcBorders>
            <w:vAlign w:val="center"/>
          </w:tcPr>
          <w:p w14:paraId="75EA98C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r>
      <w:tr w:rsidR="00E7554A" w:rsidRPr="00E7554A" w14:paraId="747CD20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8BB38FD"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186318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 п/г</w:t>
            </w:r>
          </w:p>
        </w:tc>
        <w:tc>
          <w:tcPr>
            <w:tcW w:w="850" w:type="dxa"/>
            <w:tcBorders>
              <w:top w:val="single" w:sz="4" w:space="0" w:color="auto"/>
              <w:left w:val="single" w:sz="4" w:space="0" w:color="auto"/>
              <w:bottom w:val="single" w:sz="4" w:space="0" w:color="auto"/>
              <w:right w:val="nil"/>
            </w:tcBorders>
            <w:vAlign w:val="bottom"/>
          </w:tcPr>
          <w:p w14:paraId="4427E0C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14:paraId="48E774E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727BD13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131670B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5EEF03C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3" w:type="dxa"/>
            <w:tcBorders>
              <w:top w:val="single" w:sz="4" w:space="0" w:color="auto"/>
              <w:left w:val="single" w:sz="4" w:space="0" w:color="auto"/>
              <w:bottom w:val="single" w:sz="4" w:space="0" w:color="auto"/>
              <w:right w:val="nil"/>
            </w:tcBorders>
            <w:vAlign w:val="center"/>
          </w:tcPr>
          <w:p w14:paraId="1271E22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35FEF19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10867FB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14:paraId="12DDD41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single" w:sz="4" w:space="0" w:color="auto"/>
            </w:tcBorders>
            <w:vAlign w:val="center"/>
          </w:tcPr>
          <w:p w14:paraId="631D421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r>
      <w:tr w:rsidR="00E7554A" w:rsidRPr="00E7554A" w14:paraId="7FDCE08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393464A"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3FC719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Топливо</w:t>
            </w:r>
          </w:p>
        </w:tc>
        <w:tc>
          <w:tcPr>
            <w:tcW w:w="850" w:type="dxa"/>
            <w:tcBorders>
              <w:top w:val="single" w:sz="4" w:space="0" w:color="auto"/>
              <w:left w:val="single" w:sz="4" w:space="0" w:color="auto"/>
              <w:bottom w:val="single" w:sz="4" w:space="0" w:color="auto"/>
              <w:right w:val="nil"/>
            </w:tcBorders>
            <w:vAlign w:val="bottom"/>
          </w:tcPr>
          <w:p w14:paraId="369F105D"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0F439D86"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FFEDA13"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F00CDD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CE48645"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25FFD983"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3484543"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69610E6"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613478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4CAC0F89"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5DAC201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79E41C8"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D4E6C0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условное</w:t>
            </w:r>
          </w:p>
        </w:tc>
        <w:tc>
          <w:tcPr>
            <w:tcW w:w="850" w:type="dxa"/>
            <w:tcBorders>
              <w:top w:val="single" w:sz="4" w:space="0" w:color="auto"/>
              <w:left w:val="single" w:sz="4" w:space="0" w:color="auto"/>
              <w:bottom w:val="single" w:sz="4" w:space="0" w:color="auto"/>
              <w:right w:val="nil"/>
            </w:tcBorders>
            <w:vAlign w:val="bottom"/>
          </w:tcPr>
          <w:p w14:paraId="7493F2C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тут</w:t>
            </w:r>
          </w:p>
        </w:tc>
        <w:tc>
          <w:tcPr>
            <w:tcW w:w="893" w:type="dxa"/>
            <w:tcBorders>
              <w:top w:val="single" w:sz="4" w:space="0" w:color="auto"/>
              <w:left w:val="single" w:sz="4" w:space="0" w:color="auto"/>
              <w:bottom w:val="single" w:sz="4" w:space="0" w:color="auto"/>
              <w:right w:val="nil"/>
            </w:tcBorders>
            <w:vAlign w:val="center"/>
          </w:tcPr>
          <w:p w14:paraId="6AD4D3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3 078,86</w:t>
            </w:r>
          </w:p>
        </w:tc>
        <w:tc>
          <w:tcPr>
            <w:tcW w:w="894" w:type="dxa"/>
            <w:tcBorders>
              <w:top w:val="single" w:sz="4" w:space="0" w:color="auto"/>
              <w:left w:val="single" w:sz="4" w:space="0" w:color="auto"/>
              <w:bottom w:val="single" w:sz="4" w:space="0" w:color="auto"/>
              <w:right w:val="nil"/>
            </w:tcBorders>
            <w:vAlign w:val="center"/>
          </w:tcPr>
          <w:p w14:paraId="01C737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3 042,16</w:t>
            </w:r>
          </w:p>
        </w:tc>
        <w:tc>
          <w:tcPr>
            <w:tcW w:w="894" w:type="dxa"/>
            <w:tcBorders>
              <w:top w:val="single" w:sz="4" w:space="0" w:color="auto"/>
              <w:left w:val="single" w:sz="4" w:space="0" w:color="auto"/>
              <w:bottom w:val="single" w:sz="4" w:space="0" w:color="auto"/>
              <w:right w:val="nil"/>
            </w:tcBorders>
            <w:vAlign w:val="center"/>
          </w:tcPr>
          <w:p w14:paraId="52B59B5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3 015,34</w:t>
            </w:r>
          </w:p>
        </w:tc>
        <w:tc>
          <w:tcPr>
            <w:tcW w:w="894" w:type="dxa"/>
            <w:tcBorders>
              <w:top w:val="single" w:sz="4" w:space="0" w:color="auto"/>
              <w:left w:val="single" w:sz="4" w:space="0" w:color="auto"/>
              <w:bottom w:val="single" w:sz="4" w:space="0" w:color="auto"/>
              <w:right w:val="nil"/>
            </w:tcBorders>
            <w:vAlign w:val="center"/>
          </w:tcPr>
          <w:p w14:paraId="1C15B5A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2 984,91</w:t>
            </w:r>
          </w:p>
        </w:tc>
        <w:tc>
          <w:tcPr>
            <w:tcW w:w="893" w:type="dxa"/>
            <w:tcBorders>
              <w:top w:val="single" w:sz="4" w:space="0" w:color="auto"/>
              <w:left w:val="single" w:sz="4" w:space="0" w:color="auto"/>
              <w:bottom w:val="single" w:sz="4" w:space="0" w:color="auto"/>
              <w:right w:val="nil"/>
            </w:tcBorders>
            <w:vAlign w:val="center"/>
          </w:tcPr>
          <w:p w14:paraId="07E665A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2 959,33</w:t>
            </w:r>
          </w:p>
        </w:tc>
        <w:tc>
          <w:tcPr>
            <w:tcW w:w="894" w:type="dxa"/>
            <w:tcBorders>
              <w:top w:val="single" w:sz="4" w:space="0" w:color="auto"/>
              <w:left w:val="single" w:sz="4" w:space="0" w:color="auto"/>
              <w:bottom w:val="single" w:sz="4" w:space="0" w:color="auto"/>
              <w:right w:val="nil"/>
            </w:tcBorders>
            <w:vAlign w:val="center"/>
          </w:tcPr>
          <w:p w14:paraId="2CD6113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2 956,89</w:t>
            </w:r>
          </w:p>
        </w:tc>
        <w:tc>
          <w:tcPr>
            <w:tcW w:w="894" w:type="dxa"/>
            <w:tcBorders>
              <w:top w:val="single" w:sz="4" w:space="0" w:color="auto"/>
              <w:left w:val="single" w:sz="4" w:space="0" w:color="auto"/>
              <w:bottom w:val="single" w:sz="4" w:space="0" w:color="auto"/>
              <w:right w:val="nil"/>
            </w:tcBorders>
            <w:vAlign w:val="center"/>
          </w:tcPr>
          <w:p w14:paraId="2B5FD74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c>
          <w:tcPr>
            <w:tcW w:w="894" w:type="dxa"/>
            <w:tcBorders>
              <w:top w:val="single" w:sz="4" w:space="0" w:color="auto"/>
              <w:left w:val="single" w:sz="4" w:space="0" w:color="auto"/>
              <w:bottom w:val="single" w:sz="4" w:space="0" w:color="auto"/>
              <w:right w:val="nil"/>
            </w:tcBorders>
            <w:vAlign w:val="center"/>
          </w:tcPr>
          <w:p w14:paraId="16D3A12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c>
          <w:tcPr>
            <w:tcW w:w="894" w:type="dxa"/>
            <w:tcBorders>
              <w:top w:val="single" w:sz="4" w:space="0" w:color="auto"/>
              <w:left w:val="single" w:sz="4" w:space="0" w:color="auto"/>
              <w:bottom w:val="single" w:sz="4" w:space="0" w:color="auto"/>
              <w:right w:val="single" w:sz="4" w:space="0" w:color="auto"/>
            </w:tcBorders>
            <w:vAlign w:val="center"/>
          </w:tcPr>
          <w:p w14:paraId="4FD9480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r>
      <w:tr w:rsidR="00E7554A" w:rsidRPr="00E7554A" w14:paraId="12E63DF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F58B288"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8C5D58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натуральный расход</w:t>
            </w:r>
          </w:p>
        </w:tc>
        <w:tc>
          <w:tcPr>
            <w:tcW w:w="850" w:type="dxa"/>
            <w:tcBorders>
              <w:top w:val="single" w:sz="4" w:space="0" w:color="auto"/>
              <w:left w:val="single" w:sz="4" w:space="0" w:color="auto"/>
              <w:bottom w:val="single" w:sz="4" w:space="0" w:color="auto"/>
              <w:right w:val="nil"/>
            </w:tcBorders>
            <w:vAlign w:val="bottom"/>
          </w:tcPr>
          <w:p w14:paraId="589CCEB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12B3314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2 724,65</w:t>
            </w:r>
          </w:p>
        </w:tc>
        <w:tc>
          <w:tcPr>
            <w:tcW w:w="894" w:type="dxa"/>
            <w:tcBorders>
              <w:top w:val="single" w:sz="4" w:space="0" w:color="auto"/>
              <w:left w:val="single" w:sz="4" w:space="0" w:color="auto"/>
              <w:bottom w:val="single" w:sz="4" w:space="0" w:color="auto"/>
              <w:right w:val="nil"/>
            </w:tcBorders>
            <w:vAlign w:val="center"/>
          </w:tcPr>
          <w:p w14:paraId="7F77233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2 692,18</w:t>
            </w:r>
          </w:p>
        </w:tc>
        <w:tc>
          <w:tcPr>
            <w:tcW w:w="894" w:type="dxa"/>
            <w:tcBorders>
              <w:top w:val="single" w:sz="4" w:space="0" w:color="auto"/>
              <w:left w:val="single" w:sz="4" w:space="0" w:color="auto"/>
              <w:bottom w:val="single" w:sz="4" w:space="0" w:color="auto"/>
              <w:right w:val="nil"/>
            </w:tcBorders>
            <w:vAlign w:val="center"/>
          </w:tcPr>
          <w:p w14:paraId="189024A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2 668,44</w:t>
            </w:r>
          </w:p>
        </w:tc>
        <w:tc>
          <w:tcPr>
            <w:tcW w:w="894" w:type="dxa"/>
            <w:tcBorders>
              <w:top w:val="single" w:sz="4" w:space="0" w:color="auto"/>
              <w:left w:val="single" w:sz="4" w:space="0" w:color="auto"/>
              <w:bottom w:val="single" w:sz="4" w:space="0" w:color="auto"/>
              <w:right w:val="nil"/>
            </w:tcBorders>
            <w:vAlign w:val="center"/>
          </w:tcPr>
          <w:p w14:paraId="6CDA920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2 641,52</w:t>
            </w:r>
          </w:p>
        </w:tc>
        <w:tc>
          <w:tcPr>
            <w:tcW w:w="893" w:type="dxa"/>
            <w:tcBorders>
              <w:top w:val="single" w:sz="4" w:space="0" w:color="auto"/>
              <w:left w:val="single" w:sz="4" w:space="0" w:color="auto"/>
              <w:bottom w:val="single" w:sz="4" w:space="0" w:color="auto"/>
              <w:right w:val="nil"/>
            </w:tcBorders>
            <w:vAlign w:val="center"/>
          </w:tcPr>
          <w:p w14:paraId="1821DAD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2 618,88</w:t>
            </w:r>
          </w:p>
        </w:tc>
        <w:tc>
          <w:tcPr>
            <w:tcW w:w="894" w:type="dxa"/>
            <w:tcBorders>
              <w:top w:val="single" w:sz="4" w:space="0" w:color="auto"/>
              <w:left w:val="single" w:sz="4" w:space="0" w:color="auto"/>
              <w:bottom w:val="single" w:sz="4" w:space="0" w:color="auto"/>
              <w:right w:val="nil"/>
            </w:tcBorders>
            <w:vAlign w:val="center"/>
          </w:tcPr>
          <w:p w14:paraId="65D4FC9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2 616,72</w:t>
            </w:r>
          </w:p>
        </w:tc>
        <w:tc>
          <w:tcPr>
            <w:tcW w:w="894" w:type="dxa"/>
            <w:tcBorders>
              <w:top w:val="single" w:sz="4" w:space="0" w:color="auto"/>
              <w:left w:val="single" w:sz="4" w:space="0" w:color="auto"/>
              <w:bottom w:val="single" w:sz="4" w:space="0" w:color="auto"/>
              <w:right w:val="nil"/>
            </w:tcBorders>
            <w:vAlign w:val="center"/>
          </w:tcPr>
          <w:p w14:paraId="36EBE7B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c>
          <w:tcPr>
            <w:tcW w:w="894" w:type="dxa"/>
            <w:tcBorders>
              <w:top w:val="single" w:sz="4" w:space="0" w:color="auto"/>
              <w:left w:val="single" w:sz="4" w:space="0" w:color="auto"/>
              <w:bottom w:val="single" w:sz="4" w:space="0" w:color="auto"/>
              <w:right w:val="nil"/>
            </w:tcBorders>
            <w:vAlign w:val="center"/>
          </w:tcPr>
          <w:p w14:paraId="1324C7F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c>
          <w:tcPr>
            <w:tcW w:w="894" w:type="dxa"/>
            <w:tcBorders>
              <w:top w:val="single" w:sz="4" w:space="0" w:color="auto"/>
              <w:left w:val="single" w:sz="4" w:space="0" w:color="auto"/>
              <w:bottom w:val="single" w:sz="4" w:space="0" w:color="auto"/>
              <w:right w:val="single" w:sz="4" w:space="0" w:color="auto"/>
            </w:tcBorders>
            <w:vAlign w:val="center"/>
          </w:tcPr>
          <w:p w14:paraId="05185E4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r>
      <w:tr w:rsidR="00E7554A" w:rsidRPr="00E7554A" w14:paraId="29BE9C8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5E4C51D"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46AB7D6"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14:paraId="1D1B5F77"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E2A201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156,57</w:t>
            </w:r>
          </w:p>
        </w:tc>
        <w:tc>
          <w:tcPr>
            <w:tcW w:w="894" w:type="dxa"/>
            <w:tcBorders>
              <w:top w:val="single" w:sz="4" w:space="0" w:color="auto"/>
              <w:left w:val="single" w:sz="4" w:space="0" w:color="auto"/>
              <w:bottom w:val="single" w:sz="4" w:space="0" w:color="auto"/>
              <w:right w:val="nil"/>
            </w:tcBorders>
            <w:vAlign w:val="center"/>
          </w:tcPr>
          <w:p w14:paraId="711DCD3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155,73</w:t>
            </w:r>
          </w:p>
        </w:tc>
        <w:tc>
          <w:tcPr>
            <w:tcW w:w="894" w:type="dxa"/>
            <w:tcBorders>
              <w:top w:val="single" w:sz="4" w:space="0" w:color="auto"/>
              <w:left w:val="single" w:sz="4" w:space="0" w:color="auto"/>
              <w:bottom w:val="single" w:sz="4" w:space="0" w:color="auto"/>
              <w:right w:val="nil"/>
            </w:tcBorders>
            <w:vAlign w:val="center"/>
          </w:tcPr>
          <w:p w14:paraId="1F57E14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155,45</w:t>
            </w:r>
          </w:p>
        </w:tc>
        <w:tc>
          <w:tcPr>
            <w:tcW w:w="894" w:type="dxa"/>
            <w:tcBorders>
              <w:top w:val="single" w:sz="4" w:space="0" w:color="auto"/>
              <w:left w:val="single" w:sz="4" w:space="0" w:color="auto"/>
              <w:bottom w:val="single" w:sz="4" w:space="0" w:color="auto"/>
              <w:right w:val="nil"/>
            </w:tcBorders>
            <w:vAlign w:val="center"/>
          </w:tcPr>
          <w:p w14:paraId="0969155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3" w:type="dxa"/>
            <w:tcBorders>
              <w:top w:val="single" w:sz="4" w:space="0" w:color="auto"/>
              <w:left w:val="single" w:sz="4" w:space="0" w:color="auto"/>
              <w:bottom w:val="single" w:sz="4" w:space="0" w:color="auto"/>
              <w:right w:val="nil"/>
            </w:tcBorders>
            <w:vAlign w:val="center"/>
          </w:tcPr>
          <w:p w14:paraId="1F6564B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14:paraId="0FD5380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14:paraId="01D2B72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14:paraId="0BC890B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single" w:sz="4" w:space="0" w:color="auto"/>
            </w:tcBorders>
            <w:vAlign w:val="center"/>
          </w:tcPr>
          <w:p w14:paraId="2864452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r>
      <w:tr w:rsidR="00E7554A" w:rsidRPr="00E7554A" w14:paraId="016343D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08741FF"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FFB7AC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Водоснабжение</w:t>
            </w:r>
          </w:p>
        </w:tc>
        <w:tc>
          <w:tcPr>
            <w:tcW w:w="850" w:type="dxa"/>
            <w:tcBorders>
              <w:top w:val="single" w:sz="4" w:space="0" w:color="auto"/>
              <w:left w:val="single" w:sz="4" w:space="0" w:color="auto"/>
              <w:bottom w:val="single" w:sz="4" w:space="0" w:color="auto"/>
              <w:right w:val="nil"/>
            </w:tcBorders>
            <w:vAlign w:val="bottom"/>
          </w:tcPr>
          <w:p w14:paraId="5DA25A7B"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87600A1"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202FDDA"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7D1541B"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4948DB0"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20C78C6"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382039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DD1AD5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7FF501B4"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754F61AE"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7EBC951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82DD9FB"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210545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w:t>
            </w:r>
          </w:p>
        </w:tc>
        <w:tc>
          <w:tcPr>
            <w:tcW w:w="850" w:type="dxa"/>
            <w:tcBorders>
              <w:top w:val="single" w:sz="4" w:space="0" w:color="auto"/>
              <w:left w:val="single" w:sz="4" w:space="0" w:color="auto"/>
              <w:bottom w:val="single" w:sz="4" w:space="0" w:color="auto"/>
              <w:right w:val="nil"/>
            </w:tcBorders>
            <w:vAlign w:val="bottom"/>
          </w:tcPr>
          <w:p w14:paraId="778070F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157A61D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14:paraId="1307375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14:paraId="16E1CE3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14:paraId="6FB182E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52,27</w:t>
            </w:r>
          </w:p>
        </w:tc>
        <w:tc>
          <w:tcPr>
            <w:tcW w:w="893" w:type="dxa"/>
            <w:tcBorders>
              <w:top w:val="single" w:sz="4" w:space="0" w:color="auto"/>
              <w:left w:val="single" w:sz="4" w:space="0" w:color="auto"/>
              <w:bottom w:val="single" w:sz="4" w:space="0" w:color="auto"/>
              <w:right w:val="nil"/>
            </w:tcBorders>
            <w:vAlign w:val="center"/>
          </w:tcPr>
          <w:p w14:paraId="07F8A1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40,94</w:t>
            </w:r>
          </w:p>
        </w:tc>
        <w:tc>
          <w:tcPr>
            <w:tcW w:w="894" w:type="dxa"/>
            <w:tcBorders>
              <w:top w:val="single" w:sz="4" w:space="0" w:color="auto"/>
              <w:left w:val="single" w:sz="4" w:space="0" w:color="auto"/>
              <w:bottom w:val="single" w:sz="4" w:space="0" w:color="auto"/>
              <w:right w:val="nil"/>
            </w:tcBorders>
            <w:vAlign w:val="center"/>
          </w:tcPr>
          <w:p w14:paraId="685C732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32,92</w:t>
            </w:r>
          </w:p>
        </w:tc>
        <w:tc>
          <w:tcPr>
            <w:tcW w:w="894" w:type="dxa"/>
            <w:tcBorders>
              <w:top w:val="single" w:sz="4" w:space="0" w:color="auto"/>
              <w:left w:val="single" w:sz="4" w:space="0" w:color="auto"/>
              <w:bottom w:val="single" w:sz="4" w:space="0" w:color="auto"/>
              <w:right w:val="nil"/>
            </w:tcBorders>
            <w:vAlign w:val="center"/>
          </w:tcPr>
          <w:p w14:paraId="3DBB643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41,47</w:t>
            </w:r>
          </w:p>
        </w:tc>
        <w:tc>
          <w:tcPr>
            <w:tcW w:w="894" w:type="dxa"/>
            <w:tcBorders>
              <w:top w:val="single" w:sz="4" w:space="0" w:color="auto"/>
              <w:left w:val="single" w:sz="4" w:space="0" w:color="auto"/>
              <w:bottom w:val="single" w:sz="4" w:space="0" w:color="auto"/>
              <w:right w:val="nil"/>
            </w:tcBorders>
            <w:vAlign w:val="center"/>
          </w:tcPr>
          <w:p w14:paraId="59001D7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11,68</w:t>
            </w:r>
          </w:p>
        </w:tc>
        <w:tc>
          <w:tcPr>
            <w:tcW w:w="894" w:type="dxa"/>
            <w:tcBorders>
              <w:top w:val="single" w:sz="4" w:space="0" w:color="auto"/>
              <w:left w:val="single" w:sz="4" w:space="0" w:color="auto"/>
              <w:bottom w:val="single" w:sz="4" w:space="0" w:color="auto"/>
              <w:right w:val="single" w:sz="4" w:space="0" w:color="auto"/>
            </w:tcBorders>
            <w:vAlign w:val="center"/>
          </w:tcPr>
          <w:p w14:paraId="7476703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10,14</w:t>
            </w:r>
          </w:p>
        </w:tc>
      </w:tr>
      <w:tr w:rsidR="00E7554A" w:rsidRPr="00E7554A" w14:paraId="4AC7335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3B1B2AF"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320B71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14:paraId="491DE80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м/Гкал</w:t>
            </w:r>
          </w:p>
        </w:tc>
        <w:tc>
          <w:tcPr>
            <w:tcW w:w="893" w:type="dxa"/>
            <w:tcBorders>
              <w:top w:val="single" w:sz="4" w:space="0" w:color="auto"/>
              <w:left w:val="single" w:sz="4" w:space="0" w:color="auto"/>
              <w:bottom w:val="single" w:sz="4" w:space="0" w:color="auto"/>
              <w:right w:val="nil"/>
            </w:tcBorders>
            <w:vAlign w:val="center"/>
          </w:tcPr>
          <w:p w14:paraId="1B5BC87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2,66</w:t>
            </w:r>
          </w:p>
        </w:tc>
        <w:tc>
          <w:tcPr>
            <w:tcW w:w="894" w:type="dxa"/>
            <w:tcBorders>
              <w:top w:val="single" w:sz="4" w:space="0" w:color="auto"/>
              <w:left w:val="single" w:sz="4" w:space="0" w:color="auto"/>
              <w:bottom w:val="single" w:sz="4" w:space="0" w:color="auto"/>
              <w:right w:val="nil"/>
            </w:tcBorders>
            <w:vAlign w:val="center"/>
          </w:tcPr>
          <w:p w14:paraId="2B252D6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2,68</w:t>
            </w:r>
          </w:p>
        </w:tc>
        <w:tc>
          <w:tcPr>
            <w:tcW w:w="894" w:type="dxa"/>
            <w:tcBorders>
              <w:top w:val="single" w:sz="4" w:space="0" w:color="auto"/>
              <w:left w:val="single" w:sz="4" w:space="0" w:color="auto"/>
              <w:bottom w:val="single" w:sz="4" w:space="0" w:color="auto"/>
              <w:right w:val="nil"/>
            </w:tcBorders>
            <w:vAlign w:val="center"/>
          </w:tcPr>
          <w:p w14:paraId="4C4AC1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w:t>
            </w:r>
          </w:p>
        </w:tc>
        <w:tc>
          <w:tcPr>
            <w:tcW w:w="894" w:type="dxa"/>
            <w:tcBorders>
              <w:top w:val="single" w:sz="4" w:space="0" w:color="auto"/>
              <w:left w:val="single" w:sz="4" w:space="0" w:color="auto"/>
              <w:bottom w:val="single" w:sz="4" w:space="0" w:color="auto"/>
              <w:right w:val="nil"/>
            </w:tcBorders>
            <w:vAlign w:val="center"/>
          </w:tcPr>
          <w:p w14:paraId="6ADBD46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w:t>
            </w:r>
          </w:p>
        </w:tc>
        <w:tc>
          <w:tcPr>
            <w:tcW w:w="893" w:type="dxa"/>
            <w:tcBorders>
              <w:top w:val="single" w:sz="4" w:space="0" w:color="auto"/>
              <w:left w:val="single" w:sz="4" w:space="0" w:color="auto"/>
              <w:bottom w:val="single" w:sz="4" w:space="0" w:color="auto"/>
              <w:right w:val="nil"/>
            </w:tcBorders>
            <w:vAlign w:val="center"/>
          </w:tcPr>
          <w:p w14:paraId="0E70495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2,13</w:t>
            </w:r>
          </w:p>
        </w:tc>
        <w:tc>
          <w:tcPr>
            <w:tcW w:w="894" w:type="dxa"/>
            <w:tcBorders>
              <w:top w:val="single" w:sz="4" w:space="0" w:color="auto"/>
              <w:left w:val="single" w:sz="4" w:space="0" w:color="auto"/>
              <w:bottom w:val="single" w:sz="4" w:space="0" w:color="auto"/>
              <w:right w:val="nil"/>
            </w:tcBorders>
            <w:vAlign w:val="center"/>
          </w:tcPr>
          <w:p w14:paraId="04BB357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1,72</w:t>
            </w:r>
          </w:p>
        </w:tc>
        <w:tc>
          <w:tcPr>
            <w:tcW w:w="894" w:type="dxa"/>
            <w:tcBorders>
              <w:top w:val="single" w:sz="4" w:space="0" w:color="auto"/>
              <w:left w:val="single" w:sz="4" w:space="0" w:color="auto"/>
              <w:bottom w:val="single" w:sz="4" w:space="0" w:color="auto"/>
              <w:right w:val="nil"/>
            </w:tcBorders>
            <w:vAlign w:val="center"/>
          </w:tcPr>
          <w:p w14:paraId="1CFE4D4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2,16</w:t>
            </w:r>
          </w:p>
        </w:tc>
        <w:tc>
          <w:tcPr>
            <w:tcW w:w="894" w:type="dxa"/>
            <w:tcBorders>
              <w:top w:val="single" w:sz="4" w:space="0" w:color="auto"/>
              <w:left w:val="single" w:sz="4" w:space="0" w:color="auto"/>
              <w:bottom w:val="single" w:sz="4" w:space="0" w:color="auto"/>
              <w:right w:val="nil"/>
            </w:tcBorders>
            <w:vAlign w:val="center"/>
          </w:tcPr>
          <w:p w14:paraId="62E66D3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0,61</w:t>
            </w:r>
          </w:p>
        </w:tc>
        <w:tc>
          <w:tcPr>
            <w:tcW w:w="894" w:type="dxa"/>
            <w:tcBorders>
              <w:top w:val="single" w:sz="4" w:space="0" w:color="auto"/>
              <w:left w:val="single" w:sz="4" w:space="0" w:color="auto"/>
              <w:bottom w:val="single" w:sz="4" w:space="0" w:color="auto"/>
              <w:right w:val="single" w:sz="4" w:space="0" w:color="auto"/>
            </w:tcBorders>
            <w:vAlign w:val="center"/>
          </w:tcPr>
          <w:p w14:paraId="3CF9809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0,53</w:t>
            </w:r>
          </w:p>
        </w:tc>
      </w:tr>
      <w:tr w:rsidR="00E7554A" w:rsidRPr="00E7554A" w14:paraId="6B77940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7096E91"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1FE381F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технологические нужды</w:t>
            </w:r>
          </w:p>
        </w:tc>
        <w:tc>
          <w:tcPr>
            <w:tcW w:w="850" w:type="dxa"/>
            <w:tcBorders>
              <w:top w:val="single" w:sz="4" w:space="0" w:color="auto"/>
              <w:left w:val="single" w:sz="4" w:space="0" w:color="auto"/>
              <w:bottom w:val="single" w:sz="4" w:space="0" w:color="auto"/>
              <w:right w:val="nil"/>
            </w:tcBorders>
            <w:vAlign w:val="bottom"/>
          </w:tcPr>
          <w:p w14:paraId="75FE0A5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2DE09AF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14:paraId="1CA6592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14:paraId="34B678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14:paraId="5730BF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7,81</w:t>
            </w:r>
          </w:p>
        </w:tc>
        <w:tc>
          <w:tcPr>
            <w:tcW w:w="893" w:type="dxa"/>
            <w:tcBorders>
              <w:top w:val="single" w:sz="4" w:space="0" w:color="auto"/>
              <w:left w:val="single" w:sz="4" w:space="0" w:color="auto"/>
              <w:bottom w:val="single" w:sz="4" w:space="0" w:color="auto"/>
              <w:right w:val="nil"/>
            </w:tcBorders>
            <w:vAlign w:val="center"/>
          </w:tcPr>
          <w:p w14:paraId="04398DB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6,27</w:t>
            </w:r>
          </w:p>
        </w:tc>
        <w:tc>
          <w:tcPr>
            <w:tcW w:w="894" w:type="dxa"/>
            <w:tcBorders>
              <w:top w:val="single" w:sz="4" w:space="0" w:color="auto"/>
              <w:left w:val="single" w:sz="4" w:space="0" w:color="auto"/>
              <w:bottom w:val="single" w:sz="4" w:space="0" w:color="auto"/>
              <w:right w:val="nil"/>
            </w:tcBorders>
            <w:vAlign w:val="center"/>
          </w:tcPr>
          <w:p w14:paraId="2EFF1C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5,87</w:t>
            </w:r>
          </w:p>
        </w:tc>
        <w:tc>
          <w:tcPr>
            <w:tcW w:w="894" w:type="dxa"/>
            <w:tcBorders>
              <w:top w:val="single" w:sz="4" w:space="0" w:color="auto"/>
              <w:left w:val="single" w:sz="4" w:space="0" w:color="auto"/>
              <w:bottom w:val="single" w:sz="4" w:space="0" w:color="auto"/>
              <w:right w:val="nil"/>
            </w:tcBorders>
            <w:vAlign w:val="center"/>
          </w:tcPr>
          <w:p w14:paraId="0BF02F6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c>
          <w:tcPr>
            <w:tcW w:w="894" w:type="dxa"/>
            <w:tcBorders>
              <w:top w:val="single" w:sz="4" w:space="0" w:color="auto"/>
              <w:left w:val="single" w:sz="4" w:space="0" w:color="auto"/>
              <w:bottom w:val="single" w:sz="4" w:space="0" w:color="auto"/>
              <w:right w:val="nil"/>
            </w:tcBorders>
            <w:vAlign w:val="center"/>
          </w:tcPr>
          <w:p w14:paraId="1857091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c>
          <w:tcPr>
            <w:tcW w:w="894" w:type="dxa"/>
            <w:tcBorders>
              <w:top w:val="single" w:sz="4" w:space="0" w:color="auto"/>
              <w:left w:val="single" w:sz="4" w:space="0" w:color="auto"/>
              <w:bottom w:val="single" w:sz="4" w:space="0" w:color="auto"/>
              <w:right w:val="single" w:sz="4" w:space="0" w:color="auto"/>
            </w:tcBorders>
            <w:vAlign w:val="center"/>
          </w:tcPr>
          <w:p w14:paraId="5E04713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r>
      <w:tr w:rsidR="00E7554A" w:rsidRPr="00E7554A" w14:paraId="61D345C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577D7D1"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19F5B2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14:paraId="19787BB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 /Гкал</w:t>
            </w:r>
          </w:p>
        </w:tc>
        <w:tc>
          <w:tcPr>
            <w:tcW w:w="893" w:type="dxa"/>
            <w:tcBorders>
              <w:top w:val="single" w:sz="4" w:space="0" w:color="auto"/>
              <w:left w:val="single" w:sz="4" w:space="0" w:color="auto"/>
              <w:bottom w:val="single" w:sz="4" w:space="0" w:color="auto"/>
              <w:right w:val="nil"/>
            </w:tcBorders>
            <w:vAlign w:val="center"/>
          </w:tcPr>
          <w:p w14:paraId="3E2E53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1233F49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6E3AC51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5FA77F0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3" w:type="dxa"/>
            <w:tcBorders>
              <w:top w:val="single" w:sz="4" w:space="0" w:color="auto"/>
              <w:left w:val="single" w:sz="4" w:space="0" w:color="auto"/>
              <w:bottom w:val="single" w:sz="4" w:space="0" w:color="auto"/>
              <w:right w:val="nil"/>
            </w:tcBorders>
            <w:vAlign w:val="center"/>
          </w:tcPr>
          <w:p w14:paraId="37C05B8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6984F24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2C50A27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14:paraId="2C76241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single" w:sz="4" w:space="0" w:color="auto"/>
            </w:tcBorders>
            <w:vAlign w:val="center"/>
          </w:tcPr>
          <w:p w14:paraId="4B539DA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r>
      <w:tr w:rsidR="00E7554A" w:rsidRPr="00E7554A" w14:paraId="4CB8C1A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1292C7B"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39C12D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ГВС</w:t>
            </w:r>
          </w:p>
        </w:tc>
        <w:tc>
          <w:tcPr>
            <w:tcW w:w="850" w:type="dxa"/>
            <w:tcBorders>
              <w:top w:val="single" w:sz="4" w:space="0" w:color="auto"/>
              <w:left w:val="single" w:sz="4" w:space="0" w:color="auto"/>
              <w:bottom w:val="single" w:sz="4" w:space="0" w:color="auto"/>
              <w:right w:val="nil"/>
            </w:tcBorders>
            <w:vAlign w:val="bottom"/>
          </w:tcPr>
          <w:p w14:paraId="358BD01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4FBB161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14:paraId="574AC7E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14:paraId="6AE372B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14:paraId="32B568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3" w:type="dxa"/>
            <w:tcBorders>
              <w:top w:val="single" w:sz="4" w:space="0" w:color="auto"/>
              <w:left w:val="single" w:sz="4" w:space="0" w:color="auto"/>
              <w:bottom w:val="single" w:sz="4" w:space="0" w:color="auto"/>
              <w:right w:val="nil"/>
            </w:tcBorders>
            <w:vAlign w:val="center"/>
          </w:tcPr>
          <w:p w14:paraId="746DEE1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34,68</w:t>
            </w:r>
          </w:p>
        </w:tc>
        <w:tc>
          <w:tcPr>
            <w:tcW w:w="894" w:type="dxa"/>
            <w:tcBorders>
              <w:top w:val="single" w:sz="4" w:space="0" w:color="auto"/>
              <w:left w:val="single" w:sz="4" w:space="0" w:color="auto"/>
              <w:bottom w:val="single" w:sz="4" w:space="0" w:color="auto"/>
              <w:right w:val="nil"/>
            </w:tcBorders>
            <w:vAlign w:val="center"/>
          </w:tcPr>
          <w:p w14:paraId="3854C09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27,05</w:t>
            </w:r>
          </w:p>
        </w:tc>
        <w:tc>
          <w:tcPr>
            <w:tcW w:w="894" w:type="dxa"/>
            <w:tcBorders>
              <w:top w:val="single" w:sz="4" w:space="0" w:color="auto"/>
              <w:left w:val="single" w:sz="4" w:space="0" w:color="auto"/>
              <w:bottom w:val="single" w:sz="4" w:space="0" w:color="auto"/>
              <w:right w:val="nil"/>
            </w:tcBorders>
            <w:vAlign w:val="center"/>
          </w:tcPr>
          <w:p w14:paraId="266CB2E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37,60</w:t>
            </w:r>
          </w:p>
        </w:tc>
        <w:tc>
          <w:tcPr>
            <w:tcW w:w="894" w:type="dxa"/>
            <w:tcBorders>
              <w:top w:val="single" w:sz="4" w:space="0" w:color="auto"/>
              <w:left w:val="single" w:sz="4" w:space="0" w:color="auto"/>
              <w:bottom w:val="single" w:sz="4" w:space="0" w:color="auto"/>
              <w:right w:val="nil"/>
            </w:tcBorders>
            <w:vAlign w:val="center"/>
          </w:tcPr>
          <w:p w14:paraId="3318FAA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7,81</w:t>
            </w:r>
          </w:p>
        </w:tc>
        <w:tc>
          <w:tcPr>
            <w:tcW w:w="894" w:type="dxa"/>
            <w:tcBorders>
              <w:top w:val="single" w:sz="4" w:space="0" w:color="auto"/>
              <w:left w:val="single" w:sz="4" w:space="0" w:color="auto"/>
              <w:bottom w:val="single" w:sz="4" w:space="0" w:color="auto"/>
              <w:right w:val="single" w:sz="4" w:space="0" w:color="auto"/>
            </w:tcBorders>
            <w:vAlign w:val="center"/>
          </w:tcPr>
          <w:p w14:paraId="60558AC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6,27</w:t>
            </w:r>
          </w:p>
        </w:tc>
      </w:tr>
      <w:tr w:rsidR="00E7554A" w:rsidRPr="00E7554A" w14:paraId="251BEC1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6EA6F65"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AC0715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1 п/г</w:t>
            </w:r>
          </w:p>
        </w:tc>
        <w:tc>
          <w:tcPr>
            <w:tcW w:w="850" w:type="dxa"/>
            <w:tcBorders>
              <w:top w:val="single" w:sz="4" w:space="0" w:color="auto"/>
              <w:left w:val="single" w:sz="4" w:space="0" w:color="auto"/>
              <w:bottom w:val="single" w:sz="4" w:space="0" w:color="auto"/>
              <w:right w:val="nil"/>
            </w:tcBorders>
            <w:vAlign w:val="bottom"/>
          </w:tcPr>
          <w:p w14:paraId="53C84BC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460EF35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14:paraId="469A54B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14:paraId="29B0602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14:paraId="6E6554B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3" w:type="dxa"/>
            <w:tcBorders>
              <w:top w:val="single" w:sz="4" w:space="0" w:color="auto"/>
              <w:left w:val="single" w:sz="4" w:space="0" w:color="auto"/>
              <w:bottom w:val="single" w:sz="4" w:space="0" w:color="auto"/>
              <w:right w:val="nil"/>
            </w:tcBorders>
            <w:vAlign w:val="center"/>
          </w:tcPr>
          <w:p w14:paraId="406FD23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21,85</w:t>
            </w:r>
          </w:p>
        </w:tc>
        <w:tc>
          <w:tcPr>
            <w:tcW w:w="894" w:type="dxa"/>
            <w:tcBorders>
              <w:top w:val="single" w:sz="4" w:space="0" w:color="auto"/>
              <w:left w:val="single" w:sz="4" w:space="0" w:color="auto"/>
              <w:bottom w:val="single" w:sz="4" w:space="0" w:color="auto"/>
              <w:right w:val="nil"/>
            </w:tcBorders>
            <w:vAlign w:val="center"/>
          </w:tcPr>
          <w:p w14:paraId="1CDF4FE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17,04</w:t>
            </w:r>
          </w:p>
        </w:tc>
        <w:tc>
          <w:tcPr>
            <w:tcW w:w="894" w:type="dxa"/>
            <w:tcBorders>
              <w:top w:val="single" w:sz="4" w:space="0" w:color="auto"/>
              <w:left w:val="single" w:sz="4" w:space="0" w:color="auto"/>
              <w:bottom w:val="single" w:sz="4" w:space="0" w:color="auto"/>
              <w:right w:val="nil"/>
            </w:tcBorders>
            <w:vAlign w:val="center"/>
          </w:tcPr>
          <w:p w14:paraId="3E085FC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23,69</w:t>
            </w:r>
          </w:p>
        </w:tc>
        <w:tc>
          <w:tcPr>
            <w:tcW w:w="894" w:type="dxa"/>
            <w:tcBorders>
              <w:top w:val="single" w:sz="4" w:space="0" w:color="auto"/>
              <w:left w:val="single" w:sz="4" w:space="0" w:color="auto"/>
              <w:bottom w:val="single" w:sz="4" w:space="0" w:color="auto"/>
              <w:right w:val="nil"/>
            </w:tcBorders>
            <w:vAlign w:val="center"/>
          </w:tcPr>
          <w:p w14:paraId="624F247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4,92</w:t>
            </w:r>
          </w:p>
        </w:tc>
        <w:tc>
          <w:tcPr>
            <w:tcW w:w="894" w:type="dxa"/>
            <w:tcBorders>
              <w:top w:val="single" w:sz="4" w:space="0" w:color="auto"/>
              <w:left w:val="single" w:sz="4" w:space="0" w:color="auto"/>
              <w:bottom w:val="single" w:sz="4" w:space="0" w:color="auto"/>
              <w:right w:val="single" w:sz="4" w:space="0" w:color="auto"/>
            </w:tcBorders>
            <w:vAlign w:val="center"/>
          </w:tcPr>
          <w:p w14:paraId="1137CF6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3,95</w:t>
            </w:r>
          </w:p>
        </w:tc>
      </w:tr>
      <w:tr w:rsidR="00E7554A" w:rsidRPr="00E7554A" w14:paraId="15BE79A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B3D3A79"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6F9010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 п/г</w:t>
            </w:r>
          </w:p>
        </w:tc>
        <w:tc>
          <w:tcPr>
            <w:tcW w:w="850" w:type="dxa"/>
            <w:tcBorders>
              <w:top w:val="single" w:sz="4" w:space="0" w:color="auto"/>
              <w:left w:val="single" w:sz="4" w:space="0" w:color="auto"/>
              <w:bottom w:val="single" w:sz="4" w:space="0" w:color="auto"/>
              <w:right w:val="nil"/>
            </w:tcBorders>
            <w:vAlign w:val="bottom"/>
          </w:tcPr>
          <w:p w14:paraId="09AA72C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6B01ACA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14:paraId="3A489E1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14:paraId="0EE6A1A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14:paraId="40D4DC8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3" w:type="dxa"/>
            <w:tcBorders>
              <w:top w:val="single" w:sz="4" w:space="0" w:color="auto"/>
              <w:left w:val="single" w:sz="4" w:space="0" w:color="auto"/>
              <w:bottom w:val="single" w:sz="4" w:space="0" w:color="auto"/>
              <w:right w:val="nil"/>
            </w:tcBorders>
            <w:vAlign w:val="center"/>
          </w:tcPr>
          <w:p w14:paraId="411C5AB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12,83</w:t>
            </w:r>
          </w:p>
        </w:tc>
        <w:tc>
          <w:tcPr>
            <w:tcW w:w="894" w:type="dxa"/>
            <w:tcBorders>
              <w:top w:val="single" w:sz="4" w:space="0" w:color="auto"/>
              <w:left w:val="single" w:sz="4" w:space="0" w:color="auto"/>
              <w:bottom w:val="single" w:sz="4" w:space="0" w:color="auto"/>
              <w:right w:val="nil"/>
            </w:tcBorders>
            <w:vAlign w:val="center"/>
          </w:tcPr>
          <w:p w14:paraId="77D00E9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10,01</w:t>
            </w:r>
          </w:p>
        </w:tc>
        <w:tc>
          <w:tcPr>
            <w:tcW w:w="894" w:type="dxa"/>
            <w:tcBorders>
              <w:top w:val="single" w:sz="4" w:space="0" w:color="auto"/>
              <w:left w:val="single" w:sz="4" w:space="0" w:color="auto"/>
              <w:bottom w:val="single" w:sz="4" w:space="0" w:color="auto"/>
              <w:right w:val="nil"/>
            </w:tcBorders>
            <w:vAlign w:val="center"/>
          </w:tcPr>
          <w:p w14:paraId="03CDA6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13,91</w:t>
            </w:r>
          </w:p>
        </w:tc>
        <w:tc>
          <w:tcPr>
            <w:tcW w:w="894" w:type="dxa"/>
            <w:tcBorders>
              <w:top w:val="single" w:sz="4" w:space="0" w:color="auto"/>
              <w:left w:val="single" w:sz="4" w:space="0" w:color="auto"/>
              <w:bottom w:val="single" w:sz="4" w:space="0" w:color="auto"/>
              <w:right w:val="nil"/>
            </w:tcBorders>
            <w:vAlign w:val="center"/>
          </w:tcPr>
          <w:p w14:paraId="0385EE5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2,89</w:t>
            </w:r>
          </w:p>
        </w:tc>
        <w:tc>
          <w:tcPr>
            <w:tcW w:w="894" w:type="dxa"/>
            <w:tcBorders>
              <w:top w:val="single" w:sz="4" w:space="0" w:color="auto"/>
              <w:left w:val="single" w:sz="4" w:space="0" w:color="auto"/>
              <w:bottom w:val="single" w:sz="4" w:space="0" w:color="auto"/>
              <w:right w:val="single" w:sz="4" w:space="0" w:color="auto"/>
            </w:tcBorders>
            <w:vAlign w:val="center"/>
          </w:tcPr>
          <w:p w14:paraId="4415DCA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2,32</w:t>
            </w:r>
          </w:p>
        </w:tc>
      </w:tr>
      <w:tr w:rsidR="00E7554A" w:rsidRPr="00E7554A" w14:paraId="174F52E1"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74D37EF"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8679DD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14:paraId="3A2049E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м/Гкал</w:t>
            </w:r>
          </w:p>
        </w:tc>
        <w:tc>
          <w:tcPr>
            <w:tcW w:w="893" w:type="dxa"/>
            <w:tcBorders>
              <w:top w:val="single" w:sz="4" w:space="0" w:color="auto"/>
              <w:left w:val="single" w:sz="4" w:space="0" w:color="auto"/>
              <w:bottom w:val="single" w:sz="4" w:space="0" w:color="auto"/>
              <w:right w:val="nil"/>
            </w:tcBorders>
            <w:vAlign w:val="center"/>
          </w:tcPr>
          <w:p w14:paraId="03BF1CE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2,26</w:t>
            </w:r>
          </w:p>
        </w:tc>
        <w:tc>
          <w:tcPr>
            <w:tcW w:w="894" w:type="dxa"/>
            <w:tcBorders>
              <w:top w:val="single" w:sz="4" w:space="0" w:color="auto"/>
              <w:left w:val="single" w:sz="4" w:space="0" w:color="auto"/>
              <w:bottom w:val="single" w:sz="4" w:space="0" w:color="auto"/>
              <w:right w:val="nil"/>
            </w:tcBorders>
            <w:vAlign w:val="center"/>
          </w:tcPr>
          <w:p w14:paraId="55C3729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w:t>
            </w:r>
          </w:p>
        </w:tc>
        <w:tc>
          <w:tcPr>
            <w:tcW w:w="894" w:type="dxa"/>
            <w:tcBorders>
              <w:top w:val="single" w:sz="4" w:space="0" w:color="auto"/>
              <w:left w:val="single" w:sz="4" w:space="0" w:color="auto"/>
              <w:bottom w:val="single" w:sz="4" w:space="0" w:color="auto"/>
              <w:right w:val="nil"/>
            </w:tcBorders>
            <w:vAlign w:val="center"/>
          </w:tcPr>
          <w:p w14:paraId="460F49E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2,29</w:t>
            </w:r>
          </w:p>
        </w:tc>
        <w:tc>
          <w:tcPr>
            <w:tcW w:w="894" w:type="dxa"/>
            <w:tcBorders>
              <w:top w:val="single" w:sz="4" w:space="0" w:color="auto"/>
              <w:left w:val="single" w:sz="4" w:space="0" w:color="auto"/>
              <w:bottom w:val="single" w:sz="4" w:space="0" w:color="auto"/>
              <w:right w:val="nil"/>
            </w:tcBorders>
            <w:vAlign w:val="center"/>
          </w:tcPr>
          <w:p w14:paraId="53929D8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2,29</w:t>
            </w:r>
          </w:p>
        </w:tc>
        <w:tc>
          <w:tcPr>
            <w:tcW w:w="893" w:type="dxa"/>
            <w:tcBorders>
              <w:top w:val="single" w:sz="4" w:space="0" w:color="auto"/>
              <w:left w:val="single" w:sz="4" w:space="0" w:color="auto"/>
              <w:bottom w:val="single" w:sz="4" w:space="0" w:color="auto"/>
              <w:right w:val="nil"/>
            </w:tcBorders>
            <w:vAlign w:val="center"/>
          </w:tcPr>
          <w:p w14:paraId="3AB1F48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1,81</w:t>
            </w:r>
          </w:p>
        </w:tc>
        <w:tc>
          <w:tcPr>
            <w:tcW w:w="894" w:type="dxa"/>
            <w:tcBorders>
              <w:top w:val="single" w:sz="4" w:space="0" w:color="auto"/>
              <w:left w:val="single" w:sz="4" w:space="0" w:color="auto"/>
              <w:bottom w:val="single" w:sz="4" w:space="0" w:color="auto"/>
              <w:right w:val="nil"/>
            </w:tcBorders>
            <w:vAlign w:val="center"/>
          </w:tcPr>
          <w:p w14:paraId="57FE802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1,41</w:t>
            </w:r>
          </w:p>
        </w:tc>
        <w:tc>
          <w:tcPr>
            <w:tcW w:w="894" w:type="dxa"/>
            <w:tcBorders>
              <w:top w:val="single" w:sz="4" w:space="0" w:color="auto"/>
              <w:left w:val="single" w:sz="4" w:space="0" w:color="auto"/>
              <w:bottom w:val="single" w:sz="4" w:space="0" w:color="auto"/>
              <w:right w:val="nil"/>
            </w:tcBorders>
            <w:vAlign w:val="center"/>
          </w:tcPr>
          <w:p w14:paraId="598789A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1,96</w:t>
            </w:r>
          </w:p>
        </w:tc>
        <w:tc>
          <w:tcPr>
            <w:tcW w:w="894" w:type="dxa"/>
            <w:tcBorders>
              <w:top w:val="single" w:sz="4" w:space="0" w:color="auto"/>
              <w:left w:val="single" w:sz="4" w:space="0" w:color="auto"/>
              <w:bottom w:val="single" w:sz="4" w:space="0" w:color="auto"/>
              <w:right w:val="nil"/>
            </w:tcBorders>
            <w:vAlign w:val="center"/>
          </w:tcPr>
          <w:p w14:paraId="3FB9711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0,41</w:t>
            </w:r>
          </w:p>
        </w:tc>
        <w:tc>
          <w:tcPr>
            <w:tcW w:w="894" w:type="dxa"/>
            <w:tcBorders>
              <w:top w:val="single" w:sz="4" w:space="0" w:color="auto"/>
              <w:left w:val="single" w:sz="4" w:space="0" w:color="auto"/>
              <w:bottom w:val="single" w:sz="4" w:space="0" w:color="auto"/>
              <w:right w:val="single" w:sz="4" w:space="0" w:color="auto"/>
            </w:tcBorders>
            <w:vAlign w:val="center"/>
          </w:tcPr>
          <w:p w14:paraId="48343E8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0,33</w:t>
            </w:r>
          </w:p>
        </w:tc>
      </w:tr>
      <w:tr w:rsidR="00E7554A" w:rsidRPr="00E7554A" w14:paraId="034205E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92B3E0E"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AF8816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Водоотведение</w:t>
            </w:r>
          </w:p>
        </w:tc>
        <w:tc>
          <w:tcPr>
            <w:tcW w:w="850" w:type="dxa"/>
            <w:tcBorders>
              <w:top w:val="single" w:sz="4" w:space="0" w:color="auto"/>
              <w:left w:val="single" w:sz="4" w:space="0" w:color="auto"/>
              <w:bottom w:val="single" w:sz="4" w:space="0" w:color="auto"/>
              <w:right w:val="nil"/>
            </w:tcBorders>
            <w:vAlign w:val="bottom"/>
          </w:tcPr>
          <w:p w14:paraId="5A88BF2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14:paraId="4B1A35A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78A0703"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53BDDC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4B7CD0C"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0A42103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374D311"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3D1F8C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942070B"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35150A89"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6B9721E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6EA6556"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93E60F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Электрическая энергия</w:t>
            </w:r>
          </w:p>
        </w:tc>
        <w:tc>
          <w:tcPr>
            <w:tcW w:w="850" w:type="dxa"/>
            <w:tcBorders>
              <w:top w:val="single" w:sz="4" w:space="0" w:color="auto"/>
              <w:left w:val="single" w:sz="4" w:space="0" w:color="auto"/>
              <w:bottom w:val="single" w:sz="4" w:space="0" w:color="auto"/>
              <w:right w:val="nil"/>
            </w:tcBorders>
            <w:vAlign w:val="bottom"/>
          </w:tcPr>
          <w:p w14:paraId="291AFAF0"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0B1991CC"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EFAF2F5"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C479585"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13FD42D"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18BB996B"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FF953E4"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B14509B"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565310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7617013B"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2C4F9B0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FFC834C"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545AF2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натуральный расход</w:t>
            </w:r>
          </w:p>
        </w:tc>
        <w:tc>
          <w:tcPr>
            <w:tcW w:w="850" w:type="dxa"/>
            <w:tcBorders>
              <w:top w:val="single" w:sz="4" w:space="0" w:color="auto"/>
              <w:left w:val="single" w:sz="4" w:space="0" w:color="auto"/>
              <w:bottom w:val="single" w:sz="4" w:space="0" w:color="auto"/>
              <w:right w:val="nil"/>
            </w:tcBorders>
            <w:vAlign w:val="bottom"/>
          </w:tcPr>
          <w:p w14:paraId="4D5C91D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кВт.ч</w:t>
            </w:r>
          </w:p>
        </w:tc>
        <w:tc>
          <w:tcPr>
            <w:tcW w:w="893" w:type="dxa"/>
            <w:tcBorders>
              <w:top w:val="single" w:sz="4" w:space="0" w:color="auto"/>
              <w:left w:val="single" w:sz="4" w:space="0" w:color="auto"/>
              <w:bottom w:val="single" w:sz="4" w:space="0" w:color="auto"/>
              <w:right w:val="nil"/>
            </w:tcBorders>
            <w:vAlign w:val="center"/>
          </w:tcPr>
          <w:p w14:paraId="7354449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469,58</w:t>
            </w:r>
          </w:p>
        </w:tc>
        <w:tc>
          <w:tcPr>
            <w:tcW w:w="894" w:type="dxa"/>
            <w:tcBorders>
              <w:top w:val="single" w:sz="4" w:space="0" w:color="auto"/>
              <w:left w:val="single" w:sz="4" w:space="0" w:color="auto"/>
              <w:bottom w:val="single" w:sz="4" w:space="0" w:color="auto"/>
              <w:right w:val="nil"/>
            </w:tcBorders>
            <w:vAlign w:val="center"/>
          </w:tcPr>
          <w:p w14:paraId="02D934D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459,84</w:t>
            </w:r>
          </w:p>
        </w:tc>
        <w:tc>
          <w:tcPr>
            <w:tcW w:w="894" w:type="dxa"/>
            <w:tcBorders>
              <w:top w:val="single" w:sz="4" w:space="0" w:color="auto"/>
              <w:left w:val="single" w:sz="4" w:space="0" w:color="auto"/>
              <w:bottom w:val="single" w:sz="4" w:space="0" w:color="auto"/>
              <w:right w:val="nil"/>
            </w:tcBorders>
            <w:vAlign w:val="center"/>
          </w:tcPr>
          <w:p w14:paraId="61CE0FF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454,40</w:t>
            </w:r>
          </w:p>
        </w:tc>
        <w:tc>
          <w:tcPr>
            <w:tcW w:w="894" w:type="dxa"/>
            <w:tcBorders>
              <w:top w:val="single" w:sz="4" w:space="0" w:color="auto"/>
              <w:left w:val="single" w:sz="4" w:space="0" w:color="auto"/>
              <w:bottom w:val="single" w:sz="4" w:space="0" w:color="auto"/>
              <w:right w:val="nil"/>
            </w:tcBorders>
            <w:vAlign w:val="center"/>
          </w:tcPr>
          <w:p w14:paraId="3947AFC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442,91</w:t>
            </w:r>
          </w:p>
        </w:tc>
        <w:tc>
          <w:tcPr>
            <w:tcW w:w="893" w:type="dxa"/>
            <w:tcBorders>
              <w:top w:val="single" w:sz="4" w:space="0" w:color="auto"/>
              <w:left w:val="single" w:sz="4" w:space="0" w:color="auto"/>
              <w:bottom w:val="single" w:sz="4" w:space="0" w:color="auto"/>
              <w:right w:val="nil"/>
            </w:tcBorders>
            <w:vAlign w:val="center"/>
          </w:tcPr>
          <w:p w14:paraId="0E30555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439,12</w:t>
            </w:r>
          </w:p>
        </w:tc>
        <w:tc>
          <w:tcPr>
            <w:tcW w:w="894" w:type="dxa"/>
            <w:tcBorders>
              <w:top w:val="single" w:sz="4" w:space="0" w:color="auto"/>
              <w:left w:val="single" w:sz="4" w:space="0" w:color="auto"/>
              <w:bottom w:val="single" w:sz="4" w:space="0" w:color="auto"/>
              <w:right w:val="nil"/>
            </w:tcBorders>
            <w:vAlign w:val="center"/>
          </w:tcPr>
          <w:p w14:paraId="6F46CC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438,75</w:t>
            </w:r>
          </w:p>
        </w:tc>
        <w:tc>
          <w:tcPr>
            <w:tcW w:w="894" w:type="dxa"/>
            <w:tcBorders>
              <w:top w:val="single" w:sz="4" w:space="0" w:color="auto"/>
              <w:left w:val="single" w:sz="4" w:space="0" w:color="auto"/>
              <w:bottom w:val="single" w:sz="4" w:space="0" w:color="auto"/>
              <w:right w:val="nil"/>
            </w:tcBorders>
            <w:vAlign w:val="center"/>
          </w:tcPr>
          <w:p w14:paraId="0A2D0C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c>
          <w:tcPr>
            <w:tcW w:w="894" w:type="dxa"/>
            <w:tcBorders>
              <w:top w:val="single" w:sz="4" w:space="0" w:color="auto"/>
              <w:left w:val="single" w:sz="4" w:space="0" w:color="auto"/>
              <w:bottom w:val="single" w:sz="4" w:space="0" w:color="auto"/>
              <w:right w:val="nil"/>
            </w:tcBorders>
            <w:vAlign w:val="center"/>
          </w:tcPr>
          <w:p w14:paraId="7D4948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c>
          <w:tcPr>
            <w:tcW w:w="894" w:type="dxa"/>
            <w:tcBorders>
              <w:top w:val="single" w:sz="4" w:space="0" w:color="auto"/>
              <w:left w:val="single" w:sz="4" w:space="0" w:color="auto"/>
              <w:bottom w:val="single" w:sz="4" w:space="0" w:color="auto"/>
              <w:right w:val="single" w:sz="4" w:space="0" w:color="auto"/>
            </w:tcBorders>
            <w:vAlign w:val="center"/>
          </w:tcPr>
          <w:p w14:paraId="7F66F84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r>
      <w:tr w:rsidR="00E7554A" w:rsidRPr="00E7554A" w14:paraId="5610C02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4FB304A"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3784B1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14:paraId="28E4B04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кВт.ч /Гкал</w:t>
            </w:r>
          </w:p>
        </w:tc>
        <w:tc>
          <w:tcPr>
            <w:tcW w:w="893" w:type="dxa"/>
            <w:tcBorders>
              <w:top w:val="single" w:sz="4" w:space="0" w:color="auto"/>
              <w:left w:val="single" w:sz="4" w:space="0" w:color="auto"/>
              <w:bottom w:val="single" w:sz="4" w:space="0" w:color="auto"/>
              <w:right w:val="nil"/>
            </w:tcBorders>
            <w:vAlign w:val="center"/>
          </w:tcPr>
          <w:p w14:paraId="684A88B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23,88</w:t>
            </w:r>
          </w:p>
        </w:tc>
        <w:tc>
          <w:tcPr>
            <w:tcW w:w="894" w:type="dxa"/>
            <w:tcBorders>
              <w:top w:val="single" w:sz="4" w:space="0" w:color="auto"/>
              <w:left w:val="single" w:sz="4" w:space="0" w:color="auto"/>
              <w:bottom w:val="single" w:sz="4" w:space="0" w:color="auto"/>
              <w:right w:val="nil"/>
            </w:tcBorders>
            <w:vAlign w:val="center"/>
          </w:tcPr>
          <w:p w14:paraId="0E6C1C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23,54</w:t>
            </w:r>
          </w:p>
        </w:tc>
        <w:tc>
          <w:tcPr>
            <w:tcW w:w="894" w:type="dxa"/>
            <w:tcBorders>
              <w:top w:val="single" w:sz="4" w:space="0" w:color="auto"/>
              <w:left w:val="single" w:sz="4" w:space="0" w:color="auto"/>
              <w:bottom w:val="single" w:sz="4" w:space="0" w:color="auto"/>
              <w:right w:val="nil"/>
            </w:tcBorders>
            <w:vAlign w:val="center"/>
          </w:tcPr>
          <w:p w14:paraId="6492931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23,43</w:t>
            </w:r>
          </w:p>
        </w:tc>
        <w:tc>
          <w:tcPr>
            <w:tcW w:w="894" w:type="dxa"/>
            <w:tcBorders>
              <w:top w:val="single" w:sz="4" w:space="0" w:color="auto"/>
              <w:left w:val="single" w:sz="4" w:space="0" w:color="auto"/>
              <w:bottom w:val="single" w:sz="4" w:space="0" w:color="auto"/>
              <w:right w:val="nil"/>
            </w:tcBorders>
            <w:vAlign w:val="center"/>
          </w:tcPr>
          <w:p w14:paraId="6621D45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3" w:type="dxa"/>
            <w:tcBorders>
              <w:top w:val="single" w:sz="4" w:space="0" w:color="auto"/>
              <w:left w:val="single" w:sz="4" w:space="0" w:color="auto"/>
              <w:bottom w:val="single" w:sz="4" w:space="0" w:color="auto"/>
              <w:right w:val="nil"/>
            </w:tcBorders>
            <w:vAlign w:val="center"/>
          </w:tcPr>
          <w:p w14:paraId="3ADADDA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14:paraId="7976FCC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14:paraId="64CD453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14:paraId="31E491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single" w:sz="4" w:space="0" w:color="auto"/>
            </w:tcBorders>
            <w:vAlign w:val="center"/>
          </w:tcPr>
          <w:p w14:paraId="28B8D6A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r>
      <w:tr w:rsidR="00E7554A" w:rsidRPr="00E7554A" w14:paraId="635F6DC3"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BA97EE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w:t>
            </w:r>
          </w:p>
        </w:tc>
        <w:tc>
          <w:tcPr>
            <w:tcW w:w="5538" w:type="dxa"/>
            <w:tcBorders>
              <w:top w:val="single" w:sz="4" w:space="0" w:color="auto"/>
              <w:left w:val="single" w:sz="4" w:space="0" w:color="auto"/>
              <w:bottom w:val="single" w:sz="4" w:space="0" w:color="auto"/>
              <w:right w:val="nil"/>
            </w:tcBorders>
            <w:vAlign w:val="bottom"/>
          </w:tcPr>
          <w:p w14:paraId="1077184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операционных (подконтрольных) расходов на производство т/э</w:t>
            </w:r>
          </w:p>
        </w:tc>
        <w:tc>
          <w:tcPr>
            <w:tcW w:w="850" w:type="dxa"/>
            <w:tcBorders>
              <w:top w:val="single" w:sz="4" w:space="0" w:color="auto"/>
              <w:left w:val="single" w:sz="4" w:space="0" w:color="auto"/>
              <w:bottom w:val="single" w:sz="4" w:space="0" w:color="auto"/>
              <w:right w:val="nil"/>
            </w:tcBorders>
            <w:vAlign w:val="bottom"/>
          </w:tcPr>
          <w:p w14:paraId="43EA1409"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060F6D5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8E38FA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D0AF812"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8DBB4C9"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7FB372BC"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2458FD5"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1ABA9D4"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19F26D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21A21DD6"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052EA8A1"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F02B59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2.1</w:t>
            </w:r>
          </w:p>
        </w:tc>
        <w:tc>
          <w:tcPr>
            <w:tcW w:w="5538" w:type="dxa"/>
            <w:tcBorders>
              <w:top w:val="single" w:sz="4" w:space="0" w:color="auto"/>
              <w:left w:val="single" w:sz="4" w:space="0" w:color="auto"/>
              <w:bottom w:val="single" w:sz="4" w:space="0" w:color="auto"/>
              <w:right w:val="nil"/>
            </w:tcBorders>
            <w:vAlign w:val="bottom"/>
          </w:tcPr>
          <w:p w14:paraId="05FC72D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оплату труда</w:t>
            </w:r>
          </w:p>
        </w:tc>
        <w:tc>
          <w:tcPr>
            <w:tcW w:w="850" w:type="dxa"/>
            <w:tcBorders>
              <w:top w:val="single" w:sz="4" w:space="0" w:color="auto"/>
              <w:left w:val="single" w:sz="4" w:space="0" w:color="auto"/>
              <w:bottom w:val="single" w:sz="4" w:space="0" w:color="auto"/>
              <w:right w:val="nil"/>
            </w:tcBorders>
            <w:vAlign w:val="bottom"/>
          </w:tcPr>
          <w:p w14:paraId="40CD680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31DE0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6 007,68</w:t>
            </w:r>
          </w:p>
        </w:tc>
        <w:tc>
          <w:tcPr>
            <w:tcW w:w="894" w:type="dxa"/>
            <w:tcBorders>
              <w:top w:val="single" w:sz="4" w:space="0" w:color="auto"/>
              <w:left w:val="single" w:sz="4" w:space="0" w:color="auto"/>
              <w:bottom w:val="single" w:sz="4" w:space="0" w:color="auto"/>
              <w:right w:val="nil"/>
            </w:tcBorders>
            <w:vAlign w:val="center"/>
          </w:tcPr>
          <w:p w14:paraId="4C44867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6 185,51</w:t>
            </w:r>
          </w:p>
        </w:tc>
        <w:tc>
          <w:tcPr>
            <w:tcW w:w="894" w:type="dxa"/>
            <w:tcBorders>
              <w:top w:val="single" w:sz="4" w:space="0" w:color="auto"/>
              <w:left w:val="single" w:sz="4" w:space="0" w:color="auto"/>
              <w:bottom w:val="single" w:sz="4" w:space="0" w:color="auto"/>
              <w:right w:val="nil"/>
            </w:tcBorders>
            <w:vAlign w:val="center"/>
          </w:tcPr>
          <w:p w14:paraId="7BE72CB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6 608,32</w:t>
            </w:r>
          </w:p>
        </w:tc>
        <w:tc>
          <w:tcPr>
            <w:tcW w:w="894" w:type="dxa"/>
            <w:tcBorders>
              <w:top w:val="single" w:sz="4" w:space="0" w:color="auto"/>
              <w:left w:val="single" w:sz="4" w:space="0" w:color="auto"/>
              <w:bottom w:val="single" w:sz="4" w:space="0" w:color="auto"/>
              <w:right w:val="nil"/>
            </w:tcBorders>
            <w:vAlign w:val="center"/>
          </w:tcPr>
          <w:p w14:paraId="6EAC40A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7 922,85</w:t>
            </w:r>
          </w:p>
        </w:tc>
        <w:tc>
          <w:tcPr>
            <w:tcW w:w="893" w:type="dxa"/>
            <w:tcBorders>
              <w:top w:val="single" w:sz="4" w:space="0" w:color="auto"/>
              <w:left w:val="single" w:sz="4" w:space="0" w:color="auto"/>
              <w:bottom w:val="single" w:sz="4" w:space="0" w:color="auto"/>
              <w:right w:val="nil"/>
            </w:tcBorders>
            <w:vAlign w:val="center"/>
          </w:tcPr>
          <w:p w14:paraId="61381E9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8 239,76</w:t>
            </w:r>
          </w:p>
        </w:tc>
        <w:tc>
          <w:tcPr>
            <w:tcW w:w="894" w:type="dxa"/>
            <w:tcBorders>
              <w:top w:val="single" w:sz="4" w:space="0" w:color="auto"/>
              <w:left w:val="single" w:sz="4" w:space="0" w:color="auto"/>
              <w:bottom w:val="single" w:sz="4" w:space="0" w:color="auto"/>
              <w:right w:val="nil"/>
            </w:tcBorders>
            <w:vAlign w:val="center"/>
          </w:tcPr>
          <w:p w14:paraId="40FAEA1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8 483,66</w:t>
            </w:r>
          </w:p>
        </w:tc>
        <w:tc>
          <w:tcPr>
            <w:tcW w:w="894" w:type="dxa"/>
            <w:tcBorders>
              <w:top w:val="single" w:sz="4" w:space="0" w:color="auto"/>
              <w:left w:val="single" w:sz="4" w:space="0" w:color="auto"/>
              <w:bottom w:val="single" w:sz="4" w:space="0" w:color="auto"/>
              <w:right w:val="nil"/>
            </w:tcBorders>
            <w:vAlign w:val="center"/>
          </w:tcPr>
          <w:p w14:paraId="74F4312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8 734,78</w:t>
            </w:r>
          </w:p>
        </w:tc>
        <w:tc>
          <w:tcPr>
            <w:tcW w:w="894" w:type="dxa"/>
            <w:tcBorders>
              <w:top w:val="single" w:sz="4" w:space="0" w:color="auto"/>
              <w:left w:val="single" w:sz="4" w:space="0" w:color="auto"/>
              <w:bottom w:val="single" w:sz="4" w:space="0" w:color="auto"/>
              <w:right w:val="nil"/>
            </w:tcBorders>
            <w:vAlign w:val="center"/>
          </w:tcPr>
          <w:p w14:paraId="570E7E1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8 993,33</w:t>
            </w:r>
          </w:p>
        </w:tc>
        <w:tc>
          <w:tcPr>
            <w:tcW w:w="894" w:type="dxa"/>
            <w:tcBorders>
              <w:top w:val="single" w:sz="4" w:space="0" w:color="auto"/>
              <w:left w:val="single" w:sz="4" w:space="0" w:color="auto"/>
              <w:bottom w:val="single" w:sz="4" w:space="0" w:color="auto"/>
              <w:right w:val="single" w:sz="4" w:space="0" w:color="auto"/>
            </w:tcBorders>
            <w:vAlign w:val="center"/>
          </w:tcPr>
          <w:p w14:paraId="6208C3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9 259,53</w:t>
            </w:r>
          </w:p>
        </w:tc>
      </w:tr>
      <w:tr w:rsidR="00E7554A" w:rsidRPr="00E7554A" w14:paraId="2E7D463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A07EE18"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D46051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w:t>
            </w:r>
          </w:p>
        </w:tc>
        <w:tc>
          <w:tcPr>
            <w:tcW w:w="850" w:type="dxa"/>
            <w:tcBorders>
              <w:top w:val="single" w:sz="4" w:space="0" w:color="auto"/>
              <w:left w:val="single" w:sz="4" w:space="0" w:color="auto"/>
              <w:bottom w:val="single" w:sz="4" w:space="0" w:color="auto"/>
              <w:right w:val="nil"/>
            </w:tcBorders>
            <w:vAlign w:val="bottom"/>
          </w:tcPr>
          <w:p w14:paraId="123EB65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AE6507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6 007,68</w:t>
            </w:r>
          </w:p>
        </w:tc>
        <w:tc>
          <w:tcPr>
            <w:tcW w:w="894" w:type="dxa"/>
            <w:tcBorders>
              <w:top w:val="single" w:sz="4" w:space="0" w:color="auto"/>
              <w:left w:val="single" w:sz="4" w:space="0" w:color="auto"/>
              <w:bottom w:val="single" w:sz="4" w:space="0" w:color="auto"/>
              <w:right w:val="nil"/>
            </w:tcBorders>
            <w:vAlign w:val="center"/>
          </w:tcPr>
          <w:p w14:paraId="40AADBA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6 185,51</w:t>
            </w:r>
          </w:p>
        </w:tc>
        <w:tc>
          <w:tcPr>
            <w:tcW w:w="894" w:type="dxa"/>
            <w:tcBorders>
              <w:top w:val="single" w:sz="4" w:space="0" w:color="auto"/>
              <w:left w:val="single" w:sz="4" w:space="0" w:color="auto"/>
              <w:bottom w:val="single" w:sz="4" w:space="0" w:color="auto"/>
              <w:right w:val="nil"/>
            </w:tcBorders>
            <w:vAlign w:val="center"/>
          </w:tcPr>
          <w:p w14:paraId="75B93C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6 608,32</w:t>
            </w:r>
          </w:p>
        </w:tc>
        <w:tc>
          <w:tcPr>
            <w:tcW w:w="894" w:type="dxa"/>
            <w:tcBorders>
              <w:top w:val="single" w:sz="4" w:space="0" w:color="auto"/>
              <w:left w:val="single" w:sz="4" w:space="0" w:color="auto"/>
              <w:bottom w:val="single" w:sz="4" w:space="0" w:color="auto"/>
              <w:right w:val="nil"/>
            </w:tcBorders>
            <w:vAlign w:val="center"/>
          </w:tcPr>
          <w:p w14:paraId="5E40D8B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7 922,85</w:t>
            </w:r>
          </w:p>
        </w:tc>
        <w:tc>
          <w:tcPr>
            <w:tcW w:w="893" w:type="dxa"/>
            <w:tcBorders>
              <w:top w:val="single" w:sz="4" w:space="0" w:color="auto"/>
              <w:left w:val="single" w:sz="4" w:space="0" w:color="auto"/>
              <w:bottom w:val="single" w:sz="4" w:space="0" w:color="auto"/>
              <w:right w:val="nil"/>
            </w:tcBorders>
            <w:vAlign w:val="center"/>
          </w:tcPr>
          <w:p w14:paraId="78C7E92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8 239,76</w:t>
            </w:r>
          </w:p>
        </w:tc>
        <w:tc>
          <w:tcPr>
            <w:tcW w:w="894" w:type="dxa"/>
            <w:tcBorders>
              <w:top w:val="single" w:sz="4" w:space="0" w:color="auto"/>
              <w:left w:val="single" w:sz="4" w:space="0" w:color="auto"/>
              <w:bottom w:val="single" w:sz="4" w:space="0" w:color="auto"/>
              <w:right w:val="nil"/>
            </w:tcBorders>
            <w:vAlign w:val="center"/>
          </w:tcPr>
          <w:p w14:paraId="28479DB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8 483,66</w:t>
            </w:r>
          </w:p>
        </w:tc>
        <w:tc>
          <w:tcPr>
            <w:tcW w:w="894" w:type="dxa"/>
            <w:tcBorders>
              <w:top w:val="single" w:sz="4" w:space="0" w:color="auto"/>
              <w:left w:val="single" w:sz="4" w:space="0" w:color="auto"/>
              <w:bottom w:val="single" w:sz="4" w:space="0" w:color="auto"/>
              <w:right w:val="nil"/>
            </w:tcBorders>
            <w:vAlign w:val="center"/>
          </w:tcPr>
          <w:p w14:paraId="5E7A19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8 734,78</w:t>
            </w:r>
          </w:p>
        </w:tc>
        <w:tc>
          <w:tcPr>
            <w:tcW w:w="894" w:type="dxa"/>
            <w:tcBorders>
              <w:top w:val="single" w:sz="4" w:space="0" w:color="auto"/>
              <w:left w:val="single" w:sz="4" w:space="0" w:color="auto"/>
              <w:bottom w:val="single" w:sz="4" w:space="0" w:color="auto"/>
              <w:right w:val="nil"/>
            </w:tcBorders>
            <w:vAlign w:val="center"/>
          </w:tcPr>
          <w:p w14:paraId="0D2C2B9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8 993,33</w:t>
            </w:r>
          </w:p>
        </w:tc>
        <w:tc>
          <w:tcPr>
            <w:tcW w:w="894" w:type="dxa"/>
            <w:tcBorders>
              <w:top w:val="single" w:sz="4" w:space="0" w:color="auto"/>
              <w:left w:val="single" w:sz="4" w:space="0" w:color="auto"/>
              <w:bottom w:val="single" w:sz="4" w:space="0" w:color="auto"/>
              <w:right w:val="single" w:sz="4" w:space="0" w:color="auto"/>
            </w:tcBorders>
            <w:vAlign w:val="center"/>
          </w:tcPr>
          <w:p w14:paraId="72908CF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9 259,53</w:t>
            </w:r>
          </w:p>
        </w:tc>
      </w:tr>
      <w:tr w:rsidR="00E7554A" w:rsidRPr="00E7554A" w14:paraId="7CB9FCC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6FB54F8"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2F76F4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Цеховой персонал</w:t>
            </w:r>
          </w:p>
        </w:tc>
        <w:tc>
          <w:tcPr>
            <w:tcW w:w="850" w:type="dxa"/>
            <w:tcBorders>
              <w:top w:val="single" w:sz="4" w:space="0" w:color="auto"/>
              <w:left w:val="single" w:sz="4" w:space="0" w:color="auto"/>
              <w:bottom w:val="single" w:sz="4" w:space="0" w:color="auto"/>
              <w:right w:val="nil"/>
            </w:tcBorders>
            <w:vAlign w:val="bottom"/>
          </w:tcPr>
          <w:p w14:paraId="2974F80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75CA48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81F889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CC6A96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C5E550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39F18BC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28BD95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A1C963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5BCD3F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781C9CD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685A553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624723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2.2</w:t>
            </w:r>
          </w:p>
        </w:tc>
        <w:tc>
          <w:tcPr>
            <w:tcW w:w="5538" w:type="dxa"/>
            <w:tcBorders>
              <w:top w:val="single" w:sz="4" w:space="0" w:color="auto"/>
              <w:left w:val="single" w:sz="4" w:space="0" w:color="auto"/>
              <w:bottom w:val="single" w:sz="4" w:space="0" w:color="auto"/>
              <w:right w:val="nil"/>
            </w:tcBorders>
            <w:vAlign w:val="bottom"/>
          </w:tcPr>
          <w:p w14:paraId="3F3F23F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сырья и материалов</w:t>
            </w:r>
          </w:p>
        </w:tc>
        <w:tc>
          <w:tcPr>
            <w:tcW w:w="850" w:type="dxa"/>
            <w:tcBorders>
              <w:top w:val="single" w:sz="4" w:space="0" w:color="auto"/>
              <w:left w:val="single" w:sz="4" w:space="0" w:color="auto"/>
              <w:bottom w:val="single" w:sz="4" w:space="0" w:color="auto"/>
              <w:right w:val="nil"/>
            </w:tcBorders>
            <w:vAlign w:val="bottom"/>
          </w:tcPr>
          <w:p w14:paraId="74538F1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4A5A02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729,705</w:t>
            </w:r>
          </w:p>
        </w:tc>
        <w:tc>
          <w:tcPr>
            <w:tcW w:w="894" w:type="dxa"/>
            <w:tcBorders>
              <w:top w:val="single" w:sz="4" w:space="0" w:color="auto"/>
              <w:left w:val="single" w:sz="4" w:space="0" w:color="auto"/>
              <w:bottom w:val="single" w:sz="4" w:space="0" w:color="auto"/>
              <w:right w:val="nil"/>
            </w:tcBorders>
            <w:vAlign w:val="center"/>
          </w:tcPr>
          <w:p w14:paraId="20FDCB9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751,304</w:t>
            </w:r>
          </w:p>
        </w:tc>
        <w:tc>
          <w:tcPr>
            <w:tcW w:w="894" w:type="dxa"/>
            <w:tcBorders>
              <w:top w:val="single" w:sz="4" w:space="0" w:color="auto"/>
              <w:left w:val="single" w:sz="4" w:space="0" w:color="auto"/>
              <w:bottom w:val="single" w:sz="4" w:space="0" w:color="auto"/>
              <w:right w:val="nil"/>
            </w:tcBorders>
            <w:vAlign w:val="center"/>
          </w:tcPr>
          <w:p w14:paraId="4377338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802,660</w:t>
            </w:r>
          </w:p>
        </w:tc>
        <w:tc>
          <w:tcPr>
            <w:tcW w:w="894" w:type="dxa"/>
            <w:tcBorders>
              <w:top w:val="single" w:sz="4" w:space="0" w:color="auto"/>
              <w:left w:val="single" w:sz="4" w:space="0" w:color="auto"/>
              <w:bottom w:val="single" w:sz="4" w:space="0" w:color="auto"/>
              <w:right w:val="nil"/>
            </w:tcBorders>
            <w:vAlign w:val="center"/>
          </w:tcPr>
          <w:p w14:paraId="4F0057D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2 024,872</w:t>
            </w:r>
          </w:p>
        </w:tc>
        <w:tc>
          <w:tcPr>
            <w:tcW w:w="893" w:type="dxa"/>
            <w:tcBorders>
              <w:top w:val="single" w:sz="4" w:space="0" w:color="auto"/>
              <w:left w:val="single" w:sz="4" w:space="0" w:color="auto"/>
              <w:bottom w:val="single" w:sz="4" w:space="0" w:color="auto"/>
              <w:right w:val="nil"/>
            </w:tcBorders>
            <w:vAlign w:val="center"/>
          </w:tcPr>
          <w:p w14:paraId="5B36F43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2 105,867</w:t>
            </w:r>
          </w:p>
        </w:tc>
        <w:tc>
          <w:tcPr>
            <w:tcW w:w="894" w:type="dxa"/>
            <w:tcBorders>
              <w:top w:val="single" w:sz="4" w:space="0" w:color="auto"/>
              <w:left w:val="single" w:sz="4" w:space="0" w:color="auto"/>
              <w:bottom w:val="single" w:sz="4" w:space="0" w:color="auto"/>
              <w:right w:val="nil"/>
            </w:tcBorders>
            <w:vAlign w:val="center"/>
          </w:tcPr>
          <w:p w14:paraId="6643369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2 168,201</w:t>
            </w:r>
          </w:p>
        </w:tc>
        <w:tc>
          <w:tcPr>
            <w:tcW w:w="894" w:type="dxa"/>
            <w:tcBorders>
              <w:top w:val="single" w:sz="4" w:space="0" w:color="auto"/>
              <w:left w:val="single" w:sz="4" w:space="0" w:color="auto"/>
              <w:bottom w:val="single" w:sz="4" w:space="0" w:color="auto"/>
              <w:right w:val="nil"/>
            </w:tcBorders>
            <w:vAlign w:val="center"/>
          </w:tcPr>
          <w:p w14:paraId="3B925EE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2 232,380</w:t>
            </w:r>
          </w:p>
        </w:tc>
        <w:tc>
          <w:tcPr>
            <w:tcW w:w="894" w:type="dxa"/>
            <w:tcBorders>
              <w:top w:val="single" w:sz="4" w:space="0" w:color="auto"/>
              <w:left w:val="single" w:sz="4" w:space="0" w:color="auto"/>
              <w:bottom w:val="single" w:sz="4" w:space="0" w:color="auto"/>
              <w:right w:val="nil"/>
            </w:tcBorders>
            <w:vAlign w:val="center"/>
          </w:tcPr>
          <w:p w14:paraId="794F9D2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2 298,458</w:t>
            </w:r>
          </w:p>
        </w:tc>
        <w:tc>
          <w:tcPr>
            <w:tcW w:w="894" w:type="dxa"/>
            <w:tcBorders>
              <w:top w:val="single" w:sz="4" w:space="0" w:color="auto"/>
              <w:left w:val="single" w:sz="4" w:space="0" w:color="auto"/>
              <w:bottom w:val="single" w:sz="4" w:space="0" w:color="auto"/>
              <w:right w:val="single" w:sz="4" w:space="0" w:color="auto"/>
            </w:tcBorders>
            <w:vAlign w:val="center"/>
          </w:tcPr>
          <w:p w14:paraId="7E4CEE2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2 366,493</w:t>
            </w:r>
          </w:p>
        </w:tc>
      </w:tr>
      <w:tr w:rsidR="00E7554A" w:rsidRPr="00E7554A" w14:paraId="3562CE8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C841E95"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39620C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Материалы для эксплуатации (реагент для химводоподготовки воды) - реагент 1</w:t>
            </w:r>
          </w:p>
        </w:tc>
        <w:tc>
          <w:tcPr>
            <w:tcW w:w="850" w:type="dxa"/>
            <w:tcBorders>
              <w:top w:val="single" w:sz="4" w:space="0" w:color="auto"/>
              <w:left w:val="single" w:sz="4" w:space="0" w:color="auto"/>
              <w:bottom w:val="single" w:sz="4" w:space="0" w:color="auto"/>
              <w:right w:val="nil"/>
            </w:tcBorders>
            <w:vAlign w:val="bottom"/>
          </w:tcPr>
          <w:p w14:paraId="51746CC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A7ECDA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DA3C5E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EEBE0B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A19D1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1 062,547</w:t>
            </w:r>
          </w:p>
        </w:tc>
        <w:tc>
          <w:tcPr>
            <w:tcW w:w="893" w:type="dxa"/>
            <w:tcBorders>
              <w:top w:val="single" w:sz="4" w:space="0" w:color="auto"/>
              <w:left w:val="single" w:sz="4" w:space="0" w:color="auto"/>
              <w:bottom w:val="single" w:sz="4" w:space="0" w:color="auto"/>
              <w:right w:val="nil"/>
            </w:tcBorders>
            <w:vAlign w:val="center"/>
          </w:tcPr>
          <w:p w14:paraId="4B7EA57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1 105,049</w:t>
            </w:r>
          </w:p>
        </w:tc>
        <w:tc>
          <w:tcPr>
            <w:tcW w:w="894" w:type="dxa"/>
            <w:tcBorders>
              <w:top w:val="single" w:sz="4" w:space="0" w:color="auto"/>
              <w:left w:val="single" w:sz="4" w:space="0" w:color="auto"/>
              <w:bottom w:val="single" w:sz="4" w:space="0" w:color="auto"/>
              <w:right w:val="nil"/>
            </w:tcBorders>
            <w:vAlign w:val="center"/>
          </w:tcPr>
          <w:p w14:paraId="549E150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1 137,759</w:t>
            </w:r>
          </w:p>
        </w:tc>
        <w:tc>
          <w:tcPr>
            <w:tcW w:w="894" w:type="dxa"/>
            <w:tcBorders>
              <w:top w:val="single" w:sz="4" w:space="0" w:color="auto"/>
              <w:left w:val="single" w:sz="4" w:space="0" w:color="auto"/>
              <w:bottom w:val="single" w:sz="4" w:space="0" w:color="auto"/>
              <w:right w:val="nil"/>
            </w:tcBorders>
            <w:vAlign w:val="center"/>
          </w:tcPr>
          <w:p w14:paraId="4F98943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1 171,436</w:t>
            </w:r>
          </w:p>
        </w:tc>
        <w:tc>
          <w:tcPr>
            <w:tcW w:w="894" w:type="dxa"/>
            <w:tcBorders>
              <w:top w:val="single" w:sz="4" w:space="0" w:color="auto"/>
              <w:left w:val="single" w:sz="4" w:space="0" w:color="auto"/>
              <w:bottom w:val="single" w:sz="4" w:space="0" w:color="auto"/>
              <w:right w:val="nil"/>
            </w:tcBorders>
            <w:vAlign w:val="center"/>
          </w:tcPr>
          <w:p w14:paraId="2B7BCFF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1 206,111</w:t>
            </w:r>
          </w:p>
        </w:tc>
        <w:tc>
          <w:tcPr>
            <w:tcW w:w="894" w:type="dxa"/>
            <w:tcBorders>
              <w:top w:val="single" w:sz="4" w:space="0" w:color="auto"/>
              <w:left w:val="single" w:sz="4" w:space="0" w:color="auto"/>
              <w:bottom w:val="single" w:sz="4" w:space="0" w:color="auto"/>
              <w:right w:val="single" w:sz="4" w:space="0" w:color="auto"/>
            </w:tcBorders>
            <w:vAlign w:val="center"/>
          </w:tcPr>
          <w:p w14:paraId="47E4F3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1 241,812</w:t>
            </w:r>
          </w:p>
        </w:tc>
      </w:tr>
      <w:tr w:rsidR="00E7554A" w:rsidRPr="00E7554A" w14:paraId="6AAAFFA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A9A4B51"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C482B5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ГСМ</w:t>
            </w:r>
          </w:p>
        </w:tc>
        <w:tc>
          <w:tcPr>
            <w:tcW w:w="850" w:type="dxa"/>
            <w:tcBorders>
              <w:top w:val="single" w:sz="4" w:space="0" w:color="auto"/>
              <w:left w:val="single" w:sz="4" w:space="0" w:color="auto"/>
              <w:bottom w:val="single" w:sz="4" w:space="0" w:color="auto"/>
              <w:right w:val="nil"/>
            </w:tcBorders>
            <w:vAlign w:val="bottom"/>
          </w:tcPr>
          <w:p w14:paraId="77B32B99"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2F9C96F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558BB2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8119CB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6B508F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5A26D82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1F4049B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0596FC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2225E9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7B93A84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0B2DA3D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D1E5DE5"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104E4D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Прочие</w:t>
            </w:r>
          </w:p>
        </w:tc>
        <w:tc>
          <w:tcPr>
            <w:tcW w:w="850" w:type="dxa"/>
            <w:tcBorders>
              <w:top w:val="single" w:sz="4" w:space="0" w:color="auto"/>
              <w:left w:val="single" w:sz="4" w:space="0" w:color="auto"/>
              <w:bottom w:val="single" w:sz="4" w:space="0" w:color="auto"/>
              <w:right w:val="nil"/>
            </w:tcBorders>
            <w:vAlign w:val="bottom"/>
          </w:tcPr>
          <w:p w14:paraId="43CB22D5"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630417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729,705</w:t>
            </w:r>
          </w:p>
        </w:tc>
        <w:tc>
          <w:tcPr>
            <w:tcW w:w="894" w:type="dxa"/>
            <w:tcBorders>
              <w:top w:val="single" w:sz="4" w:space="0" w:color="auto"/>
              <w:left w:val="single" w:sz="4" w:space="0" w:color="auto"/>
              <w:bottom w:val="single" w:sz="4" w:space="0" w:color="auto"/>
              <w:right w:val="nil"/>
            </w:tcBorders>
            <w:vAlign w:val="center"/>
          </w:tcPr>
          <w:p w14:paraId="2F00A69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751,304</w:t>
            </w:r>
          </w:p>
        </w:tc>
        <w:tc>
          <w:tcPr>
            <w:tcW w:w="894" w:type="dxa"/>
            <w:tcBorders>
              <w:top w:val="single" w:sz="4" w:space="0" w:color="auto"/>
              <w:left w:val="single" w:sz="4" w:space="0" w:color="auto"/>
              <w:bottom w:val="single" w:sz="4" w:space="0" w:color="auto"/>
              <w:right w:val="nil"/>
            </w:tcBorders>
            <w:vAlign w:val="center"/>
          </w:tcPr>
          <w:p w14:paraId="4703F95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802,660</w:t>
            </w:r>
          </w:p>
        </w:tc>
        <w:tc>
          <w:tcPr>
            <w:tcW w:w="894" w:type="dxa"/>
            <w:tcBorders>
              <w:top w:val="single" w:sz="4" w:space="0" w:color="auto"/>
              <w:left w:val="single" w:sz="4" w:space="0" w:color="auto"/>
              <w:bottom w:val="single" w:sz="4" w:space="0" w:color="auto"/>
              <w:right w:val="nil"/>
            </w:tcBorders>
            <w:vAlign w:val="center"/>
          </w:tcPr>
          <w:p w14:paraId="7E80B26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962,325</w:t>
            </w:r>
          </w:p>
        </w:tc>
        <w:tc>
          <w:tcPr>
            <w:tcW w:w="893" w:type="dxa"/>
            <w:tcBorders>
              <w:top w:val="single" w:sz="4" w:space="0" w:color="auto"/>
              <w:left w:val="single" w:sz="4" w:space="0" w:color="auto"/>
              <w:bottom w:val="single" w:sz="4" w:space="0" w:color="auto"/>
              <w:right w:val="nil"/>
            </w:tcBorders>
            <w:vAlign w:val="center"/>
          </w:tcPr>
          <w:p w14:paraId="2A48FDA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1 000,818</w:t>
            </w:r>
          </w:p>
        </w:tc>
        <w:tc>
          <w:tcPr>
            <w:tcW w:w="894" w:type="dxa"/>
            <w:tcBorders>
              <w:top w:val="single" w:sz="4" w:space="0" w:color="auto"/>
              <w:left w:val="single" w:sz="4" w:space="0" w:color="auto"/>
              <w:bottom w:val="single" w:sz="4" w:space="0" w:color="auto"/>
              <w:right w:val="nil"/>
            </w:tcBorders>
            <w:vAlign w:val="center"/>
          </w:tcPr>
          <w:p w14:paraId="4D388AD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1 030,443</w:t>
            </w:r>
          </w:p>
        </w:tc>
        <w:tc>
          <w:tcPr>
            <w:tcW w:w="894" w:type="dxa"/>
            <w:tcBorders>
              <w:top w:val="single" w:sz="4" w:space="0" w:color="auto"/>
              <w:left w:val="single" w:sz="4" w:space="0" w:color="auto"/>
              <w:bottom w:val="single" w:sz="4" w:space="0" w:color="auto"/>
              <w:right w:val="nil"/>
            </w:tcBorders>
            <w:vAlign w:val="center"/>
          </w:tcPr>
          <w:p w14:paraId="0D32843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1 060,944</w:t>
            </w:r>
          </w:p>
        </w:tc>
        <w:tc>
          <w:tcPr>
            <w:tcW w:w="894" w:type="dxa"/>
            <w:tcBorders>
              <w:top w:val="single" w:sz="4" w:space="0" w:color="auto"/>
              <w:left w:val="single" w:sz="4" w:space="0" w:color="auto"/>
              <w:bottom w:val="single" w:sz="4" w:space="0" w:color="auto"/>
              <w:right w:val="nil"/>
            </w:tcBorders>
            <w:vAlign w:val="center"/>
          </w:tcPr>
          <w:p w14:paraId="6607EBD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1 092,348</w:t>
            </w:r>
          </w:p>
        </w:tc>
        <w:tc>
          <w:tcPr>
            <w:tcW w:w="894" w:type="dxa"/>
            <w:tcBorders>
              <w:top w:val="single" w:sz="4" w:space="0" w:color="auto"/>
              <w:left w:val="single" w:sz="4" w:space="0" w:color="auto"/>
              <w:bottom w:val="single" w:sz="4" w:space="0" w:color="auto"/>
              <w:right w:val="single" w:sz="4" w:space="0" w:color="auto"/>
            </w:tcBorders>
            <w:vAlign w:val="center"/>
          </w:tcPr>
          <w:p w14:paraId="58F0064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1 124,681</w:t>
            </w:r>
          </w:p>
        </w:tc>
      </w:tr>
      <w:tr w:rsidR="00E7554A" w:rsidRPr="00E7554A" w14:paraId="6FA6BD5B"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0F344F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2.3</w:t>
            </w:r>
          </w:p>
        </w:tc>
        <w:tc>
          <w:tcPr>
            <w:tcW w:w="5538" w:type="dxa"/>
            <w:tcBorders>
              <w:top w:val="single" w:sz="4" w:space="0" w:color="auto"/>
              <w:left w:val="single" w:sz="4" w:space="0" w:color="auto"/>
              <w:bottom w:val="single" w:sz="4" w:space="0" w:color="auto"/>
              <w:right w:val="nil"/>
            </w:tcBorders>
            <w:vAlign w:val="bottom"/>
          </w:tcPr>
          <w:p w14:paraId="3FA9E47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14:paraId="73AD90C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496FD7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6 371,77</w:t>
            </w:r>
          </w:p>
        </w:tc>
        <w:tc>
          <w:tcPr>
            <w:tcW w:w="894" w:type="dxa"/>
            <w:tcBorders>
              <w:top w:val="single" w:sz="4" w:space="0" w:color="auto"/>
              <w:left w:val="single" w:sz="4" w:space="0" w:color="auto"/>
              <w:bottom w:val="single" w:sz="4" w:space="0" w:color="auto"/>
              <w:right w:val="nil"/>
            </w:tcBorders>
            <w:vAlign w:val="center"/>
          </w:tcPr>
          <w:p w14:paraId="0F860D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6 560,38</w:t>
            </w:r>
          </w:p>
        </w:tc>
        <w:tc>
          <w:tcPr>
            <w:tcW w:w="894" w:type="dxa"/>
            <w:tcBorders>
              <w:top w:val="single" w:sz="4" w:space="0" w:color="auto"/>
              <w:left w:val="single" w:sz="4" w:space="0" w:color="auto"/>
              <w:bottom w:val="single" w:sz="4" w:space="0" w:color="auto"/>
              <w:right w:val="nil"/>
            </w:tcBorders>
            <w:vAlign w:val="center"/>
          </w:tcPr>
          <w:p w14:paraId="24C4AB3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7 008,82</w:t>
            </w:r>
          </w:p>
        </w:tc>
        <w:tc>
          <w:tcPr>
            <w:tcW w:w="894" w:type="dxa"/>
            <w:tcBorders>
              <w:top w:val="single" w:sz="4" w:space="0" w:color="auto"/>
              <w:left w:val="single" w:sz="4" w:space="0" w:color="auto"/>
              <w:bottom w:val="single" w:sz="4" w:space="0" w:color="auto"/>
              <w:right w:val="nil"/>
            </w:tcBorders>
            <w:vAlign w:val="center"/>
          </w:tcPr>
          <w:p w14:paraId="27E8D71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8 403,01</w:t>
            </w:r>
          </w:p>
        </w:tc>
        <w:tc>
          <w:tcPr>
            <w:tcW w:w="893" w:type="dxa"/>
            <w:tcBorders>
              <w:top w:val="single" w:sz="4" w:space="0" w:color="auto"/>
              <w:left w:val="single" w:sz="4" w:space="0" w:color="auto"/>
              <w:bottom w:val="single" w:sz="4" w:space="0" w:color="auto"/>
              <w:right w:val="nil"/>
            </w:tcBorders>
            <w:vAlign w:val="center"/>
          </w:tcPr>
          <w:p w14:paraId="2A8F4D3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8 739,13</w:t>
            </w:r>
          </w:p>
        </w:tc>
        <w:tc>
          <w:tcPr>
            <w:tcW w:w="894" w:type="dxa"/>
            <w:tcBorders>
              <w:top w:val="single" w:sz="4" w:space="0" w:color="auto"/>
              <w:left w:val="single" w:sz="4" w:space="0" w:color="auto"/>
              <w:bottom w:val="single" w:sz="4" w:space="0" w:color="auto"/>
              <w:right w:val="nil"/>
            </w:tcBorders>
            <w:vAlign w:val="center"/>
          </w:tcPr>
          <w:p w14:paraId="5693017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8 997,81</w:t>
            </w:r>
          </w:p>
        </w:tc>
        <w:tc>
          <w:tcPr>
            <w:tcW w:w="894" w:type="dxa"/>
            <w:tcBorders>
              <w:top w:val="single" w:sz="4" w:space="0" w:color="auto"/>
              <w:left w:val="single" w:sz="4" w:space="0" w:color="auto"/>
              <w:bottom w:val="single" w:sz="4" w:space="0" w:color="auto"/>
              <w:right w:val="nil"/>
            </w:tcBorders>
            <w:vAlign w:val="center"/>
          </w:tcPr>
          <w:p w14:paraId="60ACFA9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9 264,14</w:t>
            </w:r>
          </w:p>
        </w:tc>
        <w:tc>
          <w:tcPr>
            <w:tcW w:w="894" w:type="dxa"/>
            <w:tcBorders>
              <w:top w:val="single" w:sz="4" w:space="0" w:color="auto"/>
              <w:left w:val="single" w:sz="4" w:space="0" w:color="auto"/>
              <w:bottom w:val="single" w:sz="4" w:space="0" w:color="auto"/>
              <w:right w:val="nil"/>
            </w:tcBorders>
            <w:vAlign w:val="center"/>
          </w:tcPr>
          <w:p w14:paraId="6715649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9 538,36</w:t>
            </w:r>
          </w:p>
        </w:tc>
        <w:tc>
          <w:tcPr>
            <w:tcW w:w="894" w:type="dxa"/>
            <w:tcBorders>
              <w:top w:val="single" w:sz="4" w:space="0" w:color="auto"/>
              <w:left w:val="single" w:sz="4" w:space="0" w:color="auto"/>
              <w:bottom w:val="single" w:sz="4" w:space="0" w:color="auto"/>
              <w:right w:val="single" w:sz="4" w:space="0" w:color="auto"/>
            </w:tcBorders>
            <w:vAlign w:val="center"/>
          </w:tcPr>
          <w:p w14:paraId="3ABFEAF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9 820,70</w:t>
            </w:r>
          </w:p>
        </w:tc>
      </w:tr>
      <w:tr w:rsidR="00E7554A" w:rsidRPr="00E7554A" w14:paraId="62F6B0A3"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ABB36E7"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B363D0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Оплата выполненных работ по договорам</w:t>
            </w:r>
          </w:p>
        </w:tc>
        <w:tc>
          <w:tcPr>
            <w:tcW w:w="850" w:type="dxa"/>
            <w:tcBorders>
              <w:top w:val="single" w:sz="4" w:space="0" w:color="auto"/>
              <w:left w:val="single" w:sz="4" w:space="0" w:color="auto"/>
              <w:bottom w:val="single" w:sz="4" w:space="0" w:color="auto"/>
              <w:right w:val="nil"/>
            </w:tcBorders>
            <w:vAlign w:val="bottom"/>
          </w:tcPr>
          <w:p w14:paraId="5ACFC16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F3A9AE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775,666</w:t>
            </w:r>
          </w:p>
        </w:tc>
        <w:tc>
          <w:tcPr>
            <w:tcW w:w="894" w:type="dxa"/>
            <w:tcBorders>
              <w:top w:val="single" w:sz="4" w:space="0" w:color="auto"/>
              <w:left w:val="single" w:sz="4" w:space="0" w:color="auto"/>
              <w:bottom w:val="single" w:sz="4" w:space="0" w:color="auto"/>
              <w:right w:val="nil"/>
            </w:tcBorders>
            <w:vAlign w:val="center"/>
          </w:tcPr>
          <w:p w14:paraId="365562A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798,626</w:t>
            </w:r>
          </w:p>
        </w:tc>
        <w:tc>
          <w:tcPr>
            <w:tcW w:w="894" w:type="dxa"/>
            <w:tcBorders>
              <w:top w:val="single" w:sz="4" w:space="0" w:color="auto"/>
              <w:left w:val="single" w:sz="4" w:space="0" w:color="auto"/>
              <w:bottom w:val="single" w:sz="4" w:space="0" w:color="auto"/>
              <w:right w:val="nil"/>
            </w:tcBorders>
            <w:vAlign w:val="center"/>
          </w:tcPr>
          <w:p w14:paraId="04B5F57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853,217</w:t>
            </w:r>
          </w:p>
        </w:tc>
        <w:tc>
          <w:tcPr>
            <w:tcW w:w="894" w:type="dxa"/>
            <w:tcBorders>
              <w:top w:val="single" w:sz="4" w:space="0" w:color="auto"/>
              <w:left w:val="single" w:sz="4" w:space="0" w:color="auto"/>
              <w:bottom w:val="single" w:sz="4" w:space="0" w:color="auto"/>
              <w:right w:val="nil"/>
            </w:tcBorders>
            <w:vAlign w:val="center"/>
          </w:tcPr>
          <w:p w14:paraId="5395849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1 022,938</w:t>
            </w:r>
          </w:p>
        </w:tc>
        <w:tc>
          <w:tcPr>
            <w:tcW w:w="893" w:type="dxa"/>
            <w:tcBorders>
              <w:top w:val="single" w:sz="4" w:space="0" w:color="auto"/>
              <w:left w:val="single" w:sz="4" w:space="0" w:color="auto"/>
              <w:bottom w:val="single" w:sz="4" w:space="0" w:color="auto"/>
              <w:right w:val="nil"/>
            </w:tcBorders>
            <w:vAlign w:val="center"/>
          </w:tcPr>
          <w:p w14:paraId="2A0C192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1 063,856</w:t>
            </w:r>
          </w:p>
        </w:tc>
        <w:tc>
          <w:tcPr>
            <w:tcW w:w="894" w:type="dxa"/>
            <w:tcBorders>
              <w:top w:val="single" w:sz="4" w:space="0" w:color="auto"/>
              <w:left w:val="single" w:sz="4" w:space="0" w:color="auto"/>
              <w:bottom w:val="single" w:sz="4" w:space="0" w:color="auto"/>
              <w:right w:val="nil"/>
            </w:tcBorders>
            <w:vAlign w:val="center"/>
          </w:tcPr>
          <w:p w14:paraId="2D2CC8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1 095,346</w:t>
            </w:r>
          </w:p>
        </w:tc>
        <w:tc>
          <w:tcPr>
            <w:tcW w:w="894" w:type="dxa"/>
            <w:tcBorders>
              <w:top w:val="single" w:sz="4" w:space="0" w:color="auto"/>
              <w:left w:val="single" w:sz="4" w:space="0" w:color="auto"/>
              <w:bottom w:val="single" w:sz="4" w:space="0" w:color="auto"/>
              <w:right w:val="nil"/>
            </w:tcBorders>
            <w:vAlign w:val="center"/>
          </w:tcPr>
          <w:p w14:paraId="2A02817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1 127,768</w:t>
            </w:r>
          </w:p>
        </w:tc>
        <w:tc>
          <w:tcPr>
            <w:tcW w:w="894" w:type="dxa"/>
            <w:tcBorders>
              <w:top w:val="single" w:sz="4" w:space="0" w:color="auto"/>
              <w:left w:val="single" w:sz="4" w:space="0" w:color="auto"/>
              <w:bottom w:val="single" w:sz="4" w:space="0" w:color="auto"/>
              <w:right w:val="nil"/>
            </w:tcBorders>
            <w:vAlign w:val="center"/>
          </w:tcPr>
          <w:p w14:paraId="3D2EAD8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1161,150</w:t>
            </w:r>
          </w:p>
        </w:tc>
        <w:tc>
          <w:tcPr>
            <w:tcW w:w="894" w:type="dxa"/>
            <w:tcBorders>
              <w:top w:val="single" w:sz="4" w:space="0" w:color="auto"/>
              <w:left w:val="single" w:sz="4" w:space="0" w:color="auto"/>
              <w:bottom w:val="single" w:sz="4" w:space="0" w:color="auto"/>
              <w:right w:val="single" w:sz="4" w:space="0" w:color="auto"/>
            </w:tcBorders>
            <w:vAlign w:val="center"/>
          </w:tcPr>
          <w:p w14:paraId="42C38CA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1 195,520</w:t>
            </w:r>
          </w:p>
        </w:tc>
      </w:tr>
      <w:tr w:rsidR="00E7554A" w:rsidRPr="00E7554A" w14:paraId="1B8BDB4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CE3473D"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630C9D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Услуги банка</w:t>
            </w:r>
          </w:p>
        </w:tc>
        <w:tc>
          <w:tcPr>
            <w:tcW w:w="850" w:type="dxa"/>
            <w:tcBorders>
              <w:top w:val="single" w:sz="4" w:space="0" w:color="auto"/>
              <w:left w:val="single" w:sz="4" w:space="0" w:color="auto"/>
              <w:bottom w:val="single" w:sz="4" w:space="0" w:color="auto"/>
              <w:right w:val="nil"/>
            </w:tcBorders>
            <w:vAlign w:val="bottom"/>
          </w:tcPr>
          <w:p w14:paraId="38BB754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A8DEAA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64,040</w:t>
            </w:r>
          </w:p>
        </w:tc>
        <w:tc>
          <w:tcPr>
            <w:tcW w:w="894" w:type="dxa"/>
            <w:tcBorders>
              <w:top w:val="single" w:sz="4" w:space="0" w:color="auto"/>
              <w:left w:val="single" w:sz="4" w:space="0" w:color="auto"/>
              <w:bottom w:val="single" w:sz="4" w:space="0" w:color="auto"/>
              <w:right w:val="nil"/>
            </w:tcBorders>
            <w:vAlign w:val="center"/>
          </w:tcPr>
          <w:p w14:paraId="01709AD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65,936</w:t>
            </w:r>
          </w:p>
        </w:tc>
        <w:tc>
          <w:tcPr>
            <w:tcW w:w="894" w:type="dxa"/>
            <w:tcBorders>
              <w:top w:val="single" w:sz="4" w:space="0" w:color="auto"/>
              <w:left w:val="single" w:sz="4" w:space="0" w:color="auto"/>
              <w:bottom w:val="single" w:sz="4" w:space="0" w:color="auto"/>
              <w:right w:val="nil"/>
            </w:tcBorders>
            <w:vAlign w:val="center"/>
          </w:tcPr>
          <w:p w14:paraId="57F0A8C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70,443</w:t>
            </w:r>
          </w:p>
        </w:tc>
        <w:tc>
          <w:tcPr>
            <w:tcW w:w="894" w:type="dxa"/>
            <w:tcBorders>
              <w:top w:val="single" w:sz="4" w:space="0" w:color="auto"/>
              <w:left w:val="single" w:sz="4" w:space="0" w:color="auto"/>
              <w:bottom w:val="single" w:sz="4" w:space="0" w:color="auto"/>
              <w:right w:val="nil"/>
            </w:tcBorders>
            <w:vAlign w:val="center"/>
          </w:tcPr>
          <w:p w14:paraId="4686E9F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84,455</w:t>
            </w:r>
          </w:p>
        </w:tc>
        <w:tc>
          <w:tcPr>
            <w:tcW w:w="893" w:type="dxa"/>
            <w:tcBorders>
              <w:top w:val="single" w:sz="4" w:space="0" w:color="auto"/>
              <w:left w:val="single" w:sz="4" w:space="0" w:color="auto"/>
              <w:bottom w:val="single" w:sz="4" w:space="0" w:color="auto"/>
              <w:right w:val="nil"/>
            </w:tcBorders>
            <w:vAlign w:val="center"/>
          </w:tcPr>
          <w:p w14:paraId="40CAF66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87,833</w:t>
            </w:r>
          </w:p>
        </w:tc>
        <w:tc>
          <w:tcPr>
            <w:tcW w:w="894" w:type="dxa"/>
            <w:tcBorders>
              <w:top w:val="single" w:sz="4" w:space="0" w:color="auto"/>
              <w:left w:val="single" w:sz="4" w:space="0" w:color="auto"/>
              <w:bottom w:val="single" w:sz="4" w:space="0" w:color="auto"/>
              <w:right w:val="nil"/>
            </w:tcBorders>
            <w:vAlign w:val="center"/>
          </w:tcPr>
          <w:p w14:paraId="455BE4C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90,433</w:t>
            </w:r>
          </w:p>
        </w:tc>
        <w:tc>
          <w:tcPr>
            <w:tcW w:w="894" w:type="dxa"/>
            <w:tcBorders>
              <w:top w:val="single" w:sz="4" w:space="0" w:color="auto"/>
              <w:left w:val="single" w:sz="4" w:space="0" w:color="auto"/>
              <w:bottom w:val="single" w:sz="4" w:space="0" w:color="auto"/>
              <w:right w:val="nil"/>
            </w:tcBorders>
            <w:vAlign w:val="center"/>
          </w:tcPr>
          <w:p w14:paraId="7164567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93,110</w:t>
            </w:r>
          </w:p>
        </w:tc>
        <w:tc>
          <w:tcPr>
            <w:tcW w:w="894" w:type="dxa"/>
            <w:tcBorders>
              <w:top w:val="single" w:sz="4" w:space="0" w:color="auto"/>
              <w:left w:val="single" w:sz="4" w:space="0" w:color="auto"/>
              <w:bottom w:val="single" w:sz="4" w:space="0" w:color="auto"/>
              <w:right w:val="nil"/>
            </w:tcBorders>
            <w:vAlign w:val="center"/>
          </w:tcPr>
          <w:p w14:paraId="315631E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95,866</w:t>
            </w:r>
          </w:p>
        </w:tc>
        <w:tc>
          <w:tcPr>
            <w:tcW w:w="894" w:type="dxa"/>
            <w:tcBorders>
              <w:top w:val="single" w:sz="4" w:space="0" w:color="auto"/>
              <w:left w:val="single" w:sz="4" w:space="0" w:color="auto"/>
              <w:bottom w:val="single" w:sz="4" w:space="0" w:color="auto"/>
              <w:right w:val="single" w:sz="4" w:space="0" w:color="auto"/>
            </w:tcBorders>
            <w:vAlign w:val="center"/>
          </w:tcPr>
          <w:p w14:paraId="52C6468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98,704</w:t>
            </w:r>
          </w:p>
        </w:tc>
      </w:tr>
      <w:tr w:rsidR="00E7554A" w:rsidRPr="00E7554A" w14:paraId="0DE1F21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F67AB13"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71ADCE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Аренда помещений</w:t>
            </w:r>
          </w:p>
        </w:tc>
        <w:tc>
          <w:tcPr>
            <w:tcW w:w="850" w:type="dxa"/>
            <w:tcBorders>
              <w:top w:val="single" w:sz="4" w:space="0" w:color="auto"/>
              <w:left w:val="single" w:sz="4" w:space="0" w:color="auto"/>
              <w:bottom w:val="single" w:sz="4" w:space="0" w:color="auto"/>
              <w:right w:val="nil"/>
            </w:tcBorders>
            <w:vAlign w:val="bottom"/>
          </w:tcPr>
          <w:p w14:paraId="4C99846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87A22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389,641</w:t>
            </w:r>
          </w:p>
        </w:tc>
        <w:tc>
          <w:tcPr>
            <w:tcW w:w="894" w:type="dxa"/>
            <w:tcBorders>
              <w:top w:val="single" w:sz="4" w:space="0" w:color="auto"/>
              <w:left w:val="single" w:sz="4" w:space="0" w:color="auto"/>
              <w:bottom w:val="single" w:sz="4" w:space="0" w:color="auto"/>
              <w:right w:val="nil"/>
            </w:tcBorders>
            <w:vAlign w:val="center"/>
          </w:tcPr>
          <w:p w14:paraId="4094728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401,175</w:t>
            </w:r>
          </w:p>
        </w:tc>
        <w:tc>
          <w:tcPr>
            <w:tcW w:w="894" w:type="dxa"/>
            <w:tcBorders>
              <w:top w:val="single" w:sz="4" w:space="0" w:color="auto"/>
              <w:left w:val="single" w:sz="4" w:space="0" w:color="auto"/>
              <w:bottom w:val="single" w:sz="4" w:space="0" w:color="auto"/>
              <w:right w:val="nil"/>
            </w:tcBorders>
            <w:vAlign w:val="center"/>
          </w:tcPr>
          <w:p w14:paraId="19FA56C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428,597</w:t>
            </w:r>
          </w:p>
        </w:tc>
        <w:tc>
          <w:tcPr>
            <w:tcW w:w="894" w:type="dxa"/>
            <w:tcBorders>
              <w:top w:val="single" w:sz="4" w:space="0" w:color="auto"/>
              <w:left w:val="single" w:sz="4" w:space="0" w:color="auto"/>
              <w:bottom w:val="single" w:sz="4" w:space="0" w:color="auto"/>
              <w:right w:val="nil"/>
            </w:tcBorders>
            <w:vAlign w:val="center"/>
          </w:tcPr>
          <w:p w14:paraId="33E09AF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513,854</w:t>
            </w:r>
          </w:p>
        </w:tc>
        <w:tc>
          <w:tcPr>
            <w:tcW w:w="893" w:type="dxa"/>
            <w:tcBorders>
              <w:top w:val="single" w:sz="4" w:space="0" w:color="auto"/>
              <w:left w:val="single" w:sz="4" w:space="0" w:color="auto"/>
              <w:bottom w:val="single" w:sz="4" w:space="0" w:color="auto"/>
              <w:right w:val="nil"/>
            </w:tcBorders>
            <w:vAlign w:val="center"/>
          </w:tcPr>
          <w:p w14:paraId="4AA5BAD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534,408</w:t>
            </w:r>
          </w:p>
        </w:tc>
        <w:tc>
          <w:tcPr>
            <w:tcW w:w="894" w:type="dxa"/>
            <w:tcBorders>
              <w:top w:val="single" w:sz="4" w:space="0" w:color="auto"/>
              <w:left w:val="single" w:sz="4" w:space="0" w:color="auto"/>
              <w:bottom w:val="single" w:sz="4" w:space="0" w:color="auto"/>
              <w:right w:val="nil"/>
            </w:tcBorders>
            <w:vAlign w:val="center"/>
          </w:tcPr>
          <w:p w14:paraId="52FCA98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550,226</w:t>
            </w:r>
          </w:p>
        </w:tc>
        <w:tc>
          <w:tcPr>
            <w:tcW w:w="894" w:type="dxa"/>
            <w:tcBorders>
              <w:top w:val="single" w:sz="4" w:space="0" w:color="auto"/>
              <w:left w:val="single" w:sz="4" w:space="0" w:color="auto"/>
              <w:bottom w:val="single" w:sz="4" w:space="0" w:color="auto"/>
              <w:right w:val="nil"/>
            </w:tcBorders>
            <w:vAlign w:val="center"/>
          </w:tcPr>
          <w:p w14:paraId="4200BCC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566,513</w:t>
            </w:r>
          </w:p>
        </w:tc>
        <w:tc>
          <w:tcPr>
            <w:tcW w:w="894" w:type="dxa"/>
            <w:tcBorders>
              <w:top w:val="single" w:sz="4" w:space="0" w:color="auto"/>
              <w:left w:val="single" w:sz="4" w:space="0" w:color="auto"/>
              <w:bottom w:val="single" w:sz="4" w:space="0" w:color="auto"/>
              <w:right w:val="nil"/>
            </w:tcBorders>
            <w:vAlign w:val="center"/>
          </w:tcPr>
          <w:p w14:paraId="3157914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583,282</w:t>
            </w:r>
          </w:p>
        </w:tc>
        <w:tc>
          <w:tcPr>
            <w:tcW w:w="894" w:type="dxa"/>
            <w:tcBorders>
              <w:top w:val="single" w:sz="4" w:space="0" w:color="auto"/>
              <w:left w:val="single" w:sz="4" w:space="0" w:color="auto"/>
              <w:bottom w:val="single" w:sz="4" w:space="0" w:color="auto"/>
              <w:right w:val="single" w:sz="4" w:space="0" w:color="auto"/>
            </w:tcBorders>
            <w:vAlign w:val="center"/>
          </w:tcPr>
          <w:p w14:paraId="076D79A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600,547</w:t>
            </w:r>
          </w:p>
        </w:tc>
      </w:tr>
      <w:tr w:rsidR="00E7554A" w:rsidRPr="00E7554A" w14:paraId="700C77A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01102B8"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17A226B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аварийного обслуживания котельной</w:t>
            </w:r>
          </w:p>
        </w:tc>
        <w:tc>
          <w:tcPr>
            <w:tcW w:w="850" w:type="dxa"/>
            <w:tcBorders>
              <w:top w:val="single" w:sz="4" w:space="0" w:color="auto"/>
              <w:left w:val="single" w:sz="4" w:space="0" w:color="auto"/>
              <w:bottom w:val="single" w:sz="4" w:space="0" w:color="auto"/>
              <w:right w:val="nil"/>
            </w:tcBorders>
            <w:vAlign w:val="bottom"/>
          </w:tcPr>
          <w:p w14:paraId="42B2D93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2451F4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3 204,383</w:t>
            </w:r>
          </w:p>
        </w:tc>
        <w:tc>
          <w:tcPr>
            <w:tcW w:w="894" w:type="dxa"/>
            <w:tcBorders>
              <w:top w:val="single" w:sz="4" w:space="0" w:color="auto"/>
              <w:left w:val="single" w:sz="4" w:space="0" w:color="auto"/>
              <w:bottom w:val="single" w:sz="4" w:space="0" w:color="auto"/>
              <w:right w:val="nil"/>
            </w:tcBorders>
            <w:vAlign w:val="center"/>
          </w:tcPr>
          <w:p w14:paraId="10CDB50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3 299,232</w:t>
            </w:r>
          </w:p>
        </w:tc>
        <w:tc>
          <w:tcPr>
            <w:tcW w:w="894" w:type="dxa"/>
            <w:tcBorders>
              <w:top w:val="single" w:sz="4" w:space="0" w:color="auto"/>
              <w:left w:val="single" w:sz="4" w:space="0" w:color="auto"/>
              <w:bottom w:val="single" w:sz="4" w:space="0" w:color="auto"/>
              <w:right w:val="nil"/>
            </w:tcBorders>
            <w:vAlign w:val="center"/>
          </w:tcPr>
          <w:p w14:paraId="3EA64C9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3 524,755</w:t>
            </w:r>
          </w:p>
        </w:tc>
        <w:tc>
          <w:tcPr>
            <w:tcW w:w="894" w:type="dxa"/>
            <w:tcBorders>
              <w:top w:val="single" w:sz="4" w:space="0" w:color="auto"/>
              <w:left w:val="single" w:sz="4" w:space="0" w:color="auto"/>
              <w:bottom w:val="single" w:sz="4" w:space="0" w:color="auto"/>
              <w:right w:val="nil"/>
            </w:tcBorders>
            <w:vAlign w:val="center"/>
          </w:tcPr>
          <w:p w14:paraId="0CD4490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4 225,897</w:t>
            </w:r>
          </w:p>
        </w:tc>
        <w:tc>
          <w:tcPr>
            <w:tcW w:w="893" w:type="dxa"/>
            <w:tcBorders>
              <w:top w:val="single" w:sz="4" w:space="0" w:color="auto"/>
              <w:left w:val="single" w:sz="4" w:space="0" w:color="auto"/>
              <w:bottom w:val="single" w:sz="4" w:space="0" w:color="auto"/>
              <w:right w:val="nil"/>
            </w:tcBorders>
            <w:vAlign w:val="center"/>
          </w:tcPr>
          <w:p w14:paraId="4701FF5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4 394,933</w:t>
            </w:r>
          </w:p>
        </w:tc>
        <w:tc>
          <w:tcPr>
            <w:tcW w:w="894" w:type="dxa"/>
            <w:tcBorders>
              <w:top w:val="single" w:sz="4" w:space="0" w:color="auto"/>
              <w:left w:val="single" w:sz="4" w:space="0" w:color="auto"/>
              <w:bottom w:val="single" w:sz="4" w:space="0" w:color="auto"/>
              <w:right w:val="nil"/>
            </w:tcBorders>
            <w:vAlign w:val="center"/>
          </w:tcPr>
          <w:p w14:paraId="32AD5A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4 525,023</w:t>
            </w:r>
          </w:p>
        </w:tc>
        <w:tc>
          <w:tcPr>
            <w:tcW w:w="894" w:type="dxa"/>
            <w:tcBorders>
              <w:top w:val="single" w:sz="4" w:space="0" w:color="auto"/>
              <w:left w:val="single" w:sz="4" w:space="0" w:color="auto"/>
              <w:bottom w:val="single" w:sz="4" w:space="0" w:color="auto"/>
              <w:right w:val="nil"/>
            </w:tcBorders>
            <w:vAlign w:val="center"/>
          </w:tcPr>
          <w:p w14:paraId="3F7FC07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4 658,964</w:t>
            </w:r>
          </w:p>
        </w:tc>
        <w:tc>
          <w:tcPr>
            <w:tcW w:w="894" w:type="dxa"/>
            <w:tcBorders>
              <w:top w:val="single" w:sz="4" w:space="0" w:color="auto"/>
              <w:left w:val="single" w:sz="4" w:space="0" w:color="auto"/>
              <w:bottom w:val="single" w:sz="4" w:space="0" w:color="auto"/>
              <w:right w:val="nil"/>
            </w:tcBorders>
            <w:vAlign w:val="center"/>
          </w:tcPr>
          <w:p w14:paraId="2308202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4 796,869</w:t>
            </w:r>
          </w:p>
        </w:tc>
        <w:tc>
          <w:tcPr>
            <w:tcW w:w="894" w:type="dxa"/>
            <w:tcBorders>
              <w:top w:val="single" w:sz="4" w:space="0" w:color="auto"/>
              <w:left w:val="single" w:sz="4" w:space="0" w:color="auto"/>
              <w:bottom w:val="single" w:sz="4" w:space="0" w:color="auto"/>
              <w:right w:val="single" w:sz="4" w:space="0" w:color="auto"/>
            </w:tcBorders>
            <w:vAlign w:val="center"/>
          </w:tcPr>
          <w:p w14:paraId="09C545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4 938,857</w:t>
            </w:r>
          </w:p>
        </w:tc>
      </w:tr>
      <w:tr w:rsidR="00E7554A" w:rsidRPr="00E7554A" w14:paraId="11B43EF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956C617"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0FA2F6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технического обслуживания котельной</w:t>
            </w:r>
          </w:p>
        </w:tc>
        <w:tc>
          <w:tcPr>
            <w:tcW w:w="850" w:type="dxa"/>
            <w:tcBorders>
              <w:top w:val="single" w:sz="4" w:space="0" w:color="auto"/>
              <w:left w:val="single" w:sz="4" w:space="0" w:color="auto"/>
              <w:bottom w:val="single" w:sz="4" w:space="0" w:color="auto"/>
              <w:right w:val="nil"/>
            </w:tcBorders>
            <w:vAlign w:val="bottom"/>
          </w:tcPr>
          <w:p w14:paraId="18F97476"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4F597E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1 396,909</w:t>
            </w:r>
          </w:p>
        </w:tc>
        <w:tc>
          <w:tcPr>
            <w:tcW w:w="894" w:type="dxa"/>
            <w:tcBorders>
              <w:top w:val="single" w:sz="4" w:space="0" w:color="auto"/>
              <w:left w:val="single" w:sz="4" w:space="0" w:color="auto"/>
              <w:bottom w:val="single" w:sz="4" w:space="0" w:color="auto"/>
              <w:right w:val="nil"/>
            </w:tcBorders>
            <w:vAlign w:val="center"/>
          </w:tcPr>
          <w:p w14:paraId="4CD05CE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1 438,257</w:t>
            </w:r>
          </w:p>
        </w:tc>
        <w:tc>
          <w:tcPr>
            <w:tcW w:w="894" w:type="dxa"/>
            <w:tcBorders>
              <w:top w:val="single" w:sz="4" w:space="0" w:color="auto"/>
              <w:left w:val="single" w:sz="4" w:space="0" w:color="auto"/>
              <w:bottom w:val="single" w:sz="4" w:space="0" w:color="auto"/>
              <w:right w:val="nil"/>
            </w:tcBorders>
            <w:vAlign w:val="center"/>
          </w:tcPr>
          <w:p w14:paraId="7088068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1 536,571</w:t>
            </w:r>
          </w:p>
        </w:tc>
        <w:tc>
          <w:tcPr>
            <w:tcW w:w="894" w:type="dxa"/>
            <w:tcBorders>
              <w:top w:val="single" w:sz="4" w:space="0" w:color="auto"/>
              <w:left w:val="single" w:sz="4" w:space="0" w:color="auto"/>
              <w:bottom w:val="single" w:sz="4" w:space="0" w:color="auto"/>
              <w:right w:val="nil"/>
            </w:tcBorders>
            <w:vAlign w:val="center"/>
          </w:tcPr>
          <w:p w14:paraId="2D6F69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1 842,225</w:t>
            </w:r>
          </w:p>
        </w:tc>
        <w:tc>
          <w:tcPr>
            <w:tcW w:w="893" w:type="dxa"/>
            <w:tcBorders>
              <w:top w:val="single" w:sz="4" w:space="0" w:color="auto"/>
              <w:left w:val="single" w:sz="4" w:space="0" w:color="auto"/>
              <w:bottom w:val="single" w:sz="4" w:space="0" w:color="auto"/>
              <w:right w:val="nil"/>
            </w:tcBorders>
            <w:vAlign w:val="center"/>
          </w:tcPr>
          <w:p w14:paraId="261CC7F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1 915,913</w:t>
            </w:r>
          </w:p>
        </w:tc>
        <w:tc>
          <w:tcPr>
            <w:tcW w:w="894" w:type="dxa"/>
            <w:tcBorders>
              <w:top w:val="single" w:sz="4" w:space="0" w:color="auto"/>
              <w:left w:val="single" w:sz="4" w:space="0" w:color="auto"/>
              <w:bottom w:val="single" w:sz="4" w:space="0" w:color="auto"/>
              <w:right w:val="nil"/>
            </w:tcBorders>
            <w:vAlign w:val="center"/>
          </w:tcPr>
          <w:p w14:paraId="392F74A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1 972,625</w:t>
            </w:r>
          </w:p>
        </w:tc>
        <w:tc>
          <w:tcPr>
            <w:tcW w:w="894" w:type="dxa"/>
            <w:tcBorders>
              <w:top w:val="single" w:sz="4" w:space="0" w:color="auto"/>
              <w:left w:val="single" w:sz="4" w:space="0" w:color="auto"/>
              <w:bottom w:val="single" w:sz="4" w:space="0" w:color="auto"/>
              <w:right w:val="nil"/>
            </w:tcBorders>
            <w:vAlign w:val="center"/>
          </w:tcPr>
          <w:p w14:paraId="6C9B913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2 031,014</w:t>
            </w:r>
          </w:p>
        </w:tc>
        <w:tc>
          <w:tcPr>
            <w:tcW w:w="894" w:type="dxa"/>
            <w:tcBorders>
              <w:top w:val="single" w:sz="4" w:space="0" w:color="auto"/>
              <w:left w:val="single" w:sz="4" w:space="0" w:color="auto"/>
              <w:bottom w:val="single" w:sz="4" w:space="0" w:color="auto"/>
              <w:right w:val="nil"/>
            </w:tcBorders>
            <w:vAlign w:val="center"/>
          </w:tcPr>
          <w:p w14:paraId="271F0E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2 091,132</w:t>
            </w:r>
          </w:p>
        </w:tc>
        <w:tc>
          <w:tcPr>
            <w:tcW w:w="894" w:type="dxa"/>
            <w:tcBorders>
              <w:top w:val="single" w:sz="4" w:space="0" w:color="auto"/>
              <w:left w:val="single" w:sz="4" w:space="0" w:color="auto"/>
              <w:bottom w:val="single" w:sz="4" w:space="0" w:color="auto"/>
              <w:right w:val="single" w:sz="4" w:space="0" w:color="auto"/>
            </w:tcBorders>
            <w:vAlign w:val="center"/>
          </w:tcPr>
          <w:p w14:paraId="6D69DF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2 153,030</w:t>
            </w:r>
          </w:p>
        </w:tc>
      </w:tr>
      <w:tr w:rsidR="00E7554A" w:rsidRPr="00E7554A" w14:paraId="262248A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447F2D0"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73AF0A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Ремонтные работы</w:t>
            </w:r>
          </w:p>
        </w:tc>
        <w:tc>
          <w:tcPr>
            <w:tcW w:w="850" w:type="dxa"/>
            <w:tcBorders>
              <w:top w:val="single" w:sz="4" w:space="0" w:color="auto"/>
              <w:left w:val="single" w:sz="4" w:space="0" w:color="auto"/>
              <w:bottom w:val="single" w:sz="4" w:space="0" w:color="auto"/>
              <w:right w:val="nil"/>
            </w:tcBorders>
            <w:vAlign w:val="bottom"/>
          </w:tcPr>
          <w:p w14:paraId="3B2FF1E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95F97E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541,133</w:t>
            </w:r>
          </w:p>
        </w:tc>
        <w:tc>
          <w:tcPr>
            <w:tcW w:w="894" w:type="dxa"/>
            <w:tcBorders>
              <w:top w:val="single" w:sz="4" w:space="0" w:color="auto"/>
              <w:left w:val="single" w:sz="4" w:space="0" w:color="auto"/>
              <w:bottom w:val="single" w:sz="4" w:space="0" w:color="auto"/>
              <w:right w:val="nil"/>
            </w:tcBorders>
            <w:vAlign w:val="center"/>
          </w:tcPr>
          <w:p w14:paraId="2352B41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557,150</w:t>
            </w:r>
          </w:p>
        </w:tc>
        <w:tc>
          <w:tcPr>
            <w:tcW w:w="894" w:type="dxa"/>
            <w:tcBorders>
              <w:top w:val="single" w:sz="4" w:space="0" w:color="auto"/>
              <w:left w:val="single" w:sz="4" w:space="0" w:color="auto"/>
              <w:bottom w:val="single" w:sz="4" w:space="0" w:color="auto"/>
              <w:right w:val="nil"/>
            </w:tcBorders>
            <w:vAlign w:val="center"/>
          </w:tcPr>
          <w:p w14:paraId="36D2801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595,235</w:t>
            </w:r>
          </w:p>
        </w:tc>
        <w:tc>
          <w:tcPr>
            <w:tcW w:w="894" w:type="dxa"/>
            <w:tcBorders>
              <w:top w:val="single" w:sz="4" w:space="0" w:color="auto"/>
              <w:left w:val="single" w:sz="4" w:space="0" w:color="auto"/>
              <w:bottom w:val="single" w:sz="4" w:space="0" w:color="auto"/>
              <w:right w:val="nil"/>
            </w:tcBorders>
            <w:vAlign w:val="center"/>
          </w:tcPr>
          <w:p w14:paraId="4487ACC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713,638</w:t>
            </w:r>
          </w:p>
        </w:tc>
        <w:tc>
          <w:tcPr>
            <w:tcW w:w="893" w:type="dxa"/>
            <w:tcBorders>
              <w:top w:val="single" w:sz="4" w:space="0" w:color="auto"/>
              <w:left w:val="single" w:sz="4" w:space="0" w:color="auto"/>
              <w:bottom w:val="single" w:sz="4" w:space="0" w:color="auto"/>
              <w:right w:val="nil"/>
            </w:tcBorders>
            <w:vAlign w:val="center"/>
          </w:tcPr>
          <w:p w14:paraId="23FBDBE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742,184</w:t>
            </w:r>
          </w:p>
        </w:tc>
        <w:tc>
          <w:tcPr>
            <w:tcW w:w="894" w:type="dxa"/>
            <w:tcBorders>
              <w:top w:val="single" w:sz="4" w:space="0" w:color="auto"/>
              <w:left w:val="single" w:sz="4" w:space="0" w:color="auto"/>
              <w:bottom w:val="single" w:sz="4" w:space="0" w:color="auto"/>
              <w:right w:val="nil"/>
            </w:tcBorders>
            <w:vAlign w:val="center"/>
          </w:tcPr>
          <w:p w14:paraId="1031158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764,153</w:t>
            </w:r>
          </w:p>
        </w:tc>
        <w:tc>
          <w:tcPr>
            <w:tcW w:w="894" w:type="dxa"/>
            <w:tcBorders>
              <w:top w:val="single" w:sz="4" w:space="0" w:color="auto"/>
              <w:left w:val="single" w:sz="4" w:space="0" w:color="auto"/>
              <w:bottom w:val="single" w:sz="4" w:space="0" w:color="auto"/>
              <w:right w:val="nil"/>
            </w:tcBorders>
            <w:vAlign w:val="center"/>
          </w:tcPr>
          <w:p w14:paraId="46147E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786,772</w:t>
            </w:r>
          </w:p>
        </w:tc>
        <w:tc>
          <w:tcPr>
            <w:tcW w:w="894" w:type="dxa"/>
            <w:tcBorders>
              <w:top w:val="single" w:sz="4" w:space="0" w:color="auto"/>
              <w:left w:val="single" w:sz="4" w:space="0" w:color="auto"/>
              <w:bottom w:val="single" w:sz="4" w:space="0" w:color="auto"/>
              <w:right w:val="nil"/>
            </w:tcBorders>
            <w:vAlign w:val="center"/>
          </w:tcPr>
          <w:p w14:paraId="1B4FF60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810,060</w:t>
            </w:r>
          </w:p>
        </w:tc>
        <w:tc>
          <w:tcPr>
            <w:tcW w:w="894" w:type="dxa"/>
            <w:tcBorders>
              <w:top w:val="single" w:sz="4" w:space="0" w:color="auto"/>
              <w:left w:val="single" w:sz="4" w:space="0" w:color="auto"/>
              <w:bottom w:val="single" w:sz="4" w:space="0" w:color="auto"/>
              <w:right w:val="single" w:sz="4" w:space="0" w:color="auto"/>
            </w:tcBorders>
            <w:vAlign w:val="center"/>
          </w:tcPr>
          <w:p w14:paraId="659F2A2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834,038</w:t>
            </w:r>
          </w:p>
        </w:tc>
      </w:tr>
      <w:tr w:rsidR="00E7554A" w:rsidRPr="00E7554A" w14:paraId="477FECA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C49367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2.4</w:t>
            </w:r>
          </w:p>
        </w:tc>
        <w:tc>
          <w:tcPr>
            <w:tcW w:w="5538" w:type="dxa"/>
            <w:tcBorders>
              <w:top w:val="single" w:sz="4" w:space="0" w:color="auto"/>
              <w:left w:val="single" w:sz="4" w:space="0" w:color="auto"/>
              <w:bottom w:val="single" w:sz="4" w:space="0" w:color="auto"/>
              <w:right w:val="nil"/>
            </w:tcBorders>
            <w:vAlign w:val="bottom"/>
          </w:tcPr>
          <w:p w14:paraId="6FBBFF6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14:paraId="1A41C96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8D8CDE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0612F4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B5F8E6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BE62C6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78424D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29E38C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AF433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575458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2EF9FD8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A9681F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1A67686"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2.5</w:t>
            </w:r>
          </w:p>
        </w:tc>
        <w:tc>
          <w:tcPr>
            <w:tcW w:w="5538" w:type="dxa"/>
            <w:tcBorders>
              <w:top w:val="single" w:sz="4" w:space="0" w:color="auto"/>
              <w:left w:val="single" w:sz="4" w:space="0" w:color="auto"/>
              <w:bottom w:val="single" w:sz="4" w:space="0" w:color="auto"/>
              <w:right w:val="nil"/>
            </w:tcBorders>
            <w:vAlign w:val="bottom"/>
          </w:tcPr>
          <w:p w14:paraId="3A1D9A7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14:paraId="1CBBB26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7B7035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5 087,41</w:t>
            </w:r>
          </w:p>
        </w:tc>
        <w:tc>
          <w:tcPr>
            <w:tcW w:w="894" w:type="dxa"/>
            <w:tcBorders>
              <w:top w:val="single" w:sz="4" w:space="0" w:color="auto"/>
              <w:left w:val="single" w:sz="4" w:space="0" w:color="auto"/>
              <w:bottom w:val="single" w:sz="4" w:space="0" w:color="auto"/>
              <w:right w:val="nil"/>
            </w:tcBorders>
            <w:vAlign w:val="center"/>
          </w:tcPr>
          <w:p w14:paraId="7307DAB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5 237,99</w:t>
            </w:r>
          </w:p>
        </w:tc>
        <w:tc>
          <w:tcPr>
            <w:tcW w:w="894" w:type="dxa"/>
            <w:tcBorders>
              <w:top w:val="single" w:sz="4" w:space="0" w:color="auto"/>
              <w:left w:val="single" w:sz="4" w:space="0" w:color="auto"/>
              <w:bottom w:val="single" w:sz="4" w:space="0" w:color="auto"/>
              <w:right w:val="nil"/>
            </w:tcBorders>
            <w:vAlign w:val="center"/>
          </w:tcPr>
          <w:p w14:paraId="0F5FCFC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5 556,30</w:t>
            </w:r>
          </w:p>
        </w:tc>
        <w:tc>
          <w:tcPr>
            <w:tcW w:w="894" w:type="dxa"/>
            <w:tcBorders>
              <w:top w:val="single" w:sz="4" w:space="0" w:color="auto"/>
              <w:left w:val="single" w:sz="4" w:space="0" w:color="auto"/>
              <w:bottom w:val="single" w:sz="4" w:space="0" w:color="auto"/>
              <w:right w:val="nil"/>
            </w:tcBorders>
            <w:vAlign w:val="center"/>
          </w:tcPr>
          <w:p w14:paraId="69B362B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6 482,81</w:t>
            </w:r>
          </w:p>
        </w:tc>
        <w:tc>
          <w:tcPr>
            <w:tcW w:w="893" w:type="dxa"/>
            <w:tcBorders>
              <w:top w:val="single" w:sz="4" w:space="0" w:color="auto"/>
              <w:left w:val="single" w:sz="4" w:space="0" w:color="auto"/>
              <w:bottom w:val="single" w:sz="4" w:space="0" w:color="auto"/>
              <w:right w:val="nil"/>
            </w:tcBorders>
            <w:vAlign w:val="center"/>
          </w:tcPr>
          <w:p w14:paraId="21DE89E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6 742,12</w:t>
            </w:r>
          </w:p>
        </w:tc>
        <w:tc>
          <w:tcPr>
            <w:tcW w:w="894" w:type="dxa"/>
            <w:tcBorders>
              <w:top w:val="single" w:sz="4" w:space="0" w:color="auto"/>
              <w:left w:val="single" w:sz="4" w:space="0" w:color="auto"/>
              <w:bottom w:val="single" w:sz="4" w:space="0" w:color="auto"/>
              <w:right w:val="nil"/>
            </w:tcBorders>
            <w:vAlign w:val="center"/>
          </w:tcPr>
          <w:p w14:paraId="715E309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6 941,68</w:t>
            </w:r>
          </w:p>
        </w:tc>
        <w:tc>
          <w:tcPr>
            <w:tcW w:w="894" w:type="dxa"/>
            <w:tcBorders>
              <w:top w:val="single" w:sz="4" w:space="0" w:color="auto"/>
              <w:left w:val="single" w:sz="4" w:space="0" w:color="auto"/>
              <w:bottom w:val="single" w:sz="4" w:space="0" w:color="auto"/>
              <w:right w:val="nil"/>
            </w:tcBorders>
            <w:vAlign w:val="center"/>
          </w:tcPr>
          <w:p w14:paraId="457A4B5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7 147,16</w:t>
            </w:r>
          </w:p>
        </w:tc>
        <w:tc>
          <w:tcPr>
            <w:tcW w:w="894" w:type="dxa"/>
            <w:tcBorders>
              <w:top w:val="single" w:sz="4" w:space="0" w:color="auto"/>
              <w:left w:val="single" w:sz="4" w:space="0" w:color="auto"/>
              <w:bottom w:val="single" w:sz="4" w:space="0" w:color="auto"/>
              <w:right w:val="nil"/>
            </w:tcBorders>
            <w:vAlign w:val="center"/>
          </w:tcPr>
          <w:p w14:paraId="7FA8736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7 358,71</w:t>
            </w:r>
          </w:p>
        </w:tc>
        <w:tc>
          <w:tcPr>
            <w:tcW w:w="894" w:type="dxa"/>
            <w:tcBorders>
              <w:top w:val="single" w:sz="4" w:space="0" w:color="auto"/>
              <w:left w:val="single" w:sz="4" w:space="0" w:color="auto"/>
              <w:bottom w:val="single" w:sz="4" w:space="0" w:color="auto"/>
              <w:right w:val="single" w:sz="4" w:space="0" w:color="auto"/>
            </w:tcBorders>
            <w:vAlign w:val="center"/>
          </w:tcPr>
          <w:p w14:paraId="7C606F3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7 576,53</w:t>
            </w:r>
          </w:p>
        </w:tc>
      </w:tr>
      <w:tr w:rsidR="00E7554A" w:rsidRPr="00E7554A" w14:paraId="11D1D043"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B03DDF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2.6</w:t>
            </w:r>
          </w:p>
        </w:tc>
        <w:tc>
          <w:tcPr>
            <w:tcW w:w="5538" w:type="dxa"/>
            <w:tcBorders>
              <w:top w:val="single" w:sz="4" w:space="0" w:color="auto"/>
              <w:left w:val="single" w:sz="4" w:space="0" w:color="auto"/>
              <w:bottom w:val="single" w:sz="4" w:space="0" w:color="auto"/>
              <w:right w:val="nil"/>
            </w:tcBorders>
            <w:vAlign w:val="bottom"/>
          </w:tcPr>
          <w:p w14:paraId="7E67C17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услуги ЕИРЦ (1,86%)</w:t>
            </w:r>
          </w:p>
        </w:tc>
        <w:tc>
          <w:tcPr>
            <w:tcW w:w="850" w:type="dxa"/>
            <w:tcBorders>
              <w:top w:val="single" w:sz="4" w:space="0" w:color="auto"/>
              <w:left w:val="single" w:sz="4" w:space="0" w:color="auto"/>
              <w:bottom w:val="single" w:sz="4" w:space="0" w:color="auto"/>
              <w:right w:val="nil"/>
            </w:tcBorders>
            <w:vAlign w:val="bottom"/>
          </w:tcPr>
          <w:p w14:paraId="6D75156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FC29B9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726,01</w:t>
            </w:r>
          </w:p>
        </w:tc>
        <w:tc>
          <w:tcPr>
            <w:tcW w:w="894" w:type="dxa"/>
            <w:tcBorders>
              <w:top w:val="single" w:sz="4" w:space="0" w:color="auto"/>
              <w:left w:val="single" w:sz="4" w:space="0" w:color="auto"/>
              <w:bottom w:val="single" w:sz="4" w:space="0" w:color="auto"/>
              <w:right w:val="nil"/>
            </w:tcBorders>
            <w:vAlign w:val="center"/>
          </w:tcPr>
          <w:p w14:paraId="27D77F8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762,45</w:t>
            </w:r>
          </w:p>
        </w:tc>
        <w:tc>
          <w:tcPr>
            <w:tcW w:w="894" w:type="dxa"/>
            <w:tcBorders>
              <w:top w:val="single" w:sz="4" w:space="0" w:color="auto"/>
              <w:left w:val="single" w:sz="4" w:space="0" w:color="auto"/>
              <w:bottom w:val="single" w:sz="4" w:space="0" w:color="auto"/>
              <w:right w:val="nil"/>
            </w:tcBorders>
            <w:vAlign w:val="center"/>
          </w:tcPr>
          <w:p w14:paraId="1143C3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814,57</w:t>
            </w:r>
          </w:p>
        </w:tc>
        <w:tc>
          <w:tcPr>
            <w:tcW w:w="894" w:type="dxa"/>
            <w:tcBorders>
              <w:top w:val="single" w:sz="4" w:space="0" w:color="auto"/>
              <w:left w:val="single" w:sz="4" w:space="0" w:color="auto"/>
              <w:bottom w:val="single" w:sz="4" w:space="0" w:color="auto"/>
              <w:right w:val="nil"/>
            </w:tcBorders>
            <w:vAlign w:val="center"/>
          </w:tcPr>
          <w:p w14:paraId="6FAAD3D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976,61</w:t>
            </w:r>
          </w:p>
        </w:tc>
        <w:tc>
          <w:tcPr>
            <w:tcW w:w="893" w:type="dxa"/>
            <w:tcBorders>
              <w:top w:val="single" w:sz="4" w:space="0" w:color="auto"/>
              <w:left w:val="single" w:sz="4" w:space="0" w:color="auto"/>
              <w:bottom w:val="single" w:sz="4" w:space="0" w:color="auto"/>
              <w:right w:val="nil"/>
            </w:tcBorders>
            <w:vAlign w:val="center"/>
          </w:tcPr>
          <w:p w14:paraId="078F135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857,65</w:t>
            </w:r>
          </w:p>
        </w:tc>
        <w:tc>
          <w:tcPr>
            <w:tcW w:w="894" w:type="dxa"/>
            <w:tcBorders>
              <w:top w:val="single" w:sz="4" w:space="0" w:color="auto"/>
              <w:left w:val="single" w:sz="4" w:space="0" w:color="auto"/>
              <w:bottom w:val="single" w:sz="4" w:space="0" w:color="auto"/>
              <w:right w:val="nil"/>
            </w:tcBorders>
            <w:vAlign w:val="center"/>
          </w:tcPr>
          <w:p w14:paraId="16E5B7D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883,04</w:t>
            </w:r>
          </w:p>
        </w:tc>
        <w:tc>
          <w:tcPr>
            <w:tcW w:w="894" w:type="dxa"/>
            <w:tcBorders>
              <w:top w:val="single" w:sz="4" w:space="0" w:color="auto"/>
              <w:left w:val="single" w:sz="4" w:space="0" w:color="auto"/>
              <w:bottom w:val="single" w:sz="4" w:space="0" w:color="auto"/>
              <w:right w:val="nil"/>
            </w:tcBorders>
            <w:vAlign w:val="center"/>
          </w:tcPr>
          <w:p w14:paraId="05CB692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909,18</w:t>
            </w:r>
          </w:p>
        </w:tc>
        <w:tc>
          <w:tcPr>
            <w:tcW w:w="894" w:type="dxa"/>
            <w:tcBorders>
              <w:top w:val="single" w:sz="4" w:space="0" w:color="auto"/>
              <w:left w:val="single" w:sz="4" w:space="0" w:color="auto"/>
              <w:bottom w:val="single" w:sz="4" w:space="0" w:color="auto"/>
              <w:right w:val="nil"/>
            </w:tcBorders>
            <w:vAlign w:val="center"/>
          </w:tcPr>
          <w:p w14:paraId="678E157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936,09</w:t>
            </w:r>
          </w:p>
        </w:tc>
        <w:tc>
          <w:tcPr>
            <w:tcW w:w="894" w:type="dxa"/>
            <w:tcBorders>
              <w:top w:val="single" w:sz="4" w:space="0" w:color="auto"/>
              <w:left w:val="single" w:sz="4" w:space="0" w:color="auto"/>
              <w:bottom w:val="single" w:sz="4" w:space="0" w:color="auto"/>
              <w:right w:val="single" w:sz="4" w:space="0" w:color="auto"/>
            </w:tcBorders>
            <w:vAlign w:val="center"/>
          </w:tcPr>
          <w:p w14:paraId="50DB8D8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963,80</w:t>
            </w:r>
          </w:p>
        </w:tc>
      </w:tr>
      <w:tr w:rsidR="00E7554A" w:rsidRPr="00E7554A" w14:paraId="29FDAFF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92F47B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2.7</w:t>
            </w:r>
          </w:p>
        </w:tc>
        <w:tc>
          <w:tcPr>
            <w:tcW w:w="5538" w:type="dxa"/>
            <w:tcBorders>
              <w:top w:val="single" w:sz="4" w:space="0" w:color="auto"/>
              <w:left w:val="single" w:sz="4" w:space="0" w:color="auto"/>
              <w:bottom w:val="single" w:sz="4" w:space="0" w:color="auto"/>
              <w:right w:val="nil"/>
            </w:tcBorders>
            <w:vAlign w:val="bottom"/>
          </w:tcPr>
          <w:p w14:paraId="65E0471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14:paraId="681371D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D02A84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18 922,57</w:t>
            </w:r>
          </w:p>
        </w:tc>
        <w:tc>
          <w:tcPr>
            <w:tcW w:w="894" w:type="dxa"/>
            <w:tcBorders>
              <w:top w:val="single" w:sz="4" w:space="0" w:color="auto"/>
              <w:left w:val="single" w:sz="4" w:space="0" w:color="auto"/>
              <w:bottom w:val="single" w:sz="4" w:space="0" w:color="auto"/>
              <w:right w:val="nil"/>
            </w:tcBorders>
            <w:vAlign w:val="center"/>
          </w:tcPr>
          <w:p w14:paraId="79FDC86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19 497,63</w:t>
            </w:r>
          </w:p>
        </w:tc>
        <w:tc>
          <w:tcPr>
            <w:tcW w:w="894" w:type="dxa"/>
            <w:tcBorders>
              <w:top w:val="single" w:sz="4" w:space="0" w:color="auto"/>
              <w:left w:val="single" w:sz="4" w:space="0" w:color="auto"/>
              <w:bottom w:val="single" w:sz="4" w:space="0" w:color="auto"/>
              <w:right w:val="nil"/>
            </w:tcBorders>
            <w:vAlign w:val="center"/>
          </w:tcPr>
          <w:p w14:paraId="17FF501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20 790,67</w:t>
            </w:r>
          </w:p>
        </w:tc>
        <w:tc>
          <w:tcPr>
            <w:tcW w:w="894" w:type="dxa"/>
            <w:tcBorders>
              <w:top w:val="single" w:sz="4" w:space="0" w:color="auto"/>
              <w:left w:val="single" w:sz="4" w:space="0" w:color="auto"/>
              <w:bottom w:val="single" w:sz="4" w:space="0" w:color="auto"/>
              <w:right w:val="nil"/>
            </w:tcBorders>
            <w:vAlign w:val="center"/>
          </w:tcPr>
          <w:p w14:paraId="38AFA53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25 810,14</w:t>
            </w:r>
          </w:p>
        </w:tc>
        <w:tc>
          <w:tcPr>
            <w:tcW w:w="893" w:type="dxa"/>
            <w:tcBorders>
              <w:top w:val="single" w:sz="4" w:space="0" w:color="auto"/>
              <w:left w:val="single" w:sz="4" w:space="0" w:color="auto"/>
              <w:bottom w:val="single" w:sz="4" w:space="0" w:color="auto"/>
              <w:right w:val="nil"/>
            </w:tcBorders>
            <w:vAlign w:val="center"/>
          </w:tcPr>
          <w:p w14:paraId="456237A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26 684,53</w:t>
            </w:r>
          </w:p>
        </w:tc>
        <w:tc>
          <w:tcPr>
            <w:tcW w:w="894" w:type="dxa"/>
            <w:tcBorders>
              <w:top w:val="single" w:sz="4" w:space="0" w:color="auto"/>
              <w:left w:val="single" w:sz="4" w:space="0" w:color="auto"/>
              <w:bottom w:val="single" w:sz="4" w:space="0" w:color="auto"/>
              <w:right w:val="nil"/>
            </w:tcBorders>
            <w:vAlign w:val="center"/>
          </w:tcPr>
          <w:p w14:paraId="63FDC12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27 474,39</w:t>
            </w:r>
          </w:p>
        </w:tc>
        <w:tc>
          <w:tcPr>
            <w:tcW w:w="894" w:type="dxa"/>
            <w:tcBorders>
              <w:top w:val="single" w:sz="4" w:space="0" w:color="auto"/>
              <w:left w:val="single" w:sz="4" w:space="0" w:color="auto"/>
              <w:bottom w:val="single" w:sz="4" w:space="0" w:color="auto"/>
              <w:right w:val="nil"/>
            </w:tcBorders>
            <w:vAlign w:val="center"/>
          </w:tcPr>
          <w:p w14:paraId="18E7096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28 287,63</w:t>
            </w:r>
          </w:p>
        </w:tc>
        <w:tc>
          <w:tcPr>
            <w:tcW w:w="894" w:type="dxa"/>
            <w:tcBorders>
              <w:top w:val="single" w:sz="4" w:space="0" w:color="auto"/>
              <w:left w:val="single" w:sz="4" w:space="0" w:color="auto"/>
              <w:bottom w:val="single" w:sz="4" w:space="0" w:color="auto"/>
              <w:right w:val="nil"/>
            </w:tcBorders>
            <w:vAlign w:val="center"/>
          </w:tcPr>
          <w:p w14:paraId="7261466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29 124,95</w:t>
            </w:r>
          </w:p>
        </w:tc>
        <w:tc>
          <w:tcPr>
            <w:tcW w:w="894" w:type="dxa"/>
            <w:tcBorders>
              <w:top w:val="single" w:sz="4" w:space="0" w:color="auto"/>
              <w:left w:val="single" w:sz="4" w:space="0" w:color="auto"/>
              <w:bottom w:val="single" w:sz="4" w:space="0" w:color="auto"/>
              <w:right w:val="single" w:sz="4" w:space="0" w:color="auto"/>
            </w:tcBorders>
            <w:vAlign w:val="center"/>
          </w:tcPr>
          <w:p w14:paraId="18D7CDC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29 987,04</w:t>
            </w:r>
          </w:p>
        </w:tc>
      </w:tr>
      <w:tr w:rsidR="00E7554A" w:rsidRPr="00E7554A" w14:paraId="3CA6F5B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453A54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w:t>
            </w:r>
          </w:p>
        </w:tc>
        <w:tc>
          <w:tcPr>
            <w:tcW w:w="5538" w:type="dxa"/>
            <w:tcBorders>
              <w:top w:val="single" w:sz="4" w:space="0" w:color="auto"/>
              <w:left w:val="single" w:sz="4" w:space="0" w:color="auto"/>
              <w:bottom w:val="single" w:sz="4" w:space="0" w:color="auto"/>
              <w:right w:val="nil"/>
            </w:tcBorders>
            <w:vAlign w:val="bottom"/>
          </w:tcPr>
          <w:p w14:paraId="17F8E19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операционных (подконтрольных) расходов на передачу т/э</w:t>
            </w:r>
          </w:p>
        </w:tc>
        <w:tc>
          <w:tcPr>
            <w:tcW w:w="850" w:type="dxa"/>
            <w:tcBorders>
              <w:top w:val="single" w:sz="4" w:space="0" w:color="auto"/>
              <w:left w:val="single" w:sz="4" w:space="0" w:color="auto"/>
              <w:bottom w:val="single" w:sz="4" w:space="0" w:color="auto"/>
              <w:right w:val="nil"/>
            </w:tcBorders>
            <w:vAlign w:val="bottom"/>
          </w:tcPr>
          <w:p w14:paraId="41F28823"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105D885A"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F448BCE"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3B456F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87A438A"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757DC2D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74A9D8A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2E85675"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649826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1D1B5560"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50FE22A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C2CCC36"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3.1</w:t>
            </w:r>
          </w:p>
        </w:tc>
        <w:tc>
          <w:tcPr>
            <w:tcW w:w="5538" w:type="dxa"/>
            <w:tcBorders>
              <w:top w:val="single" w:sz="4" w:space="0" w:color="auto"/>
              <w:left w:val="single" w:sz="4" w:space="0" w:color="auto"/>
              <w:bottom w:val="single" w:sz="4" w:space="0" w:color="auto"/>
              <w:right w:val="nil"/>
            </w:tcBorders>
            <w:vAlign w:val="bottom"/>
          </w:tcPr>
          <w:p w14:paraId="0DA31AF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оплату труда</w:t>
            </w:r>
          </w:p>
        </w:tc>
        <w:tc>
          <w:tcPr>
            <w:tcW w:w="850" w:type="dxa"/>
            <w:tcBorders>
              <w:top w:val="single" w:sz="4" w:space="0" w:color="auto"/>
              <w:left w:val="single" w:sz="4" w:space="0" w:color="auto"/>
              <w:bottom w:val="single" w:sz="4" w:space="0" w:color="auto"/>
              <w:right w:val="nil"/>
            </w:tcBorders>
            <w:vAlign w:val="bottom"/>
          </w:tcPr>
          <w:p w14:paraId="454D7BF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899D2E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2 002,56</w:t>
            </w:r>
          </w:p>
        </w:tc>
        <w:tc>
          <w:tcPr>
            <w:tcW w:w="894" w:type="dxa"/>
            <w:tcBorders>
              <w:top w:val="single" w:sz="4" w:space="0" w:color="auto"/>
              <w:left w:val="single" w:sz="4" w:space="0" w:color="auto"/>
              <w:bottom w:val="single" w:sz="4" w:space="0" w:color="auto"/>
              <w:right w:val="nil"/>
            </w:tcBorders>
            <w:vAlign w:val="center"/>
          </w:tcPr>
          <w:p w14:paraId="503DB54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2 061,84</w:t>
            </w:r>
          </w:p>
        </w:tc>
        <w:tc>
          <w:tcPr>
            <w:tcW w:w="894" w:type="dxa"/>
            <w:tcBorders>
              <w:top w:val="single" w:sz="4" w:space="0" w:color="auto"/>
              <w:left w:val="single" w:sz="4" w:space="0" w:color="auto"/>
              <w:bottom w:val="single" w:sz="4" w:space="0" w:color="auto"/>
              <w:right w:val="nil"/>
            </w:tcBorders>
            <w:vAlign w:val="center"/>
          </w:tcPr>
          <w:p w14:paraId="6A601CD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2 122,87</w:t>
            </w:r>
          </w:p>
        </w:tc>
        <w:tc>
          <w:tcPr>
            <w:tcW w:w="894" w:type="dxa"/>
            <w:tcBorders>
              <w:top w:val="single" w:sz="4" w:space="0" w:color="auto"/>
              <w:left w:val="single" w:sz="4" w:space="0" w:color="auto"/>
              <w:bottom w:val="single" w:sz="4" w:space="0" w:color="auto"/>
              <w:right w:val="nil"/>
            </w:tcBorders>
            <w:vAlign w:val="center"/>
          </w:tcPr>
          <w:p w14:paraId="043F38D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2 185,70</w:t>
            </w:r>
          </w:p>
        </w:tc>
        <w:tc>
          <w:tcPr>
            <w:tcW w:w="893" w:type="dxa"/>
            <w:tcBorders>
              <w:top w:val="single" w:sz="4" w:space="0" w:color="auto"/>
              <w:left w:val="single" w:sz="4" w:space="0" w:color="auto"/>
              <w:bottom w:val="single" w:sz="4" w:space="0" w:color="auto"/>
              <w:right w:val="nil"/>
            </w:tcBorders>
            <w:vAlign w:val="center"/>
          </w:tcPr>
          <w:p w14:paraId="0874C76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2 273,13</w:t>
            </w:r>
          </w:p>
        </w:tc>
        <w:tc>
          <w:tcPr>
            <w:tcW w:w="894" w:type="dxa"/>
            <w:tcBorders>
              <w:top w:val="single" w:sz="4" w:space="0" w:color="auto"/>
              <w:left w:val="single" w:sz="4" w:space="0" w:color="auto"/>
              <w:bottom w:val="single" w:sz="4" w:space="0" w:color="auto"/>
              <w:right w:val="nil"/>
            </w:tcBorders>
            <w:vAlign w:val="center"/>
          </w:tcPr>
          <w:p w14:paraId="0311B95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2 340,42</w:t>
            </w:r>
          </w:p>
        </w:tc>
        <w:tc>
          <w:tcPr>
            <w:tcW w:w="894" w:type="dxa"/>
            <w:tcBorders>
              <w:top w:val="single" w:sz="4" w:space="0" w:color="auto"/>
              <w:left w:val="single" w:sz="4" w:space="0" w:color="auto"/>
              <w:bottom w:val="single" w:sz="4" w:space="0" w:color="auto"/>
              <w:right w:val="nil"/>
            </w:tcBorders>
            <w:vAlign w:val="center"/>
          </w:tcPr>
          <w:p w14:paraId="59FF338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2 409,69</w:t>
            </w:r>
          </w:p>
        </w:tc>
        <w:tc>
          <w:tcPr>
            <w:tcW w:w="894" w:type="dxa"/>
            <w:tcBorders>
              <w:top w:val="single" w:sz="4" w:space="0" w:color="auto"/>
              <w:left w:val="single" w:sz="4" w:space="0" w:color="auto"/>
              <w:bottom w:val="single" w:sz="4" w:space="0" w:color="auto"/>
              <w:right w:val="nil"/>
            </w:tcBorders>
            <w:vAlign w:val="center"/>
          </w:tcPr>
          <w:p w14:paraId="2E690A2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2 481,02</w:t>
            </w:r>
          </w:p>
        </w:tc>
        <w:tc>
          <w:tcPr>
            <w:tcW w:w="894" w:type="dxa"/>
            <w:tcBorders>
              <w:top w:val="single" w:sz="4" w:space="0" w:color="auto"/>
              <w:left w:val="single" w:sz="4" w:space="0" w:color="auto"/>
              <w:bottom w:val="single" w:sz="4" w:space="0" w:color="auto"/>
              <w:right w:val="single" w:sz="4" w:space="0" w:color="auto"/>
            </w:tcBorders>
            <w:vAlign w:val="center"/>
          </w:tcPr>
          <w:p w14:paraId="0EB8576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2 554,46</w:t>
            </w:r>
          </w:p>
        </w:tc>
      </w:tr>
      <w:tr w:rsidR="00E7554A" w:rsidRPr="00E7554A" w14:paraId="2A24A45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084FDEC"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90E0D9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w:t>
            </w:r>
          </w:p>
        </w:tc>
        <w:tc>
          <w:tcPr>
            <w:tcW w:w="850" w:type="dxa"/>
            <w:tcBorders>
              <w:top w:val="single" w:sz="4" w:space="0" w:color="auto"/>
              <w:left w:val="single" w:sz="4" w:space="0" w:color="auto"/>
              <w:bottom w:val="single" w:sz="4" w:space="0" w:color="auto"/>
              <w:right w:val="nil"/>
            </w:tcBorders>
            <w:vAlign w:val="bottom"/>
          </w:tcPr>
          <w:p w14:paraId="3B2D39C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510F00F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2 002,56</w:t>
            </w:r>
          </w:p>
        </w:tc>
        <w:tc>
          <w:tcPr>
            <w:tcW w:w="894" w:type="dxa"/>
            <w:tcBorders>
              <w:top w:val="single" w:sz="4" w:space="0" w:color="auto"/>
              <w:left w:val="single" w:sz="4" w:space="0" w:color="auto"/>
              <w:bottom w:val="single" w:sz="4" w:space="0" w:color="auto"/>
              <w:right w:val="nil"/>
            </w:tcBorders>
            <w:vAlign w:val="center"/>
          </w:tcPr>
          <w:p w14:paraId="47A4732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2 061,84</w:t>
            </w:r>
          </w:p>
        </w:tc>
        <w:tc>
          <w:tcPr>
            <w:tcW w:w="894" w:type="dxa"/>
            <w:tcBorders>
              <w:top w:val="single" w:sz="4" w:space="0" w:color="auto"/>
              <w:left w:val="single" w:sz="4" w:space="0" w:color="auto"/>
              <w:bottom w:val="single" w:sz="4" w:space="0" w:color="auto"/>
              <w:right w:val="nil"/>
            </w:tcBorders>
            <w:vAlign w:val="center"/>
          </w:tcPr>
          <w:p w14:paraId="0AE3335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2 122,87</w:t>
            </w:r>
          </w:p>
        </w:tc>
        <w:tc>
          <w:tcPr>
            <w:tcW w:w="894" w:type="dxa"/>
            <w:tcBorders>
              <w:top w:val="single" w:sz="4" w:space="0" w:color="auto"/>
              <w:left w:val="single" w:sz="4" w:space="0" w:color="auto"/>
              <w:bottom w:val="single" w:sz="4" w:space="0" w:color="auto"/>
              <w:right w:val="nil"/>
            </w:tcBorders>
            <w:vAlign w:val="center"/>
          </w:tcPr>
          <w:p w14:paraId="4935F1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2 185,70</w:t>
            </w:r>
          </w:p>
        </w:tc>
        <w:tc>
          <w:tcPr>
            <w:tcW w:w="893" w:type="dxa"/>
            <w:tcBorders>
              <w:top w:val="single" w:sz="4" w:space="0" w:color="auto"/>
              <w:left w:val="single" w:sz="4" w:space="0" w:color="auto"/>
              <w:bottom w:val="single" w:sz="4" w:space="0" w:color="auto"/>
              <w:right w:val="nil"/>
            </w:tcBorders>
            <w:vAlign w:val="center"/>
          </w:tcPr>
          <w:p w14:paraId="3588BF8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2 273,13</w:t>
            </w:r>
          </w:p>
        </w:tc>
        <w:tc>
          <w:tcPr>
            <w:tcW w:w="894" w:type="dxa"/>
            <w:tcBorders>
              <w:top w:val="single" w:sz="4" w:space="0" w:color="auto"/>
              <w:left w:val="single" w:sz="4" w:space="0" w:color="auto"/>
              <w:bottom w:val="single" w:sz="4" w:space="0" w:color="auto"/>
              <w:right w:val="nil"/>
            </w:tcBorders>
            <w:vAlign w:val="center"/>
          </w:tcPr>
          <w:p w14:paraId="5A2850E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2 340,42</w:t>
            </w:r>
          </w:p>
        </w:tc>
        <w:tc>
          <w:tcPr>
            <w:tcW w:w="894" w:type="dxa"/>
            <w:tcBorders>
              <w:top w:val="single" w:sz="4" w:space="0" w:color="auto"/>
              <w:left w:val="single" w:sz="4" w:space="0" w:color="auto"/>
              <w:bottom w:val="single" w:sz="4" w:space="0" w:color="auto"/>
              <w:right w:val="nil"/>
            </w:tcBorders>
            <w:vAlign w:val="center"/>
          </w:tcPr>
          <w:p w14:paraId="57B52E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2 409,69</w:t>
            </w:r>
          </w:p>
        </w:tc>
        <w:tc>
          <w:tcPr>
            <w:tcW w:w="894" w:type="dxa"/>
            <w:tcBorders>
              <w:top w:val="single" w:sz="4" w:space="0" w:color="auto"/>
              <w:left w:val="single" w:sz="4" w:space="0" w:color="auto"/>
              <w:bottom w:val="single" w:sz="4" w:space="0" w:color="auto"/>
              <w:right w:val="nil"/>
            </w:tcBorders>
            <w:vAlign w:val="center"/>
          </w:tcPr>
          <w:p w14:paraId="5CB3702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2 481,02</w:t>
            </w:r>
          </w:p>
        </w:tc>
        <w:tc>
          <w:tcPr>
            <w:tcW w:w="894" w:type="dxa"/>
            <w:tcBorders>
              <w:top w:val="single" w:sz="4" w:space="0" w:color="auto"/>
              <w:left w:val="single" w:sz="4" w:space="0" w:color="auto"/>
              <w:bottom w:val="single" w:sz="4" w:space="0" w:color="auto"/>
              <w:right w:val="single" w:sz="4" w:space="0" w:color="auto"/>
            </w:tcBorders>
            <w:vAlign w:val="center"/>
          </w:tcPr>
          <w:p w14:paraId="6AE3399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2 554,46</w:t>
            </w:r>
          </w:p>
        </w:tc>
      </w:tr>
      <w:tr w:rsidR="00E7554A" w:rsidRPr="00E7554A" w14:paraId="651A5A71"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AC101F5"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974ECD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Цеховой персонал</w:t>
            </w:r>
          </w:p>
        </w:tc>
        <w:tc>
          <w:tcPr>
            <w:tcW w:w="850" w:type="dxa"/>
            <w:tcBorders>
              <w:top w:val="single" w:sz="4" w:space="0" w:color="auto"/>
              <w:left w:val="single" w:sz="4" w:space="0" w:color="auto"/>
              <w:bottom w:val="single" w:sz="4" w:space="0" w:color="auto"/>
              <w:right w:val="nil"/>
            </w:tcBorders>
            <w:vAlign w:val="bottom"/>
          </w:tcPr>
          <w:p w14:paraId="55AFEAD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58D062E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D6E8E2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551743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0E5603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3AA8005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A21901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4A2EDE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98D54F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0E015B5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3EB818F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F0C9D9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3.2</w:t>
            </w:r>
          </w:p>
        </w:tc>
        <w:tc>
          <w:tcPr>
            <w:tcW w:w="5538" w:type="dxa"/>
            <w:tcBorders>
              <w:top w:val="single" w:sz="4" w:space="0" w:color="auto"/>
              <w:left w:val="single" w:sz="4" w:space="0" w:color="auto"/>
              <w:bottom w:val="single" w:sz="4" w:space="0" w:color="auto"/>
              <w:right w:val="nil"/>
            </w:tcBorders>
            <w:vAlign w:val="bottom"/>
          </w:tcPr>
          <w:p w14:paraId="6206329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сырья и материалов</w:t>
            </w:r>
          </w:p>
        </w:tc>
        <w:tc>
          <w:tcPr>
            <w:tcW w:w="850" w:type="dxa"/>
            <w:tcBorders>
              <w:top w:val="single" w:sz="4" w:space="0" w:color="auto"/>
              <w:left w:val="single" w:sz="4" w:space="0" w:color="auto"/>
              <w:bottom w:val="single" w:sz="4" w:space="0" w:color="auto"/>
              <w:right w:val="nil"/>
            </w:tcBorders>
            <w:vAlign w:val="bottom"/>
          </w:tcPr>
          <w:p w14:paraId="22D0E14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25ECFE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A5BE2A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2142B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1ADFD0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173C5D8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1DC0A3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180861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AA6183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00FB2B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2CE8E47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7A26AD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3.3</w:t>
            </w:r>
          </w:p>
        </w:tc>
        <w:tc>
          <w:tcPr>
            <w:tcW w:w="5538" w:type="dxa"/>
            <w:tcBorders>
              <w:top w:val="single" w:sz="4" w:space="0" w:color="auto"/>
              <w:left w:val="single" w:sz="4" w:space="0" w:color="auto"/>
              <w:bottom w:val="single" w:sz="4" w:space="0" w:color="auto"/>
              <w:right w:val="nil"/>
            </w:tcBorders>
            <w:vAlign w:val="bottom"/>
          </w:tcPr>
          <w:p w14:paraId="6CEA68E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14:paraId="77C6CD0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0B4ED2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3 622,06</w:t>
            </w:r>
          </w:p>
        </w:tc>
        <w:tc>
          <w:tcPr>
            <w:tcW w:w="894" w:type="dxa"/>
            <w:tcBorders>
              <w:top w:val="single" w:sz="4" w:space="0" w:color="auto"/>
              <w:left w:val="single" w:sz="4" w:space="0" w:color="auto"/>
              <w:bottom w:val="single" w:sz="4" w:space="0" w:color="auto"/>
              <w:right w:val="nil"/>
            </w:tcBorders>
            <w:vAlign w:val="center"/>
          </w:tcPr>
          <w:p w14:paraId="57FA8FA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3 729,28</w:t>
            </w:r>
          </w:p>
        </w:tc>
        <w:tc>
          <w:tcPr>
            <w:tcW w:w="894" w:type="dxa"/>
            <w:tcBorders>
              <w:top w:val="single" w:sz="4" w:space="0" w:color="auto"/>
              <w:left w:val="single" w:sz="4" w:space="0" w:color="auto"/>
              <w:bottom w:val="single" w:sz="4" w:space="0" w:color="auto"/>
              <w:right w:val="nil"/>
            </w:tcBorders>
            <w:vAlign w:val="center"/>
          </w:tcPr>
          <w:p w14:paraId="426643D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3 839,66</w:t>
            </w:r>
          </w:p>
        </w:tc>
        <w:tc>
          <w:tcPr>
            <w:tcW w:w="894" w:type="dxa"/>
            <w:tcBorders>
              <w:top w:val="single" w:sz="4" w:space="0" w:color="auto"/>
              <w:left w:val="single" w:sz="4" w:space="0" w:color="auto"/>
              <w:bottom w:val="single" w:sz="4" w:space="0" w:color="auto"/>
              <w:right w:val="nil"/>
            </w:tcBorders>
            <w:vAlign w:val="center"/>
          </w:tcPr>
          <w:p w14:paraId="6844D20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3 953,32</w:t>
            </w:r>
          </w:p>
        </w:tc>
        <w:tc>
          <w:tcPr>
            <w:tcW w:w="893" w:type="dxa"/>
            <w:tcBorders>
              <w:top w:val="single" w:sz="4" w:space="0" w:color="auto"/>
              <w:left w:val="single" w:sz="4" w:space="0" w:color="auto"/>
              <w:bottom w:val="single" w:sz="4" w:space="0" w:color="auto"/>
              <w:right w:val="nil"/>
            </w:tcBorders>
            <w:vAlign w:val="center"/>
          </w:tcPr>
          <w:p w14:paraId="333AA20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4 111,45</w:t>
            </w:r>
          </w:p>
        </w:tc>
        <w:tc>
          <w:tcPr>
            <w:tcW w:w="894" w:type="dxa"/>
            <w:tcBorders>
              <w:top w:val="single" w:sz="4" w:space="0" w:color="auto"/>
              <w:left w:val="single" w:sz="4" w:space="0" w:color="auto"/>
              <w:bottom w:val="single" w:sz="4" w:space="0" w:color="auto"/>
              <w:right w:val="nil"/>
            </w:tcBorders>
            <w:vAlign w:val="center"/>
          </w:tcPr>
          <w:p w14:paraId="6B678D1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4 233,15</w:t>
            </w:r>
          </w:p>
        </w:tc>
        <w:tc>
          <w:tcPr>
            <w:tcW w:w="894" w:type="dxa"/>
            <w:tcBorders>
              <w:top w:val="single" w:sz="4" w:space="0" w:color="auto"/>
              <w:left w:val="single" w:sz="4" w:space="0" w:color="auto"/>
              <w:bottom w:val="single" w:sz="4" w:space="0" w:color="auto"/>
              <w:right w:val="nil"/>
            </w:tcBorders>
            <w:vAlign w:val="center"/>
          </w:tcPr>
          <w:p w14:paraId="7E9C5FF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4 358,45</w:t>
            </w:r>
          </w:p>
        </w:tc>
        <w:tc>
          <w:tcPr>
            <w:tcW w:w="894" w:type="dxa"/>
            <w:tcBorders>
              <w:top w:val="single" w:sz="4" w:space="0" w:color="auto"/>
              <w:left w:val="single" w:sz="4" w:space="0" w:color="auto"/>
              <w:bottom w:val="single" w:sz="4" w:space="0" w:color="auto"/>
              <w:right w:val="nil"/>
            </w:tcBorders>
            <w:vAlign w:val="center"/>
          </w:tcPr>
          <w:p w14:paraId="501A014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4 487,46</w:t>
            </w:r>
          </w:p>
        </w:tc>
        <w:tc>
          <w:tcPr>
            <w:tcW w:w="894" w:type="dxa"/>
            <w:tcBorders>
              <w:top w:val="single" w:sz="4" w:space="0" w:color="auto"/>
              <w:left w:val="single" w:sz="4" w:space="0" w:color="auto"/>
              <w:bottom w:val="single" w:sz="4" w:space="0" w:color="auto"/>
              <w:right w:val="single" w:sz="4" w:space="0" w:color="auto"/>
            </w:tcBorders>
            <w:vAlign w:val="center"/>
          </w:tcPr>
          <w:p w14:paraId="10AF374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4 620,29</w:t>
            </w:r>
          </w:p>
        </w:tc>
      </w:tr>
      <w:tr w:rsidR="00E7554A" w:rsidRPr="00E7554A" w14:paraId="06A737E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D91166C"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21616B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технического обслуживания сетей</w:t>
            </w:r>
          </w:p>
        </w:tc>
        <w:tc>
          <w:tcPr>
            <w:tcW w:w="850" w:type="dxa"/>
            <w:tcBorders>
              <w:top w:val="single" w:sz="4" w:space="0" w:color="auto"/>
              <w:left w:val="single" w:sz="4" w:space="0" w:color="auto"/>
              <w:bottom w:val="single" w:sz="4" w:space="0" w:color="auto"/>
              <w:right w:val="nil"/>
            </w:tcBorders>
            <w:vAlign w:val="bottom"/>
          </w:tcPr>
          <w:p w14:paraId="6472FA8B"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A0294F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2 269,231</w:t>
            </w:r>
          </w:p>
        </w:tc>
        <w:tc>
          <w:tcPr>
            <w:tcW w:w="894" w:type="dxa"/>
            <w:tcBorders>
              <w:top w:val="single" w:sz="4" w:space="0" w:color="auto"/>
              <w:left w:val="single" w:sz="4" w:space="0" w:color="auto"/>
              <w:bottom w:val="single" w:sz="4" w:space="0" w:color="auto"/>
              <w:right w:val="nil"/>
            </w:tcBorders>
            <w:vAlign w:val="center"/>
          </w:tcPr>
          <w:p w14:paraId="4018B15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2 336,400</w:t>
            </w:r>
          </w:p>
        </w:tc>
        <w:tc>
          <w:tcPr>
            <w:tcW w:w="894" w:type="dxa"/>
            <w:tcBorders>
              <w:top w:val="single" w:sz="4" w:space="0" w:color="auto"/>
              <w:left w:val="single" w:sz="4" w:space="0" w:color="auto"/>
              <w:bottom w:val="single" w:sz="4" w:space="0" w:color="auto"/>
              <w:right w:val="nil"/>
            </w:tcBorders>
            <w:vAlign w:val="center"/>
          </w:tcPr>
          <w:p w14:paraId="0E588E5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2 405,557</w:t>
            </w:r>
          </w:p>
        </w:tc>
        <w:tc>
          <w:tcPr>
            <w:tcW w:w="894" w:type="dxa"/>
            <w:tcBorders>
              <w:top w:val="single" w:sz="4" w:space="0" w:color="auto"/>
              <w:left w:val="single" w:sz="4" w:space="0" w:color="auto"/>
              <w:bottom w:val="single" w:sz="4" w:space="0" w:color="auto"/>
              <w:right w:val="nil"/>
            </w:tcBorders>
            <w:vAlign w:val="center"/>
          </w:tcPr>
          <w:p w14:paraId="7659150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2 476,762</w:t>
            </w:r>
          </w:p>
        </w:tc>
        <w:tc>
          <w:tcPr>
            <w:tcW w:w="893" w:type="dxa"/>
            <w:tcBorders>
              <w:top w:val="single" w:sz="4" w:space="0" w:color="auto"/>
              <w:left w:val="single" w:sz="4" w:space="0" w:color="auto"/>
              <w:bottom w:val="single" w:sz="4" w:space="0" w:color="auto"/>
              <w:right w:val="nil"/>
            </w:tcBorders>
            <w:vAlign w:val="center"/>
          </w:tcPr>
          <w:p w14:paraId="5289096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2 575,832</w:t>
            </w:r>
          </w:p>
        </w:tc>
        <w:tc>
          <w:tcPr>
            <w:tcW w:w="894" w:type="dxa"/>
            <w:tcBorders>
              <w:top w:val="single" w:sz="4" w:space="0" w:color="auto"/>
              <w:left w:val="single" w:sz="4" w:space="0" w:color="auto"/>
              <w:bottom w:val="single" w:sz="4" w:space="0" w:color="auto"/>
              <w:right w:val="nil"/>
            </w:tcBorders>
            <w:vAlign w:val="center"/>
          </w:tcPr>
          <w:p w14:paraId="6E39CC0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2 652,077</w:t>
            </w:r>
          </w:p>
        </w:tc>
        <w:tc>
          <w:tcPr>
            <w:tcW w:w="894" w:type="dxa"/>
            <w:tcBorders>
              <w:top w:val="single" w:sz="4" w:space="0" w:color="auto"/>
              <w:left w:val="single" w:sz="4" w:space="0" w:color="auto"/>
              <w:bottom w:val="single" w:sz="4" w:space="0" w:color="auto"/>
              <w:right w:val="nil"/>
            </w:tcBorders>
            <w:vAlign w:val="center"/>
          </w:tcPr>
          <w:p w14:paraId="3A559AD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2 730,578</w:t>
            </w:r>
          </w:p>
        </w:tc>
        <w:tc>
          <w:tcPr>
            <w:tcW w:w="894" w:type="dxa"/>
            <w:tcBorders>
              <w:top w:val="single" w:sz="4" w:space="0" w:color="auto"/>
              <w:left w:val="single" w:sz="4" w:space="0" w:color="auto"/>
              <w:bottom w:val="single" w:sz="4" w:space="0" w:color="auto"/>
              <w:right w:val="nil"/>
            </w:tcBorders>
            <w:vAlign w:val="center"/>
          </w:tcPr>
          <w:p w14:paraId="0122D44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2 811,403</w:t>
            </w:r>
          </w:p>
        </w:tc>
        <w:tc>
          <w:tcPr>
            <w:tcW w:w="894" w:type="dxa"/>
            <w:tcBorders>
              <w:top w:val="single" w:sz="4" w:space="0" w:color="auto"/>
              <w:left w:val="single" w:sz="4" w:space="0" w:color="auto"/>
              <w:bottom w:val="single" w:sz="4" w:space="0" w:color="auto"/>
              <w:right w:val="single" w:sz="4" w:space="0" w:color="auto"/>
            </w:tcBorders>
            <w:vAlign w:val="center"/>
          </w:tcPr>
          <w:p w14:paraId="3035451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2 894,621</w:t>
            </w:r>
          </w:p>
        </w:tc>
      </w:tr>
      <w:tr w:rsidR="00E7554A" w:rsidRPr="00E7554A" w14:paraId="733AF5B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8195E85"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04BE73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Ремонтные работы</w:t>
            </w:r>
          </w:p>
        </w:tc>
        <w:tc>
          <w:tcPr>
            <w:tcW w:w="850" w:type="dxa"/>
            <w:tcBorders>
              <w:top w:val="single" w:sz="4" w:space="0" w:color="auto"/>
              <w:left w:val="single" w:sz="4" w:space="0" w:color="auto"/>
              <w:bottom w:val="single" w:sz="4" w:space="0" w:color="auto"/>
              <w:right w:val="nil"/>
            </w:tcBorders>
            <w:vAlign w:val="bottom"/>
          </w:tcPr>
          <w:p w14:paraId="5AF2623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FAE3F5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1 352,831</w:t>
            </w:r>
          </w:p>
        </w:tc>
        <w:tc>
          <w:tcPr>
            <w:tcW w:w="894" w:type="dxa"/>
            <w:tcBorders>
              <w:top w:val="single" w:sz="4" w:space="0" w:color="auto"/>
              <w:left w:val="single" w:sz="4" w:space="0" w:color="auto"/>
              <w:bottom w:val="single" w:sz="4" w:space="0" w:color="auto"/>
              <w:right w:val="nil"/>
            </w:tcBorders>
            <w:vAlign w:val="center"/>
          </w:tcPr>
          <w:p w14:paraId="7AC05C9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1 392,875</w:t>
            </w:r>
          </w:p>
        </w:tc>
        <w:tc>
          <w:tcPr>
            <w:tcW w:w="894" w:type="dxa"/>
            <w:tcBorders>
              <w:top w:val="single" w:sz="4" w:space="0" w:color="auto"/>
              <w:left w:val="single" w:sz="4" w:space="0" w:color="auto"/>
              <w:bottom w:val="single" w:sz="4" w:space="0" w:color="auto"/>
              <w:right w:val="nil"/>
            </w:tcBorders>
            <w:vAlign w:val="center"/>
          </w:tcPr>
          <w:p w14:paraId="40AC2BD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1 434,104</w:t>
            </w:r>
          </w:p>
        </w:tc>
        <w:tc>
          <w:tcPr>
            <w:tcW w:w="894" w:type="dxa"/>
            <w:tcBorders>
              <w:top w:val="single" w:sz="4" w:space="0" w:color="auto"/>
              <w:left w:val="single" w:sz="4" w:space="0" w:color="auto"/>
              <w:bottom w:val="single" w:sz="4" w:space="0" w:color="auto"/>
              <w:right w:val="nil"/>
            </w:tcBorders>
            <w:vAlign w:val="center"/>
          </w:tcPr>
          <w:p w14:paraId="281A0EF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1 476,554</w:t>
            </w:r>
          </w:p>
        </w:tc>
        <w:tc>
          <w:tcPr>
            <w:tcW w:w="893" w:type="dxa"/>
            <w:tcBorders>
              <w:top w:val="single" w:sz="4" w:space="0" w:color="auto"/>
              <w:left w:val="single" w:sz="4" w:space="0" w:color="auto"/>
              <w:bottom w:val="single" w:sz="4" w:space="0" w:color="auto"/>
              <w:right w:val="nil"/>
            </w:tcBorders>
            <w:vAlign w:val="center"/>
          </w:tcPr>
          <w:p w14:paraId="0ABC5D3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1 535,616</w:t>
            </w:r>
          </w:p>
        </w:tc>
        <w:tc>
          <w:tcPr>
            <w:tcW w:w="894" w:type="dxa"/>
            <w:tcBorders>
              <w:top w:val="single" w:sz="4" w:space="0" w:color="auto"/>
              <w:left w:val="single" w:sz="4" w:space="0" w:color="auto"/>
              <w:bottom w:val="single" w:sz="4" w:space="0" w:color="auto"/>
              <w:right w:val="nil"/>
            </w:tcBorders>
            <w:vAlign w:val="center"/>
          </w:tcPr>
          <w:p w14:paraId="774FDD4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1 581,070</w:t>
            </w:r>
          </w:p>
        </w:tc>
        <w:tc>
          <w:tcPr>
            <w:tcW w:w="894" w:type="dxa"/>
            <w:tcBorders>
              <w:top w:val="single" w:sz="4" w:space="0" w:color="auto"/>
              <w:left w:val="single" w:sz="4" w:space="0" w:color="auto"/>
              <w:bottom w:val="single" w:sz="4" w:space="0" w:color="auto"/>
              <w:right w:val="nil"/>
            </w:tcBorders>
            <w:vAlign w:val="center"/>
          </w:tcPr>
          <w:p w14:paraId="4DE869F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1 627,870</w:t>
            </w:r>
          </w:p>
        </w:tc>
        <w:tc>
          <w:tcPr>
            <w:tcW w:w="894" w:type="dxa"/>
            <w:tcBorders>
              <w:top w:val="single" w:sz="4" w:space="0" w:color="auto"/>
              <w:left w:val="single" w:sz="4" w:space="0" w:color="auto"/>
              <w:bottom w:val="single" w:sz="4" w:space="0" w:color="auto"/>
              <w:right w:val="nil"/>
            </w:tcBorders>
            <w:vAlign w:val="center"/>
          </w:tcPr>
          <w:p w14:paraId="683546A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1 676,055</w:t>
            </w:r>
          </w:p>
        </w:tc>
        <w:tc>
          <w:tcPr>
            <w:tcW w:w="894" w:type="dxa"/>
            <w:tcBorders>
              <w:top w:val="single" w:sz="4" w:space="0" w:color="auto"/>
              <w:left w:val="single" w:sz="4" w:space="0" w:color="auto"/>
              <w:bottom w:val="single" w:sz="4" w:space="0" w:color="auto"/>
              <w:right w:val="single" w:sz="4" w:space="0" w:color="auto"/>
            </w:tcBorders>
            <w:vAlign w:val="center"/>
          </w:tcPr>
          <w:p w14:paraId="5EE4310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1 725,666</w:t>
            </w:r>
          </w:p>
        </w:tc>
      </w:tr>
      <w:tr w:rsidR="00E7554A" w:rsidRPr="00E7554A" w14:paraId="5C4161A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7F19BE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3.4</w:t>
            </w:r>
          </w:p>
        </w:tc>
        <w:tc>
          <w:tcPr>
            <w:tcW w:w="5538" w:type="dxa"/>
            <w:tcBorders>
              <w:top w:val="single" w:sz="4" w:space="0" w:color="auto"/>
              <w:left w:val="single" w:sz="4" w:space="0" w:color="auto"/>
              <w:bottom w:val="single" w:sz="4" w:space="0" w:color="auto"/>
              <w:right w:val="nil"/>
            </w:tcBorders>
            <w:vAlign w:val="bottom"/>
          </w:tcPr>
          <w:p w14:paraId="4AF7347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14:paraId="08A414D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9BF6521"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E97563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ED4454A"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0730DA2"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8DEF37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C2F007C"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232703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40889CF"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469BA623"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365EB6AB"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34D4FA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3.5</w:t>
            </w:r>
          </w:p>
        </w:tc>
        <w:tc>
          <w:tcPr>
            <w:tcW w:w="5538" w:type="dxa"/>
            <w:tcBorders>
              <w:top w:val="single" w:sz="4" w:space="0" w:color="auto"/>
              <w:left w:val="single" w:sz="4" w:space="0" w:color="auto"/>
              <w:bottom w:val="single" w:sz="4" w:space="0" w:color="auto"/>
              <w:right w:val="nil"/>
            </w:tcBorders>
            <w:vAlign w:val="bottom"/>
          </w:tcPr>
          <w:p w14:paraId="57F6057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14:paraId="143CCF3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BE57BA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1 839,45</w:t>
            </w:r>
          </w:p>
        </w:tc>
        <w:tc>
          <w:tcPr>
            <w:tcW w:w="894" w:type="dxa"/>
            <w:tcBorders>
              <w:top w:val="single" w:sz="4" w:space="0" w:color="auto"/>
              <w:left w:val="single" w:sz="4" w:space="0" w:color="auto"/>
              <w:bottom w:val="single" w:sz="4" w:space="0" w:color="auto"/>
              <w:right w:val="nil"/>
            </w:tcBorders>
            <w:vAlign w:val="center"/>
          </w:tcPr>
          <w:p w14:paraId="2DC5318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1 893,90</w:t>
            </w:r>
          </w:p>
        </w:tc>
        <w:tc>
          <w:tcPr>
            <w:tcW w:w="894" w:type="dxa"/>
            <w:tcBorders>
              <w:top w:val="single" w:sz="4" w:space="0" w:color="auto"/>
              <w:left w:val="single" w:sz="4" w:space="0" w:color="auto"/>
              <w:bottom w:val="single" w:sz="4" w:space="0" w:color="auto"/>
              <w:right w:val="nil"/>
            </w:tcBorders>
            <w:vAlign w:val="center"/>
          </w:tcPr>
          <w:p w14:paraId="010AA22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2 019,93</w:t>
            </w:r>
          </w:p>
        </w:tc>
        <w:tc>
          <w:tcPr>
            <w:tcW w:w="894" w:type="dxa"/>
            <w:tcBorders>
              <w:top w:val="single" w:sz="4" w:space="0" w:color="auto"/>
              <w:left w:val="single" w:sz="4" w:space="0" w:color="auto"/>
              <w:bottom w:val="single" w:sz="4" w:space="0" w:color="auto"/>
              <w:right w:val="nil"/>
            </w:tcBorders>
            <w:vAlign w:val="center"/>
          </w:tcPr>
          <w:p w14:paraId="0FFB60E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2 406,30</w:t>
            </w:r>
          </w:p>
        </w:tc>
        <w:tc>
          <w:tcPr>
            <w:tcW w:w="893" w:type="dxa"/>
            <w:tcBorders>
              <w:top w:val="single" w:sz="4" w:space="0" w:color="auto"/>
              <w:left w:val="single" w:sz="4" w:space="0" w:color="auto"/>
              <w:bottom w:val="single" w:sz="4" w:space="0" w:color="auto"/>
              <w:right w:val="nil"/>
            </w:tcBorders>
            <w:vAlign w:val="center"/>
          </w:tcPr>
          <w:p w14:paraId="39C224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2 502,56</w:t>
            </w:r>
          </w:p>
        </w:tc>
        <w:tc>
          <w:tcPr>
            <w:tcW w:w="894" w:type="dxa"/>
            <w:tcBorders>
              <w:top w:val="single" w:sz="4" w:space="0" w:color="auto"/>
              <w:left w:val="single" w:sz="4" w:space="0" w:color="auto"/>
              <w:bottom w:val="single" w:sz="4" w:space="0" w:color="auto"/>
              <w:right w:val="nil"/>
            </w:tcBorders>
            <w:vAlign w:val="center"/>
          </w:tcPr>
          <w:p w14:paraId="680928D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2 576,63</w:t>
            </w:r>
          </w:p>
        </w:tc>
        <w:tc>
          <w:tcPr>
            <w:tcW w:w="894" w:type="dxa"/>
            <w:tcBorders>
              <w:top w:val="single" w:sz="4" w:space="0" w:color="auto"/>
              <w:left w:val="single" w:sz="4" w:space="0" w:color="auto"/>
              <w:bottom w:val="single" w:sz="4" w:space="0" w:color="auto"/>
              <w:right w:val="nil"/>
            </w:tcBorders>
            <w:vAlign w:val="center"/>
          </w:tcPr>
          <w:p w14:paraId="426F9F2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2 652,90</w:t>
            </w:r>
          </w:p>
        </w:tc>
        <w:tc>
          <w:tcPr>
            <w:tcW w:w="894" w:type="dxa"/>
            <w:tcBorders>
              <w:top w:val="single" w:sz="4" w:space="0" w:color="auto"/>
              <w:left w:val="single" w:sz="4" w:space="0" w:color="auto"/>
              <w:bottom w:val="single" w:sz="4" w:space="0" w:color="auto"/>
              <w:right w:val="nil"/>
            </w:tcBorders>
            <w:vAlign w:val="center"/>
          </w:tcPr>
          <w:p w14:paraId="4F39BB7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2 731,43</w:t>
            </w:r>
          </w:p>
        </w:tc>
        <w:tc>
          <w:tcPr>
            <w:tcW w:w="894" w:type="dxa"/>
            <w:tcBorders>
              <w:top w:val="single" w:sz="4" w:space="0" w:color="auto"/>
              <w:left w:val="single" w:sz="4" w:space="0" w:color="auto"/>
              <w:bottom w:val="single" w:sz="4" w:space="0" w:color="auto"/>
              <w:right w:val="single" w:sz="4" w:space="0" w:color="auto"/>
            </w:tcBorders>
            <w:vAlign w:val="center"/>
          </w:tcPr>
          <w:p w14:paraId="74D8A5D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2 812,28</w:t>
            </w:r>
          </w:p>
        </w:tc>
      </w:tr>
      <w:tr w:rsidR="00E7554A" w:rsidRPr="00E7554A" w14:paraId="63677A6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A92935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3.6</w:t>
            </w:r>
          </w:p>
        </w:tc>
        <w:tc>
          <w:tcPr>
            <w:tcW w:w="5538" w:type="dxa"/>
            <w:tcBorders>
              <w:top w:val="single" w:sz="4" w:space="0" w:color="auto"/>
              <w:left w:val="single" w:sz="4" w:space="0" w:color="auto"/>
              <w:bottom w:val="single" w:sz="4" w:space="0" w:color="auto"/>
              <w:right w:val="nil"/>
            </w:tcBorders>
            <w:vAlign w:val="bottom"/>
          </w:tcPr>
          <w:p w14:paraId="142A520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14:paraId="369AD5CD"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6D08F6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7 464,07</w:t>
            </w:r>
          </w:p>
        </w:tc>
        <w:tc>
          <w:tcPr>
            <w:tcW w:w="894" w:type="dxa"/>
            <w:tcBorders>
              <w:top w:val="single" w:sz="4" w:space="0" w:color="auto"/>
              <w:left w:val="single" w:sz="4" w:space="0" w:color="auto"/>
              <w:bottom w:val="single" w:sz="4" w:space="0" w:color="auto"/>
              <w:right w:val="nil"/>
            </w:tcBorders>
            <w:vAlign w:val="center"/>
          </w:tcPr>
          <w:p w14:paraId="0BF22FA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7 685,01</w:t>
            </w:r>
          </w:p>
        </w:tc>
        <w:tc>
          <w:tcPr>
            <w:tcW w:w="894" w:type="dxa"/>
            <w:tcBorders>
              <w:top w:val="single" w:sz="4" w:space="0" w:color="auto"/>
              <w:left w:val="single" w:sz="4" w:space="0" w:color="auto"/>
              <w:bottom w:val="single" w:sz="4" w:space="0" w:color="auto"/>
              <w:right w:val="nil"/>
            </w:tcBorders>
            <w:vAlign w:val="center"/>
          </w:tcPr>
          <w:p w14:paraId="651B179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7 982,45</w:t>
            </w:r>
          </w:p>
        </w:tc>
        <w:tc>
          <w:tcPr>
            <w:tcW w:w="894" w:type="dxa"/>
            <w:tcBorders>
              <w:top w:val="single" w:sz="4" w:space="0" w:color="auto"/>
              <w:left w:val="single" w:sz="4" w:space="0" w:color="auto"/>
              <w:bottom w:val="single" w:sz="4" w:space="0" w:color="auto"/>
              <w:right w:val="nil"/>
            </w:tcBorders>
            <w:vAlign w:val="center"/>
          </w:tcPr>
          <w:p w14:paraId="5B66159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8 545,32</w:t>
            </w:r>
          </w:p>
        </w:tc>
        <w:tc>
          <w:tcPr>
            <w:tcW w:w="893" w:type="dxa"/>
            <w:tcBorders>
              <w:top w:val="single" w:sz="4" w:space="0" w:color="auto"/>
              <w:left w:val="single" w:sz="4" w:space="0" w:color="auto"/>
              <w:bottom w:val="single" w:sz="4" w:space="0" w:color="auto"/>
              <w:right w:val="nil"/>
            </w:tcBorders>
            <w:vAlign w:val="center"/>
          </w:tcPr>
          <w:p w14:paraId="7656173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8 887,13</w:t>
            </w:r>
          </w:p>
        </w:tc>
        <w:tc>
          <w:tcPr>
            <w:tcW w:w="894" w:type="dxa"/>
            <w:tcBorders>
              <w:top w:val="single" w:sz="4" w:space="0" w:color="auto"/>
              <w:left w:val="single" w:sz="4" w:space="0" w:color="auto"/>
              <w:bottom w:val="single" w:sz="4" w:space="0" w:color="auto"/>
              <w:right w:val="nil"/>
            </w:tcBorders>
            <w:vAlign w:val="center"/>
          </w:tcPr>
          <w:p w14:paraId="5FC68ED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9 150,19</w:t>
            </w:r>
          </w:p>
        </w:tc>
        <w:tc>
          <w:tcPr>
            <w:tcW w:w="894" w:type="dxa"/>
            <w:tcBorders>
              <w:top w:val="single" w:sz="4" w:space="0" w:color="auto"/>
              <w:left w:val="single" w:sz="4" w:space="0" w:color="auto"/>
              <w:bottom w:val="single" w:sz="4" w:space="0" w:color="auto"/>
              <w:right w:val="nil"/>
            </w:tcBorders>
            <w:vAlign w:val="center"/>
          </w:tcPr>
          <w:p w14:paraId="5F63E9D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9 421,04</w:t>
            </w:r>
          </w:p>
        </w:tc>
        <w:tc>
          <w:tcPr>
            <w:tcW w:w="894" w:type="dxa"/>
            <w:tcBorders>
              <w:top w:val="single" w:sz="4" w:space="0" w:color="auto"/>
              <w:left w:val="single" w:sz="4" w:space="0" w:color="auto"/>
              <w:bottom w:val="single" w:sz="4" w:space="0" w:color="auto"/>
              <w:right w:val="nil"/>
            </w:tcBorders>
            <w:vAlign w:val="center"/>
          </w:tcPr>
          <w:p w14:paraId="170E950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9 699,90</w:t>
            </w:r>
          </w:p>
        </w:tc>
        <w:tc>
          <w:tcPr>
            <w:tcW w:w="894" w:type="dxa"/>
            <w:tcBorders>
              <w:top w:val="single" w:sz="4" w:space="0" w:color="auto"/>
              <w:left w:val="single" w:sz="4" w:space="0" w:color="auto"/>
              <w:bottom w:val="single" w:sz="4" w:space="0" w:color="auto"/>
              <w:right w:val="single" w:sz="4" w:space="0" w:color="auto"/>
            </w:tcBorders>
            <w:vAlign w:val="center"/>
          </w:tcPr>
          <w:p w14:paraId="25770E2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9 987,02</w:t>
            </w:r>
          </w:p>
        </w:tc>
      </w:tr>
      <w:tr w:rsidR="00E7554A" w:rsidRPr="00E7554A" w14:paraId="2CD02AB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3CFF27A"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B95EE1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14:paraId="31DCA66D"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78E97FE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26 386,64</w:t>
            </w:r>
          </w:p>
        </w:tc>
        <w:tc>
          <w:tcPr>
            <w:tcW w:w="894" w:type="dxa"/>
            <w:tcBorders>
              <w:top w:val="single" w:sz="4" w:space="0" w:color="auto"/>
              <w:left w:val="single" w:sz="4" w:space="0" w:color="auto"/>
              <w:bottom w:val="single" w:sz="4" w:space="0" w:color="auto"/>
              <w:right w:val="nil"/>
            </w:tcBorders>
            <w:vAlign w:val="center"/>
          </w:tcPr>
          <w:p w14:paraId="30DCDF1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27 182,64</w:t>
            </w:r>
          </w:p>
        </w:tc>
        <w:tc>
          <w:tcPr>
            <w:tcW w:w="894" w:type="dxa"/>
            <w:tcBorders>
              <w:top w:val="single" w:sz="4" w:space="0" w:color="auto"/>
              <w:left w:val="single" w:sz="4" w:space="0" w:color="auto"/>
              <w:bottom w:val="single" w:sz="4" w:space="0" w:color="auto"/>
              <w:right w:val="nil"/>
            </w:tcBorders>
            <w:vAlign w:val="center"/>
          </w:tcPr>
          <w:p w14:paraId="246760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28 773,13</w:t>
            </w:r>
          </w:p>
        </w:tc>
        <w:tc>
          <w:tcPr>
            <w:tcW w:w="894" w:type="dxa"/>
            <w:tcBorders>
              <w:top w:val="single" w:sz="4" w:space="0" w:color="auto"/>
              <w:left w:val="single" w:sz="4" w:space="0" w:color="auto"/>
              <w:bottom w:val="single" w:sz="4" w:space="0" w:color="auto"/>
              <w:right w:val="nil"/>
            </w:tcBorders>
            <w:vAlign w:val="center"/>
          </w:tcPr>
          <w:p w14:paraId="2CE5655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34 355,46</w:t>
            </w:r>
          </w:p>
        </w:tc>
        <w:tc>
          <w:tcPr>
            <w:tcW w:w="893" w:type="dxa"/>
            <w:tcBorders>
              <w:top w:val="single" w:sz="4" w:space="0" w:color="auto"/>
              <w:left w:val="single" w:sz="4" w:space="0" w:color="auto"/>
              <w:bottom w:val="single" w:sz="4" w:space="0" w:color="auto"/>
              <w:right w:val="nil"/>
            </w:tcBorders>
            <w:vAlign w:val="center"/>
          </w:tcPr>
          <w:p w14:paraId="776DF43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35 571,66</w:t>
            </w:r>
          </w:p>
        </w:tc>
        <w:tc>
          <w:tcPr>
            <w:tcW w:w="894" w:type="dxa"/>
            <w:tcBorders>
              <w:top w:val="single" w:sz="4" w:space="0" w:color="auto"/>
              <w:left w:val="single" w:sz="4" w:space="0" w:color="auto"/>
              <w:bottom w:val="single" w:sz="4" w:space="0" w:color="auto"/>
              <w:right w:val="nil"/>
            </w:tcBorders>
            <w:vAlign w:val="center"/>
          </w:tcPr>
          <w:p w14:paraId="503E45C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36 624,58</w:t>
            </w:r>
          </w:p>
        </w:tc>
        <w:tc>
          <w:tcPr>
            <w:tcW w:w="894" w:type="dxa"/>
            <w:tcBorders>
              <w:top w:val="single" w:sz="4" w:space="0" w:color="auto"/>
              <w:left w:val="single" w:sz="4" w:space="0" w:color="auto"/>
              <w:bottom w:val="single" w:sz="4" w:space="0" w:color="auto"/>
              <w:right w:val="nil"/>
            </w:tcBorders>
            <w:vAlign w:val="center"/>
          </w:tcPr>
          <w:p w14:paraId="0008E4A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37 708,67</w:t>
            </w:r>
          </w:p>
        </w:tc>
        <w:tc>
          <w:tcPr>
            <w:tcW w:w="894" w:type="dxa"/>
            <w:tcBorders>
              <w:top w:val="single" w:sz="4" w:space="0" w:color="auto"/>
              <w:left w:val="single" w:sz="4" w:space="0" w:color="auto"/>
              <w:bottom w:val="single" w:sz="4" w:space="0" w:color="auto"/>
              <w:right w:val="nil"/>
            </w:tcBorders>
            <w:vAlign w:val="center"/>
          </w:tcPr>
          <w:p w14:paraId="703894F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38 824,85</w:t>
            </w:r>
          </w:p>
        </w:tc>
        <w:tc>
          <w:tcPr>
            <w:tcW w:w="894" w:type="dxa"/>
            <w:tcBorders>
              <w:top w:val="single" w:sz="4" w:space="0" w:color="auto"/>
              <w:left w:val="single" w:sz="4" w:space="0" w:color="auto"/>
              <w:bottom w:val="single" w:sz="4" w:space="0" w:color="auto"/>
              <w:right w:val="single" w:sz="4" w:space="0" w:color="auto"/>
            </w:tcBorders>
            <w:vAlign w:val="center"/>
          </w:tcPr>
          <w:p w14:paraId="45B787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39 974,06</w:t>
            </w:r>
          </w:p>
        </w:tc>
      </w:tr>
      <w:tr w:rsidR="00E7554A" w:rsidRPr="00E7554A" w14:paraId="1577DE6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902751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w:t>
            </w:r>
          </w:p>
        </w:tc>
        <w:tc>
          <w:tcPr>
            <w:tcW w:w="5538" w:type="dxa"/>
            <w:tcBorders>
              <w:top w:val="single" w:sz="4" w:space="0" w:color="auto"/>
              <w:left w:val="single" w:sz="4" w:space="0" w:color="auto"/>
              <w:bottom w:val="single" w:sz="4" w:space="0" w:color="auto"/>
              <w:right w:val="nil"/>
            </w:tcBorders>
            <w:vAlign w:val="bottom"/>
          </w:tcPr>
          <w:p w14:paraId="7E537E7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неподконтрольных расходов на производство и передачу т/э</w:t>
            </w:r>
          </w:p>
        </w:tc>
        <w:tc>
          <w:tcPr>
            <w:tcW w:w="850" w:type="dxa"/>
            <w:tcBorders>
              <w:top w:val="single" w:sz="4" w:space="0" w:color="auto"/>
              <w:left w:val="single" w:sz="4" w:space="0" w:color="auto"/>
              <w:bottom w:val="single" w:sz="4" w:space="0" w:color="auto"/>
              <w:right w:val="nil"/>
            </w:tcBorders>
            <w:vAlign w:val="bottom"/>
          </w:tcPr>
          <w:p w14:paraId="6427D6D9" w14:textId="77777777"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676A3C7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719D8D52"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4436D9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9CF0101"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45667F72"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08340A7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F8226BC"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F14DA48"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6E06C9C8"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7905BB7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29B68F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4.1</w:t>
            </w:r>
          </w:p>
        </w:tc>
        <w:tc>
          <w:tcPr>
            <w:tcW w:w="5538" w:type="dxa"/>
            <w:tcBorders>
              <w:top w:val="single" w:sz="4" w:space="0" w:color="auto"/>
              <w:left w:val="single" w:sz="4" w:space="0" w:color="auto"/>
              <w:bottom w:val="single" w:sz="4" w:space="0" w:color="auto"/>
              <w:right w:val="nil"/>
            </w:tcBorders>
            <w:vAlign w:val="bottom"/>
          </w:tcPr>
          <w:p w14:paraId="0F17706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Отчисления на социальные нужды</w:t>
            </w:r>
          </w:p>
        </w:tc>
        <w:tc>
          <w:tcPr>
            <w:tcW w:w="850" w:type="dxa"/>
            <w:tcBorders>
              <w:top w:val="single" w:sz="4" w:space="0" w:color="auto"/>
              <w:left w:val="single" w:sz="4" w:space="0" w:color="auto"/>
              <w:bottom w:val="single" w:sz="4" w:space="0" w:color="auto"/>
              <w:right w:val="nil"/>
            </w:tcBorders>
            <w:vAlign w:val="bottom"/>
          </w:tcPr>
          <w:p w14:paraId="113FE5A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5B590C8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2 499,19</w:t>
            </w:r>
          </w:p>
        </w:tc>
        <w:tc>
          <w:tcPr>
            <w:tcW w:w="894" w:type="dxa"/>
            <w:tcBorders>
              <w:top w:val="single" w:sz="4" w:space="0" w:color="auto"/>
              <w:left w:val="single" w:sz="4" w:space="0" w:color="auto"/>
              <w:bottom w:val="single" w:sz="4" w:space="0" w:color="auto"/>
              <w:right w:val="nil"/>
            </w:tcBorders>
            <w:vAlign w:val="center"/>
          </w:tcPr>
          <w:p w14:paraId="02429C5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2 573,17</w:t>
            </w:r>
          </w:p>
        </w:tc>
        <w:tc>
          <w:tcPr>
            <w:tcW w:w="894" w:type="dxa"/>
            <w:tcBorders>
              <w:top w:val="single" w:sz="4" w:space="0" w:color="auto"/>
              <w:left w:val="single" w:sz="4" w:space="0" w:color="auto"/>
              <w:bottom w:val="single" w:sz="4" w:space="0" w:color="auto"/>
              <w:right w:val="nil"/>
            </w:tcBorders>
            <w:vAlign w:val="center"/>
          </w:tcPr>
          <w:p w14:paraId="507494C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2 724,13</w:t>
            </w:r>
          </w:p>
        </w:tc>
        <w:tc>
          <w:tcPr>
            <w:tcW w:w="894" w:type="dxa"/>
            <w:tcBorders>
              <w:top w:val="single" w:sz="4" w:space="0" w:color="auto"/>
              <w:left w:val="single" w:sz="4" w:space="0" w:color="auto"/>
              <w:bottom w:val="single" w:sz="4" w:space="0" w:color="auto"/>
              <w:right w:val="nil"/>
            </w:tcBorders>
            <w:vAlign w:val="center"/>
          </w:tcPr>
          <w:p w14:paraId="237BF0E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3 153,87</w:t>
            </w:r>
          </w:p>
        </w:tc>
        <w:tc>
          <w:tcPr>
            <w:tcW w:w="893" w:type="dxa"/>
            <w:tcBorders>
              <w:top w:val="single" w:sz="4" w:space="0" w:color="auto"/>
              <w:left w:val="single" w:sz="4" w:space="0" w:color="auto"/>
              <w:bottom w:val="single" w:sz="4" w:space="0" w:color="auto"/>
              <w:right w:val="nil"/>
            </w:tcBorders>
            <w:vAlign w:val="center"/>
          </w:tcPr>
          <w:p w14:paraId="64D5CC9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3 280,02</w:t>
            </w:r>
          </w:p>
        </w:tc>
        <w:tc>
          <w:tcPr>
            <w:tcW w:w="894" w:type="dxa"/>
            <w:tcBorders>
              <w:top w:val="single" w:sz="4" w:space="0" w:color="auto"/>
              <w:left w:val="single" w:sz="4" w:space="0" w:color="auto"/>
              <w:bottom w:val="single" w:sz="4" w:space="0" w:color="auto"/>
              <w:right w:val="nil"/>
            </w:tcBorders>
            <w:vAlign w:val="center"/>
          </w:tcPr>
          <w:p w14:paraId="7917CF8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3 377,11</w:t>
            </w:r>
          </w:p>
        </w:tc>
        <w:tc>
          <w:tcPr>
            <w:tcW w:w="894" w:type="dxa"/>
            <w:tcBorders>
              <w:top w:val="single" w:sz="4" w:space="0" w:color="auto"/>
              <w:left w:val="single" w:sz="4" w:space="0" w:color="auto"/>
              <w:bottom w:val="single" w:sz="4" w:space="0" w:color="auto"/>
              <w:right w:val="nil"/>
            </w:tcBorders>
            <w:vAlign w:val="center"/>
          </w:tcPr>
          <w:p w14:paraId="2181006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3 477,07</w:t>
            </w:r>
          </w:p>
        </w:tc>
        <w:tc>
          <w:tcPr>
            <w:tcW w:w="894" w:type="dxa"/>
            <w:tcBorders>
              <w:top w:val="single" w:sz="4" w:space="0" w:color="auto"/>
              <w:left w:val="single" w:sz="4" w:space="0" w:color="auto"/>
              <w:bottom w:val="single" w:sz="4" w:space="0" w:color="auto"/>
              <w:right w:val="nil"/>
            </w:tcBorders>
            <w:vAlign w:val="center"/>
          </w:tcPr>
          <w:p w14:paraId="6CF9363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58-</w:t>
            </w:r>
          </w:p>
        </w:tc>
        <w:tc>
          <w:tcPr>
            <w:tcW w:w="894" w:type="dxa"/>
            <w:tcBorders>
              <w:top w:val="single" w:sz="4" w:space="0" w:color="auto"/>
              <w:left w:val="single" w:sz="4" w:space="0" w:color="auto"/>
              <w:bottom w:val="single" w:sz="4" w:space="0" w:color="auto"/>
              <w:right w:val="single" w:sz="4" w:space="0" w:color="auto"/>
            </w:tcBorders>
            <w:vAlign w:val="center"/>
          </w:tcPr>
          <w:p w14:paraId="2FA21B8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3 685,96</w:t>
            </w:r>
          </w:p>
        </w:tc>
      </w:tr>
      <w:tr w:rsidR="00E7554A" w:rsidRPr="00E7554A" w14:paraId="27AEA58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BF5A662"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9FCFC0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 Пр</w:t>
            </w:r>
          </w:p>
        </w:tc>
        <w:tc>
          <w:tcPr>
            <w:tcW w:w="850" w:type="dxa"/>
            <w:tcBorders>
              <w:top w:val="single" w:sz="4" w:space="0" w:color="auto"/>
              <w:left w:val="single" w:sz="4" w:space="0" w:color="auto"/>
              <w:bottom w:val="single" w:sz="4" w:space="0" w:color="auto"/>
              <w:right w:val="nil"/>
            </w:tcBorders>
            <w:vAlign w:val="bottom"/>
          </w:tcPr>
          <w:p w14:paraId="095C9CB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0F3DC1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1 874,396</w:t>
            </w:r>
          </w:p>
        </w:tc>
        <w:tc>
          <w:tcPr>
            <w:tcW w:w="894" w:type="dxa"/>
            <w:tcBorders>
              <w:top w:val="single" w:sz="4" w:space="0" w:color="auto"/>
              <w:left w:val="single" w:sz="4" w:space="0" w:color="auto"/>
              <w:bottom w:val="single" w:sz="4" w:space="0" w:color="auto"/>
              <w:right w:val="nil"/>
            </w:tcBorders>
            <w:vAlign w:val="center"/>
          </w:tcPr>
          <w:p w14:paraId="665005A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1 929,878</w:t>
            </w:r>
          </w:p>
        </w:tc>
        <w:tc>
          <w:tcPr>
            <w:tcW w:w="894" w:type="dxa"/>
            <w:tcBorders>
              <w:top w:val="single" w:sz="4" w:space="0" w:color="auto"/>
              <w:left w:val="single" w:sz="4" w:space="0" w:color="auto"/>
              <w:bottom w:val="single" w:sz="4" w:space="0" w:color="auto"/>
              <w:right w:val="nil"/>
            </w:tcBorders>
            <w:vAlign w:val="center"/>
          </w:tcPr>
          <w:p w14:paraId="26F5853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2 061,797</w:t>
            </w:r>
          </w:p>
        </w:tc>
        <w:tc>
          <w:tcPr>
            <w:tcW w:w="894" w:type="dxa"/>
            <w:tcBorders>
              <w:top w:val="single" w:sz="4" w:space="0" w:color="auto"/>
              <w:left w:val="single" w:sz="4" w:space="0" w:color="auto"/>
              <w:bottom w:val="single" w:sz="4" w:space="0" w:color="auto"/>
              <w:right w:val="nil"/>
            </w:tcBorders>
            <w:vAlign w:val="center"/>
          </w:tcPr>
          <w:p w14:paraId="3404C65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2 471,929</w:t>
            </w:r>
          </w:p>
        </w:tc>
        <w:tc>
          <w:tcPr>
            <w:tcW w:w="893" w:type="dxa"/>
            <w:tcBorders>
              <w:top w:val="single" w:sz="4" w:space="0" w:color="auto"/>
              <w:left w:val="single" w:sz="4" w:space="0" w:color="auto"/>
              <w:bottom w:val="single" w:sz="4" w:space="0" w:color="auto"/>
              <w:right w:val="nil"/>
            </w:tcBorders>
            <w:vAlign w:val="center"/>
          </w:tcPr>
          <w:p w14:paraId="3639709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2 570,806</w:t>
            </w:r>
          </w:p>
        </w:tc>
        <w:tc>
          <w:tcPr>
            <w:tcW w:w="894" w:type="dxa"/>
            <w:tcBorders>
              <w:top w:val="single" w:sz="4" w:space="0" w:color="auto"/>
              <w:left w:val="single" w:sz="4" w:space="0" w:color="auto"/>
              <w:bottom w:val="single" w:sz="4" w:space="0" w:color="auto"/>
              <w:right w:val="nil"/>
            </w:tcBorders>
            <w:vAlign w:val="center"/>
          </w:tcPr>
          <w:p w14:paraId="54A01B4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2 646,902</w:t>
            </w:r>
          </w:p>
        </w:tc>
        <w:tc>
          <w:tcPr>
            <w:tcW w:w="894" w:type="dxa"/>
            <w:tcBorders>
              <w:top w:val="single" w:sz="4" w:space="0" w:color="auto"/>
              <w:left w:val="single" w:sz="4" w:space="0" w:color="auto"/>
              <w:bottom w:val="single" w:sz="4" w:space="0" w:color="auto"/>
              <w:right w:val="nil"/>
            </w:tcBorders>
            <w:vAlign w:val="center"/>
          </w:tcPr>
          <w:p w14:paraId="1D4454C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2 725,250</w:t>
            </w:r>
          </w:p>
        </w:tc>
        <w:tc>
          <w:tcPr>
            <w:tcW w:w="894" w:type="dxa"/>
            <w:tcBorders>
              <w:top w:val="single" w:sz="4" w:space="0" w:color="auto"/>
              <w:left w:val="single" w:sz="4" w:space="0" w:color="auto"/>
              <w:bottom w:val="single" w:sz="4" w:space="0" w:color="auto"/>
              <w:right w:val="nil"/>
            </w:tcBorders>
            <w:vAlign w:val="center"/>
          </w:tcPr>
          <w:p w14:paraId="61744CA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2 805,917</w:t>
            </w:r>
          </w:p>
        </w:tc>
        <w:tc>
          <w:tcPr>
            <w:tcW w:w="894" w:type="dxa"/>
            <w:tcBorders>
              <w:top w:val="single" w:sz="4" w:space="0" w:color="auto"/>
              <w:left w:val="single" w:sz="4" w:space="0" w:color="auto"/>
              <w:bottom w:val="single" w:sz="4" w:space="0" w:color="auto"/>
              <w:right w:val="single" w:sz="4" w:space="0" w:color="auto"/>
            </w:tcBorders>
            <w:vAlign w:val="center"/>
          </w:tcPr>
          <w:p w14:paraId="45AD62A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2 888,973</w:t>
            </w:r>
          </w:p>
        </w:tc>
      </w:tr>
      <w:tr w:rsidR="00E7554A" w:rsidRPr="00E7554A" w14:paraId="1C7B14D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21094AA"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124243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 Пер</w:t>
            </w:r>
          </w:p>
        </w:tc>
        <w:tc>
          <w:tcPr>
            <w:tcW w:w="850" w:type="dxa"/>
            <w:tcBorders>
              <w:top w:val="single" w:sz="4" w:space="0" w:color="auto"/>
              <w:left w:val="single" w:sz="4" w:space="0" w:color="auto"/>
              <w:bottom w:val="single" w:sz="4" w:space="0" w:color="auto"/>
              <w:right w:val="nil"/>
            </w:tcBorders>
            <w:vAlign w:val="bottom"/>
          </w:tcPr>
          <w:p w14:paraId="628D049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56F6668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624,799</w:t>
            </w:r>
          </w:p>
        </w:tc>
        <w:tc>
          <w:tcPr>
            <w:tcW w:w="894" w:type="dxa"/>
            <w:tcBorders>
              <w:top w:val="single" w:sz="4" w:space="0" w:color="auto"/>
              <w:left w:val="single" w:sz="4" w:space="0" w:color="auto"/>
              <w:bottom w:val="single" w:sz="4" w:space="0" w:color="auto"/>
              <w:right w:val="nil"/>
            </w:tcBorders>
            <w:vAlign w:val="center"/>
          </w:tcPr>
          <w:p w14:paraId="45C7510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643,293</w:t>
            </w:r>
          </w:p>
        </w:tc>
        <w:tc>
          <w:tcPr>
            <w:tcW w:w="894" w:type="dxa"/>
            <w:tcBorders>
              <w:top w:val="single" w:sz="4" w:space="0" w:color="auto"/>
              <w:left w:val="single" w:sz="4" w:space="0" w:color="auto"/>
              <w:bottom w:val="single" w:sz="4" w:space="0" w:color="auto"/>
              <w:right w:val="nil"/>
            </w:tcBorders>
            <w:vAlign w:val="center"/>
          </w:tcPr>
          <w:p w14:paraId="0A7B940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662,334</w:t>
            </w:r>
          </w:p>
        </w:tc>
        <w:tc>
          <w:tcPr>
            <w:tcW w:w="894" w:type="dxa"/>
            <w:tcBorders>
              <w:top w:val="single" w:sz="4" w:space="0" w:color="auto"/>
              <w:left w:val="single" w:sz="4" w:space="0" w:color="auto"/>
              <w:bottom w:val="single" w:sz="4" w:space="0" w:color="auto"/>
              <w:right w:val="nil"/>
            </w:tcBorders>
            <w:vAlign w:val="center"/>
          </w:tcPr>
          <w:p w14:paraId="41EA329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681,939</w:t>
            </w:r>
          </w:p>
        </w:tc>
        <w:tc>
          <w:tcPr>
            <w:tcW w:w="893" w:type="dxa"/>
            <w:tcBorders>
              <w:top w:val="single" w:sz="4" w:space="0" w:color="auto"/>
              <w:left w:val="single" w:sz="4" w:space="0" w:color="auto"/>
              <w:bottom w:val="single" w:sz="4" w:space="0" w:color="auto"/>
              <w:right w:val="nil"/>
            </w:tcBorders>
            <w:vAlign w:val="center"/>
          </w:tcPr>
          <w:p w14:paraId="50A2F21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709,217</w:t>
            </w:r>
          </w:p>
        </w:tc>
        <w:tc>
          <w:tcPr>
            <w:tcW w:w="894" w:type="dxa"/>
            <w:tcBorders>
              <w:top w:val="single" w:sz="4" w:space="0" w:color="auto"/>
              <w:left w:val="single" w:sz="4" w:space="0" w:color="auto"/>
              <w:bottom w:val="single" w:sz="4" w:space="0" w:color="auto"/>
              <w:right w:val="nil"/>
            </w:tcBorders>
            <w:vAlign w:val="center"/>
          </w:tcPr>
          <w:p w14:paraId="162D46A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730,210</w:t>
            </w:r>
          </w:p>
        </w:tc>
        <w:tc>
          <w:tcPr>
            <w:tcW w:w="894" w:type="dxa"/>
            <w:tcBorders>
              <w:top w:val="single" w:sz="4" w:space="0" w:color="auto"/>
              <w:left w:val="single" w:sz="4" w:space="0" w:color="auto"/>
              <w:bottom w:val="single" w:sz="4" w:space="0" w:color="auto"/>
              <w:right w:val="nil"/>
            </w:tcBorders>
            <w:vAlign w:val="center"/>
          </w:tcPr>
          <w:p w14:paraId="61FC2B4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751,824</w:t>
            </w:r>
          </w:p>
        </w:tc>
        <w:tc>
          <w:tcPr>
            <w:tcW w:w="894" w:type="dxa"/>
            <w:tcBorders>
              <w:top w:val="single" w:sz="4" w:space="0" w:color="auto"/>
              <w:left w:val="single" w:sz="4" w:space="0" w:color="auto"/>
              <w:bottom w:val="single" w:sz="4" w:space="0" w:color="auto"/>
              <w:right w:val="nil"/>
            </w:tcBorders>
            <w:vAlign w:val="center"/>
          </w:tcPr>
          <w:p w14:paraId="22159FA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774,078</w:t>
            </w:r>
          </w:p>
        </w:tc>
        <w:tc>
          <w:tcPr>
            <w:tcW w:w="894" w:type="dxa"/>
            <w:tcBorders>
              <w:top w:val="single" w:sz="4" w:space="0" w:color="auto"/>
              <w:left w:val="single" w:sz="4" w:space="0" w:color="auto"/>
              <w:bottom w:val="single" w:sz="4" w:space="0" w:color="auto"/>
              <w:right w:val="single" w:sz="4" w:space="0" w:color="auto"/>
            </w:tcBorders>
            <w:vAlign w:val="center"/>
          </w:tcPr>
          <w:p w14:paraId="329BC25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796,991</w:t>
            </w:r>
          </w:p>
        </w:tc>
      </w:tr>
      <w:tr w:rsidR="00E7554A" w:rsidRPr="00E7554A" w14:paraId="138E613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8DB4D6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4.2</w:t>
            </w:r>
          </w:p>
        </w:tc>
        <w:tc>
          <w:tcPr>
            <w:tcW w:w="5538" w:type="dxa"/>
            <w:tcBorders>
              <w:top w:val="single" w:sz="4" w:space="0" w:color="auto"/>
              <w:left w:val="single" w:sz="4" w:space="0" w:color="auto"/>
              <w:bottom w:val="single" w:sz="4" w:space="0" w:color="auto"/>
              <w:right w:val="nil"/>
            </w:tcBorders>
            <w:vAlign w:val="bottom"/>
          </w:tcPr>
          <w:p w14:paraId="5035455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14:paraId="26B18A5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415423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2 731,56</w:t>
            </w:r>
          </w:p>
        </w:tc>
        <w:tc>
          <w:tcPr>
            <w:tcW w:w="894" w:type="dxa"/>
            <w:tcBorders>
              <w:top w:val="single" w:sz="4" w:space="0" w:color="auto"/>
              <w:left w:val="single" w:sz="4" w:space="0" w:color="auto"/>
              <w:bottom w:val="single" w:sz="4" w:space="0" w:color="auto"/>
              <w:right w:val="nil"/>
            </w:tcBorders>
            <w:vAlign w:val="center"/>
          </w:tcPr>
          <w:p w14:paraId="3E99EF3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1 820,50</w:t>
            </w:r>
          </w:p>
        </w:tc>
        <w:tc>
          <w:tcPr>
            <w:tcW w:w="894" w:type="dxa"/>
            <w:tcBorders>
              <w:top w:val="single" w:sz="4" w:space="0" w:color="auto"/>
              <w:left w:val="single" w:sz="4" w:space="0" w:color="auto"/>
              <w:bottom w:val="single" w:sz="4" w:space="0" w:color="auto"/>
              <w:right w:val="nil"/>
            </w:tcBorders>
            <w:vAlign w:val="center"/>
          </w:tcPr>
          <w:p w14:paraId="327A72B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1 704,65</w:t>
            </w:r>
          </w:p>
        </w:tc>
        <w:tc>
          <w:tcPr>
            <w:tcW w:w="894" w:type="dxa"/>
            <w:tcBorders>
              <w:top w:val="single" w:sz="4" w:space="0" w:color="auto"/>
              <w:left w:val="single" w:sz="4" w:space="0" w:color="auto"/>
              <w:bottom w:val="single" w:sz="4" w:space="0" w:color="auto"/>
              <w:right w:val="nil"/>
            </w:tcBorders>
            <w:vAlign w:val="center"/>
          </w:tcPr>
          <w:p w14:paraId="1E8F7B4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1 229,06</w:t>
            </w:r>
          </w:p>
        </w:tc>
        <w:tc>
          <w:tcPr>
            <w:tcW w:w="893" w:type="dxa"/>
            <w:tcBorders>
              <w:top w:val="single" w:sz="4" w:space="0" w:color="auto"/>
              <w:left w:val="single" w:sz="4" w:space="0" w:color="auto"/>
              <w:bottom w:val="single" w:sz="4" w:space="0" w:color="auto"/>
              <w:right w:val="nil"/>
            </w:tcBorders>
            <w:vAlign w:val="center"/>
          </w:tcPr>
          <w:p w14:paraId="0178E7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904,23</w:t>
            </w:r>
          </w:p>
        </w:tc>
        <w:tc>
          <w:tcPr>
            <w:tcW w:w="894" w:type="dxa"/>
            <w:tcBorders>
              <w:top w:val="single" w:sz="4" w:space="0" w:color="auto"/>
              <w:left w:val="single" w:sz="4" w:space="0" w:color="auto"/>
              <w:bottom w:val="single" w:sz="4" w:space="0" w:color="auto"/>
              <w:right w:val="nil"/>
            </w:tcBorders>
            <w:vAlign w:val="center"/>
          </w:tcPr>
          <w:p w14:paraId="1643ACA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558,82</w:t>
            </w:r>
          </w:p>
        </w:tc>
        <w:tc>
          <w:tcPr>
            <w:tcW w:w="894" w:type="dxa"/>
            <w:tcBorders>
              <w:top w:val="single" w:sz="4" w:space="0" w:color="auto"/>
              <w:left w:val="single" w:sz="4" w:space="0" w:color="auto"/>
              <w:bottom w:val="single" w:sz="4" w:space="0" w:color="auto"/>
              <w:right w:val="nil"/>
            </w:tcBorders>
            <w:vAlign w:val="center"/>
          </w:tcPr>
          <w:p w14:paraId="3D43EDA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575,58</w:t>
            </w:r>
          </w:p>
        </w:tc>
        <w:tc>
          <w:tcPr>
            <w:tcW w:w="894" w:type="dxa"/>
            <w:tcBorders>
              <w:top w:val="single" w:sz="4" w:space="0" w:color="auto"/>
              <w:left w:val="single" w:sz="4" w:space="0" w:color="auto"/>
              <w:bottom w:val="single" w:sz="4" w:space="0" w:color="auto"/>
              <w:right w:val="nil"/>
            </w:tcBorders>
            <w:vAlign w:val="center"/>
          </w:tcPr>
          <w:p w14:paraId="7200A9E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592,85</w:t>
            </w:r>
          </w:p>
        </w:tc>
        <w:tc>
          <w:tcPr>
            <w:tcW w:w="894" w:type="dxa"/>
            <w:tcBorders>
              <w:top w:val="single" w:sz="4" w:space="0" w:color="auto"/>
              <w:left w:val="single" w:sz="4" w:space="0" w:color="auto"/>
              <w:bottom w:val="single" w:sz="4" w:space="0" w:color="auto"/>
              <w:right w:val="single" w:sz="4" w:space="0" w:color="auto"/>
            </w:tcBorders>
            <w:vAlign w:val="center"/>
          </w:tcPr>
          <w:p w14:paraId="1E829B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610,63</w:t>
            </w:r>
          </w:p>
        </w:tc>
      </w:tr>
      <w:tr w:rsidR="00E7554A" w:rsidRPr="00E7554A" w14:paraId="36F2F371"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833C063"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4686E2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Аренда оборудования</w:t>
            </w:r>
          </w:p>
        </w:tc>
        <w:tc>
          <w:tcPr>
            <w:tcW w:w="850" w:type="dxa"/>
            <w:tcBorders>
              <w:top w:val="single" w:sz="4" w:space="0" w:color="auto"/>
              <w:left w:val="single" w:sz="4" w:space="0" w:color="auto"/>
              <w:bottom w:val="single" w:sz="4" w:space="0" w:color="auto"/>
              <w:right w:val="nil"/>
            </w:tcBorders>
            <w:vAlign w:val="bottom"/>
          </w:tcPr>
          <w:p w14:paraId="4556C65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D0452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19CB762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D80F5C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760FEC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6F1ACFF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2A90EF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AB1259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8FB69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400FBDD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579E438B"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1720614"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E5FE07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Аварийное обслуживание сетей</w:t>
            </w:r>
          </w:p>
        </w:tc>
        <w:tc>
          <w:tcPr>
            <w:tcW w:w="850" w:type="dxa"/>
            <w:tcBorders>
              <w:top w:val="single" w:sz="4" w:space="0" w:color="auto"/>
              <w:left w:val="single" w:sz="4" w:space="0" w:color="auto"/>
              <w:bottom w:val="single" w:sz="4" w:space="0" w:color="auto"/>
              <w:right w:val="nil"/>
            </w:tcBorders>
            <w:vAlign w:val="bottom"/>
          </w:tcPr>
          <w:p w14:paraId="2F322B37"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2B0A07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2 731,560</w:t>
            </w:r>
          </w:p>
        </w:tc>
        <w:tc>
          <w:tcPr>
            <w:tcW w:w="894" w:type="dxa"/>
            <w:tcBorders>
              <w:top w:val="single" w:sz="4" w:space="0" w:color="auto"/>
              <w:left w:val="single" w:sz="4" w:space="0" w:color="auto"/>
              <w:bottom w:val="single" w:sz="4" w:space="0" w:color="auto"/>
              <w:right w:val="nil"/>
            </w:tcBorders>
            <w:vAlign w:val="center"/>
          </w:tcPr>
          <w:p w14:paraId="3D09CE8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1 820,504</w:t>
            </w:r>
          </w:p>
        </w:tc>
        <w:tc>
          <w:tcPr>
            <w:tcW w:w="894" w:type="dxa"/>
            <w:tcBorders>
              <w:top w:val="single" w:sz="4" w:space="0" w:color="auto"/>
              <w:left w:val="single" w:sz="4" w:space="0" w:color="auto"/>
              <w:bottom w:val="single" w:sz="4" w:space="0" w:color="auto"/>
              <w:right w:val="nil"/>
            </w:tcBorders>
            <w:vAlign w:val="center"/>
          </w:tcPr>
          <w:p w14:paraId="3C43DE5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1 704,654</w:t>
            </w:r>
          </w:p>
        </w:tc>
        <w:tc>
          <w:tcPr>
            <w:tcW w:w="894" w:type="dxa"/>
            <w:tcBorders>
              <w:top w:val="single" w:sz="4" w:space="0" w:color="auto"/>
              <w:left w:val="single" w:sz="4" w:space="0" w:color="auto"/>
              <w:bottom w:val="single" w:sz="4" w:space="0" w:color="auto"/>
              <w:right w:val="nil"/>
            </w:tcBorders>
            <w:vAlign w:val="center"/>
          </w:tcPr>
          <w:p w14:paraId="12B581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1 229,056</w:t>
            </w:r>
          </w:p>
        </w:tc>
        <w:tc>
          <w:tcPr>
            <w:tcW w:w="893" w:type="dxa"/>
            <w:tcBorders>
              <w:top w:val="single" w:sz="4" w:space="0" w:color="auto"/>
              <w:left w:val="single" w:sz="4" w:space="0" w:color="auto"/>
              <w:bottom w:val="single" w:sz="4" w:space="0" w:color="auto"/>
              <w:right w:val="nil"/>
            </w:tcBorders>
            <w:vAlign w:val="center"/>
          </w:tcPr>
          <w:p w14:paraId="582D5A2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904,234</w:t>
            </w:r>
          </w:p>
        </w:tc>
        <w:tc>
          <w:tcPr>
            <w:tcW w:w="894" w:type="dxa"/>
            <w:tcBorders>
              <w:top w:val="single" w:sz="4" w:space="0" w:color="auto"/>
              <w:left w:val="single" w:sz="4" w:space="0" w:color="auto"/>
              <w:bottom w:val="single" w:sz="4" w:space="0" w:color="auto"/>
              <w:right w:val="nil"/>
            </w:tcBorders>
            <w:vAlign w:val="center"/>
          </w:tcPr>
          <w:p w14:paraId="5EE98B4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558,816</w:t>
            </w:r>
          </w:p>
        </w:tc>
        <w:tc>
          <w:tcPr>
            <w:tcW w:w="894" w:type="dxa"/>
            <w:tcBorders>
              <w:top w:val="single" w:sz="4" w:space="0" w:color="auto"/>
              <w:left w:val="single" w:sz="4" w:space="0" w:color="auto"/>
              <w:bottom w:val="single" w:sz="4" w:space="0" w:color="auto"/>
              <w:right w:val="nil"/>
            </w:tcBorders>
            <w:vAlign w:val="center"/>
          </w:tcPr>
          <w:p w14:paraId="4091D4B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575,581</w:t>
            </w:r>
          </w:p>
        </w:tc>
        <w:tc>
          <w:tcPr>
            <w:tcW w:w="894" w:type="dxa"/>
            <w:tcBorders>
              <w:top w:val="single" w:sz="4" w:space="0" w:color="auto"/>
              <w:left w:val="single" w:sz="4" w:space="0" w:color="auto"/>
              <w:bottom w:val="single" w:sz="4" w:space="0" w:color="auto"/>
              <w:right w:val="nil"/>
            </w:tcBorders>
            <w:vAlign w:val="center"/>
          </w:tcPr>
          <w:p w14:paraId="359AAF8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592,848</w:t>
            </w:r>
          </w:p>
        </w:tc>
        <w:tc>
          <w:tcPr>
            <w:tcW w:w="894" w:type="dxa"/>
            <w:tcBorders>
              <w:top w:val="single" w:sz="4" w:space="0" w:color="auto"/>
              <w:left w:val="single" w:sz="4" w:space="0" w:color="auto"/>
              <w:bottom w:val="single" w:sz="4" w:space="0" w:color="auto"/>
              <w:right w:val="single" w:sz="4" w:space="0" w:color="auto"/>
            </w:tcBorders>
            <w:vAlign w:val="center"/>
          </w:tcPr>
          <w:p w14:paraId="0A4D6EB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610,634</w:t>
            </w:r>
          </w:p>
        </w:tc>
      </w:tr>
      <w:tr w:rsidR="00E7554A" w:rsidRPr="00E7554A" w14:paraId="3C0F702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D920123"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15428D2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Амортизация непроизводственных объектов</w:t>
            </w:r>
          </w:p>
        </w:tc>
        <w:tc>
          <w:tcPr>
            <w:tcW w:w="850" w:type="dxa"/>
            <w:tcBorders>
              <w:top w:val="single" w:sz="4" w:space="0" w:color="auto"/>
              <w:left w:val="single" w:sz="4" w:space="0" w:color="auto"/>
              <w:bottom w:val="single" w:sz="4" w:space="0" w:color="auto"/>
              <w:right w:val="nil"/>
            </w:tcBorders>
            <w:vAlign w:val="bottom"/>
          </w:tcPr>
          <w:p w14:paraId="352E11A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368BAA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3CDFB0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0240B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1D113B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7CEED99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21DEB4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0D85EB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7B6241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7193542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8CB1D1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74EA1F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4.3</w:t>
            </w:r>
          </w:p>
        </w:tc>
        <w:tc>
          <w:tcPr>
            <w:tcW w:w="5538" w:type="dxa"/>
            <w:tcBorders>
              <w:top w:val="single" w:sz="4" w:space="0" w:color="auto"/>
              <w:left w:val="single" w:sz="4" w:space="0" w:color="auto"/>
              <w:bottom w:val="single" w:sz="4" w:space="0" w:color="auto"/>
              <w:right w:val="nil"/>
            </w:tcBorders>
            <w:vAlign w:val="bottom"/>
          </w:tcPr>
          <w:p w14:paraId="5EA989F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14:paraId="291E391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78042C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1 648,25</w:t>
            </w:r>
          </w:p>
        </w:tc>
        <w:tc>
          <w:tcPr>
            <w:tcW w:w="894" w:type="dxa"/>
            <w:tcBorders>
              <w:top w:val="single" w:sz="4" w:space="0" w:color="auto"/>
              <w:left w:val="single" w:sz="4" w:space="0" w:color="auto"/>
              <w:bottom w:val="single" w:sz="4" w:space="0" w:color="auto"/>
              <w:right w:val="nil"/>
            </w:tcBorders>
            <w:vAlign w:val="center"/>
          </w:tcPr>
          <w:p w14:paraId="5E8F957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1 676,38</w:t>
            </w:r>
          </w:p>
        </w:tc>
        <w:tc>
          <w:tcPr>
            <w:tcW w:w="894" w:type="dxa"/>
            <w:tcBorders>
              <w:top w:val="single" w:sz="4" w:space="0" w:color="auto"/>
              <w:left w:val="single" w:sz="4" w:space="0" w:color="auto"/>
              <w:bottom w:val="single" w:sz="4" w:space="0" w:color="auto"/>
              <w:right w:val="nil"/>
            </w:tcBorders>
            <w:vAlign w:val="center"/>
          </w:tcPr>
          <w:p w14:paraId="45655AF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1 705,60</w:t>
            </w:r>
          </w:p>
        </w:tc>
        <w:tc>
          <w:tcPr>
            <w:tcW w:w="894" w:type="dxa"/>
            <w:tcBorders>
              <w:top w:val="single" w:sz="4" w:space="0" w:color="auto"/>
              <w:left w:val="single" w:sz="4" w:space="0" w:color="auto"/>
              <w:bottom w:val="single" w:sz="4" w:space="0" w:color="auto"/>
              <w:right w:val="nil"/>
            </w:tcBorders>
            <w:vAlign w:val="center"/>
          </w:tcPr>
          <w:p w14:paraId="5C5F3E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1 735,96</w:t>
            </w:r>
          </w:p>
        </w:tc>
        <w:tc>
          <w:tcPr>
            <w:tcW w:w="893" w:type="dxa"/>
            <w:tcBorders>
              <w:top w:val="single" w:sz="4" w:space="0" w:color="auto"/>
              <w:left w:val="single" w:sz="4" w:space="0" w:color="auto"/>
              <w:bottom w:val="single" w:sz="4" w:space="0" w:color="auto"/>
              <w:right w:val="nil"/>
            </w:tcBorders>
            <w:vAlign w:val="center"/>
          </w:tcPr>
          <w:p w14:paraId="4CE7B1E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1 768,68</w:t>
            </w:r>
          </w:p>
        </w:tc>
        <w:tc>
          <w:tcPr>
            <w:tcW w:w="894" w:type="dxa"/>
            <w:tcBorders>
              <w:top w:val="single" w:sz="4" w:space="0" w:color="auto"/>
              <w:left w:val="single" w:sz="4" w:space="0" w:color="auto"/>
              <w:bottom w:val="single" w:sz="4" w:space="0" w:color="auto"/>
              <w:right w:val="nil"/>
            </w:tcBorders>
            <w:vAlign w:val="center"/>
          </w:tcPr>
          <w:p w14:paraId="6FA0AF0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1 801,48</w:t>
            </w:r>
          </w:p>
        </w:tc>
        <w:tc>
          <w:tcPr>
            <w:tcW w:w="894" w:type="dxa"/>
            <w:tcBorders>
              <w:top w:val="single" w:sz="4" w:space="0" w:color="auto"/>
              <w:left w:val="single" w:sz="4" w:space="0" w:color="auto"/>
              <w:bottom w:val="single" w:sz="4" w:space="0" w:color="auto"/>
              <w:right w:val="nil"/>
            </w:tcBorders>
            <w:vAlign w:val="center"/>
          </w:tcPr>
          <w:p w14:paraId="02677DA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1 835,56</w:t>
            </w:r>
          </w:p>
        </w:tc>
        <w:tc>
          <w:tcPr>
            <w:tcW w:w="894" w:type="dxa"/>
            <w:tcBorders>
              <w:top w:val="single" w:sz="4" w:space="0" w:color="auto"/>
              <w:left w:val="single" w:sz="4" w:space="0" w:color="auto"/>
              <w:bottom w:val="single" w:sz="4" w:space="0" w:color="auto"/>
              <w:right w:val="nil"/>
            </w:tcBorders>
            <w:vAlign w:val="center"/>
          </w:tcPr>
          <w:p w14:paraId="574C4EE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1 870,96</w:t>
            </w:r>
          </w:p>
        </w:tc>
        <w:tc>
          <w:tcPr>
            <w:tcW w:w="894" w:type="dxa"/>
            <w:tcBorders>
              <w:top w:val="single" w:sz="4" w:space="0" w:color="auto"/>
              <w:left w:val="single" w:sz="4" w:space="0" w:color="auto"/>
              <w:bottom w:val="single" w:sz="4" w:space="0" w:color="auto"/>
              <w:right w:val="single" w:sz="4" w:space="0" w:color="auto"/>
            </w:tcBorders>
            <w:vAlign w:val="center"/>
          </w:tcPr>
          <w:p w14:paraId="257BC89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1 907,74</w:t>
            </w:r>
          </w:p>
        </w:tc>
      </w:tr>
      <w:tr w:rsidR="00E7554A" w:rsidRPr="00E7554A" w14:paraId="2BA0D4F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3274209"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41D2ED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Страхование гражданской ответственности</w:t>
            </w:r>
          </w:p>
        </w:tc>
        <w:tc>
          <w:tcPr>
            <w:tcW w:w="850" w:type="dxa"/>
            <w:tcBorders>
              <w:top w:val="single" w:sz="4" w:space="0" w:color="auto"/>
              <w:left w:val="single" w:sz="4" w:space="0" w:color="auto"/>
              <w:bottom w:val="single" w:sz="4" w:space="0" w:color="auto"/>
              <w:right w:val="nil"/>
            </w:tcBorders>
            <w:vAlign w:val="bottom"/>
          </w:tcPr>
          <w:p w14:paraId="7E9A79D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742275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104,273</w:t>
            </w:r>
          </w:p>
        </w:tc>
        <w:tc>
          <w:tcPr>
            <w:tcW w:w="894" w:type="dxa"/>
            <w:tcBorders>
              <w:top w:val="single" w:sz="4" w:space="0" w:color="auto"/>
              <w:left w:val="single" w:sz="4" w:space="0" w:color="auto"/>
              <w:bottom w:val="single" w:sz="4" w:space="0" w:color="auto"/>
              <w:right w:val="nil"/>
            </w:tcBorders>
            <w:vAlign w:val="center"/>
          </w:tcPr>
          <w:p w14:paraId="0FEC31D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107,359</w:t>
            </w:r>
          </w:p>
        </w:tc>
        <w:tc>
          <w:tcPr>
            <w:tcW w:w="894" w:type="dxa"/>
            <w:tcBorders>
              <w:top w:val="single" w:sz="4" w:space="0" w:color="auto"/>
              <w:left w:val="single" w:sz="4" w:space="0" w:color="auto"/>
              <w:bottom w:val="single" w:sz="4" w:space="0" w:color="auto"/>
              <w:right w:val="nil"/>
            </w:tcBorders>
            <w:vAlign w:val="center"/>
          </w:tcPr>
          <w:p w14:paraId="733FC00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110,537</w:t>
            </w:r>
          </w:p>
        </w:tc>
        <w:tc>
          <w:tcPr>
            <w:tcW w:w="894" w:type="dxa"/>
            <w:tcBorders>
              <w:top w:val="single" w:sz="4" w:space="0" w:color="auto"/>
              <w:left w:val="single" w:sz="4" w:space="0" w:color="auto"/>
              <w:bottom w:val="single" w:sz="4" w:space="0" w:color="auto"/>
              <w:right w:val="nil"/>
            </w:tcBorders>
            <w:vAlign w:val="center"/>
          </w:tcPr>
          <w:p w14:paraId="6FB74AC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113,809</w:t>
            </w:r>
          </w:p>
        </w:tc>
        <w:tc>
          <w:tcPr>
            <w:tcW w:w="893" w:type="dxa"/>
            <w:tcBorders>
              <w:top w:val="single" w:sz="4" w:space="0" w:color="auto"/>
              <w:left w:val="single" w:sz="4" w:space="0" w:color="auto"/>
              <w:bottom w:val="single" w:sz="4" w:space="0" w:color="auto"/>
              <w:right w:val="nil"/>
            </w:tcBorders>
            <w:vAlign w:val="center"/>
          </w:tcPr>
          <w:p w14:paraId="65BC739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118,361</w:t>
            </w:r>
          </w:p>
        </w:tc>
        <w:tc>
          <w:tcPr>
            <w:tcW w:w="894" w:type="dxa"/>
            <w:tcBorders>
              <w:top w:val="single" w:sz="4" w:space="0" w:color="auto"/>
              <w:left w:val="single" w:sz="4" w:space="0" w:color="auto"/>
              <w:bottom w:val="single" w:sz="4" w:space="0" w:color="auto"/>
              <w:right w:val="nil"/>
            </w:tcBorders>
            <w:vAlign w:val="center"/>
          </w:tcPr>
          <w:p w14:paraId="09ABEDE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121,865</w:t>
            </w:r>
          </w:p>
        </w:tc>
        <w:tc>
          <w:tcPr>
            <w:tcW w:w="894" w:type="dxa"/>
            <w:tcBorders>
              <w:top w:val="single" w:sz="4" w:space="0" w:color="auto"/>
              <w:left w:val="single" w:sz="4" w:space="0" w:color="auto"/>
              <w:bottom w:val="single" w:sz="4" w:space="0" w:color="auto"/>
              <w:right w:val="nil"/>
            </w:tcBorders>
            <w:vAlign w:val="center"/>
          </w:tcPr>
          <w:p w14:paraId="23D1B22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125,472</w:t>
            </w:r>
          </w:p>
        </w:tc>
        <w:tc>
          <w:tcPr>
            <w:tcW w:w="894" w:type="dxa"/>
            <w:tcBorders>
              <w:top w:val="single" w:sz="4" w:space="0" w:color="auto"/>
              <w:left w:val="single" w:sz="4" w:space="0" w:color="auto"/>
              <w:bottom w:val="single" w:sz="4" w:space="0" w:color="auto"/>
              <w:right w:val="nil"/>
            </w:tcBorders>
            <w:vAlign w:val="center"/>
          </w:tcPr>
          <w:p w14:paraId="3EAC146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129,186</w:t>
            </w:r>
          </w:p>
        </w:tc>
        <w:tc>
          <w:tcPr>
            <w:tcW w:w="894" w:type="dxa"/>
            <w:tcBorders>
              <w:top w:val="single" w:sz="4" w:space="0" w:color="auto"/>
              <w:left w:val="single" w:sz="4" w:space="0" w:color="auto"/>
              <w:bottom w:val="single" w:sz="4" w:space="0" w:color="auto"/>
              <w:right w:val="single" w:sz="4" w:space="0" w:color="auto"/>
            </w:tcBorders>
            <w:vAlign w:val="center"/>
          </w:tcPr>
          <w:p w14:paraId="6A96860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133,010</w:t>
            </w:r>
          </w:p>
        </w:tc>
      </w:tr>
      <w:tr w:rsidR="00E7554A" w:rsidRPr="00E7554A" w14:paraId="256C707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41715CB"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14ABF59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Иные расходы (госпошлина, пери, штрафы)</w:t>
            </w:r>
          </w:p>
        </w:tc>
        <w:tc>
          <w:tcPr>
            <w:tcW w:w="850" w:type="dxa"/>
            <w:tcBorders>
              <w:top w:val="single" w:sz="4" w:space="0" w:color="auto"/>
              <w:left w:val="single" w:sz="4" w:space="0" w:color="auto"/>
              <w:bottom w:val="single" w:sz="4" w:space="0" w:color="auto"/>
              <w:right w:val="nil"/>
            </w:tcBorders>
            <w:vAlign w:val="bottom"/>
          </w:tcPr>
          <w:p w14:paraId="23F8C04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8F610C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32EE951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05DA2AF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1DAEDB2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3" w:type="dxa"/>
            <w:tcBorders>
              <w:top w:val="single" w:sz="4" w:space="0" w:color="auto"/>
              <w:left w:val="single" w:sz="4" w:space="0" w:color="auto"/>
              <w:bottom w:val="single" w:sz="4" w:space="0" w:color="auto"/>
              <w:right w:val="nil"/>
            </w:tcBorders>
            <w:vAlign w:val="center"/>
          </w:tcPr>
          <w:p w14:paraId="581A8BC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0D717A5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556EE05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14:paraId="19A0BB0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single" w:sz="4" w:space="0" w:color="auto"/>
            </w:tcBorders>
            <w:vAlign w:val="center"/>
          </w:tcPr>
          <w:p w14:paraId="4632C99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r>
      <w:tr w:rsidR="00E7554A" w:rsidRPr="00E7554A" w14:paraId="05F4F5C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C241B97"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04341D4"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по сомнительным долгам</w:t>
            </w:r>
          </w:p>
        </w:tc>
        <w:tc>
          <w:tcPr>
            <w:tcW w:w="850" w:type="dxa"/>
            <w:tcBorders>
              <w:top w:val="single" w:sz="4" w:space="0" w:color="auto"/>
              <w:left w:val="single" w:sz="4" w:space="0" w:color="auto"/>
              <w:bottom w:val="single" w:sz="4" w:space="0" w:color="auto"/>
              <w:right w:val="nil"/>
            </w:tcBorders>
            <w:vAlign w:val="bottom"/>
          </w:tcPr>
          <w:p w14:paraId="4F4130E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2FE651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626,081</w:t>
            </w:r>
          </w:p>
        </w:tc>
        <w:tc>
          <w:tcPr>
            <w:tcW w:w="894" w:type="dxa"/>
            <w:tcBorders>
              <w:top w:val="single" w:sz="4" w:space="0" w:color="auto"/>
              <w:left w:val="single" w:sz="4" w:space="0" w:color="auto"/>
              <w:bottom w:val="single" w:sz="4" w:space="0" w:color="auto"/>
              <w:right w:val="nil"/>
            </w:tcBorders>
            <w:vAlign w:val="center"/>
          </w:tcPr>
          <w:p w14:paraId="4479D6C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651,124</w:t>
            </w:r>
          </w:p>
        </w:tc>
        <w:tc>
          <w:tcPr>
            <w:tcW w:w="894" w:type="dxa"/>
            <w:tcBorders>
              <w:top w:val="single" w:sz="4" w:space="0" w:color="auto"/>
              <w:left w:val="single" w:sz="4" w:space="0" w:color="auto"/>
              <w:bottom w:val="single" w:sz="4" w:space="0" w:color="auto"/>
              <w:right w:val="nil"/>
            </w:tcBorders>
            <w:vAlign w:val="center"/>
          </w:tcPr>
          <w:p w14:paraId="1131C14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677,169</w:t>
            </w:r>
          </w:p>
        </w:tc>
        <w:tc>
          <w:tcPr>
            <w:tcW w:w="894" w:type="dxa"/>
            <w:tcBorders>
              <w:top w:val="single" w:sz="4" w:space="0" w:color="auto"/>
              <w:left w:val="single" w:sz="4" w:space="0" w:color="auto"/>
              <w:bottom w:val="single" w:sz="4" w:space="0" w:color="auto"/>
              <w:right w:val="nil"/>
            </w:tcBorders>
            <w:vAlign w:val="center"/>
          </w:tcPr>
          <w:p w14:paraId="3CD0759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704,256</w:t>
            </w:r>
          </w:p>
        </w:tc>
        <w:tc>
          <w:tcPr>
            <w:tcW w:w="893" w:type="dxa"/>
            <w:tcBorders>
              <w:top w:val="single" w:sz="4" w:space="0" w:color="auto"/>
              <w:left w:val="single" w:sz="4" w:space="0" w:color="auto"/>
              <w:bottom w:val="single" w:sz="4" w:space="0" w:color="auto"/>
              <w:right w:val="nil"/>
            </w:tcBorders>
            <w:vAlign w:val="center"/>
          </w:tcPr>
          <w:p w14:paraId="243D0A6A"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732,426</w:t>
            </w:r>
          </w:p>
        </w:tc>
        <w:tc>
          <w:tcPr>
            <w:tcW w:w="894" w:type="dxa"/>
            <w:tcBorders>
              <w:top w:val="single" w:sz="4" w:space="0" w:color="auto"/>
              <w:left w:val="single" w:sz="4" w:space="0" w:color="auto"/>
              <w:bottom w:val="single" w:sz="4" w:space="0" w:color="auto"/>
              <w:right w:val="nil"/>
            </w:tcBorders>
            <w:vAlign w:val="center"/>
          </w:tcPr>
          <w:p w14:paraId="54C53A1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761,723</w:t>
            </w:r>
          </w:p>
        </w:tc>
        <w:tc>
          <w:tcPr>
            <w:tcW w:w="894" w:type="dxa"/>
            <w:tcBorders>
              <w:top w:val="single" w:sz="4" w:space="0" w:color="auto"/>
              <w:left w:val="single" w:sz="4" w:space="0" w:color="auto"/>
              <w:bottom w:val="single" w:sz="4" w:space="0" w:color="auto"/>
              <w:right w:val="nil"/>
            </w:tcBorders>
            <w:vAlign w:val="center"/>
          </w:tcPr>
          <w:p w14:paraId="2D520C9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792,192</w:t>
            </w:r>
          </w:p>
        </w:tc>
        <w:tc>
          <w:tcPr>
            <w:tcW w:w="894" w:type="dxa"/>
            <w:tcBorders>
              <w:top w:val="single" w:sz="4" w:space="0" w:color="auto"/>
              <w:left w:val="single" w:sz="4" w:space="0" w:color="auto"/>
              <w:bottom w:val="single" w:sz="4" w:space="0" w:color="auto"/>
              <w:right w:val="nil"/>
            </w:tcBorders>
            <w:vAlign w:val="center"/>
          </w:tcPr>
          <w:p w14:paraId="3FBA22A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823,880</w:t>
            </w:r>
          </w:p>
        </w:tc>
        <w:tc>
          <w:tcPr>
            <w:tcW w:w="894" w:type="dxa"/>
            <w:tcBorders>
              <w:top w:val="single" w:sz="4" w:space="0" w:color="auto"/>
              <w:left w:val="single" w:sz="4" w:space="0" w:color="auto"/>
              <w:bottom w:val="single" w:sz="4" w:space="0" w:color="auto"/>
              <w:right w:val="single" w:sz="4" w:space="0" w:color="auto"/>
            </w:tcBorders>
            <w:vAlign w:val="center"/>
          </w:tcPr>
          <w:p w14:paraId="62D0F93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856,835</w:t>
            </w:r>
          </w:p>
        </w:tc>
      </w:tr>
      <w:tr w:rsidR="00E7554A" w:rsidRPr="00E7554A" w14:paraId="0A27B59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1852AAF"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CC3442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Проценты по кредиту (для компенсации кассового разрыв)</w:t>
            </w:r>
          </w:p>
        </w:tc>
        <w:tc>
          <w:tcPr>
            <w:tcW w:w="850" w:type="dxa"/>
            <w:tcBorders>
              <w:top w:val="single" w:sz="4" w:space="0" w:color="auto"/>
              <w:left w:val="single" w:sz="4" w:space="0" w:color="auto"/>
              <w:bottom w:val="single" w:sz="4" w:space="0" w:color="auto"/>
              <w:right w:val="nil"/>
            </w:tcBorders>
            <w:vAlign w:val="bottom"/>
          </w:tcPr>
          <w:p w14:paraId="3A1B72E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4A14BC3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1886A80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00E931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0D17C3A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3" w:type="dxa"/>
            <w:tcBorders>
              <w:top w:val="single" w:sz="4" w:space="0" w:color="auto"/>
              <w:left w:val="single" w:sz="4" w:space="0" w:color="auto"/>
              <w:bottom w:val="single" w:sz="4" w:space="0" w:color="auto"/>
              <w:right w:val="nil"/>
            </w:tcBorders>
            <w:vAlign w:val="center"/>
          </w:tcPr>
          <w:p w14:paraId="63B9DC1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6C3C944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6B11B2B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14:paraId="2101525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single" w:sz="4" w:space="0" w:color="auto"/>
            </w:tcBorders>
            <w:vAlign w:val="center"/>
          </w:tcPr>
          <w:p w14:paraId="4AC1DC2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r>
      <w:tr w:rsidR="00E7554A" w:rsidRPr="00E7554A" w14:paraId="65C63E6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06EFBA9" w14:textId="77777777"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CB96201"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услуги ЕИРЦ (1,86%)</w:t>
            </w:r>
          </w:p>
        </w:tc>
        <w:tc>
          <w:tcPr>
            <w:tcW w:w="850" w:type="dxa"/>
            <w:tcBorders>
              <w:top w:val="single" w:sz="4" w:space="0" w:color="auto"/>
              <w:left w:val="single" w:sz="4" w:space="0" w:color="auto"/>
              <w:bottom w:val="single" w:sz="4" w:space="0" w:color="auto"/>
              <w:right w:val="nil"/>
            </w:tcBorders>
            <w:vAlign w:val="bottom"/>
          </w:tcPr>
          <w:p w14:paraId="5EF19182"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4681D90"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9430862"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7BA5872B"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83F6839"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538DFFE3"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099E959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3DE5BF6"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47AC17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145D9914"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402714D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153C5D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4.4</w:t>
            </w:r>
          </w:p>
        </w:tc>
        <w:tc>
          <w:tcPr>
            <w:tcW w:w="5538" w:type="dxa"/>
            <w:tcBorders>
              <w:top w:val="single" w:sz="4" w:space="0" w:color="auto"/>
              <w:left w:val="single" w:sz="4" w:space="0" w:color="auto"/>
              <w:bottom w:val="single" w:sz="4" w:space="0" w:color="auto"/>
              <w:right w:val="nil"/>
            </w:tcBorders>
            <w:vAlign w:val="bottom"/>
          </w:tcPr>
          <w:p w14:paraId="05DA72B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14:paraId="286FE8F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849352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1 136,23</w:t>
            </w:r>
          </w:p>
        </w:tc>
        <w:tc>
          <w:tcPr>
            <w:tcW w:w="894" w:type="dxa"/>
            <w:tcBorders>
              <w:top w:val="single" w:sz="4" w:space="0" w:color="auto"/>
              <w:left w:val="single" w:sz="4" w:space="0" w:color="auto"/>
              <w:bottom w:val="single" w:sz="4" w:space="0" w:color="auto"/>
              <w:right w:val="nil"/>
            </w:tcBorders>
            <w:vAlign w:val="center"/>
          </w:tcPr>
          <w:p w14:paraId="5B8A4AB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1 169,86</w:t>
            </w:r>
          </w:p>
        </w:tc>
        <w:tc>
          <w:tcPr>
            <w:tcW w:w="894" w:type="dxa"/>
            <w:tcBorders>
              <w:top w:val="single" w:sz="4" w:space="0" w:color="auto"/>
              <w:left w:val="single" w:sz="4" w:space="0" w:color="auto"/>
              <w:bottom w:val="single" w:sz="4" w:space="0" w:color="auto"/>
              <w:right w:val="nil"/>
            </w:tcBorders>
            <w:vAlign w:val="center"/>
          </w:tcPr>
          <w:p w14:paraId="6362242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1 204,49</w:t>
            </w:r>
          </w:p>
        </w:tc>
        <w:tc>
          <w:tcPr>
            <w:tcW w:w="894" w:type="dxa"/>
            <w:tcBorders>
              <w:top w:val="single" w:sz="4" w:space="0" w:color="auto"/>
              <w:left w:val="single" w:sz="4" w:space="0" w:color="auto"/>
              <w:bottom w:val="single" w:sz="4" w:space="0" w:color="auto"/>
              <w:right w:val="nil"/>
            </w:tcBorders>
            <w:vAlign w:val="center"/>
          </w:tcPr>
          <w:p w14:paraId="4711D0C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1 240,14</w:t>
            </w:r>
          </w:p>
        </w:tc>
        <w:tc>
          <w:tcPr>
            <w:tcW w:w="893" w:type="dxa"/>
            <w:tcBorders>
              <w:top w:val="single" w:sz="4" w:space="0" w:color="auto"/>
              <w:left w:val="single" w:sz="4" w:space="0" w:color="auto"/>
              <w:bottom w:val="single" w:sz="4" w:space="0" w:color="auto"/>
              <w:right w:val="nil"/>
            </w:tcBorders>
            <w:vAlign w:val="center"/>
          </w:tcPr>
          <w:p w14:paraId="1183F9C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1 289,75</w:t>
            </w:r>
          </w:p>
        </w:tc>
        <w:tc>
          <w:tcPr>
            <w:tcW w:w="894" w:type="dxa"/>
            <w:tcBorders>
              <w:top w:val="single" w:sz="4" w:space="0" w:color="auto"/>
              <w:left w:val="single" w:sz="4" w:space="0" w:color="auto"/>
              <w:bottom w:val="single" w:sz="4" w:space="0" w:color="auto"/>
              <w:right w:val="nil"/>
            </w:tcBorders>
            <w:vAlign w:val="center"/>
          </w:tcPr>
          <w:p w14:paraId="0F120EB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1 327,92</w:t>
            </w:r>
          </w:p>
        </w:tc>
        <w:tc>
          <w:tcPr>
            <w:tcW w:w="894" w:type="dxa"/>
            <w:tcBorders>
              <w:top w:val="single" w:sz="4" w:space="0" w:color="auto"/>
              <w:left w:val="single" w:sz="4" w:space="0" w:color="auto"/>
              <w:bottom w:val="single" w:sz="4" w:space="0" w:color="auto"/>
              <w:right w:val="nil"/>
            </w:tcBorders>
            <w:vAlign w:val="center"/>
          </w:tcPr>
          <w:p w14:paraId="42CAC6D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1 367,23</w:t>
            </w:r>
          </w:p>
        </w:tc>
        <w:tc>
          <w:tcPr>
            <w:tcW w:w="894" w:type="dxa"/>
            <w:tcBorders>
              <w:top w:val="single" w:sz="4" w:space="0" w:color="auto"/>
              <w:left w:val="single" w:sz="4" w:space="0" w:color="auto"/>
              <w:bottom w:val="single" w:sz="4" w:space="0" w:color="auto"/>
              <w:right w:val="nil"/>
            </w:tcBorders>
            <w:vAlign w:val="center"/>
          </w:tcPr>
          <w:p w14:paraId="783AE97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1 407,70</w:t>
            </w:r>
          </w:p>
        </w:tc>
        <w:tc>
          <w:tcPr>
            <w:tcW w:w="894" w:type="dxa"/>
            <w:tcBorders>
              <w:top w:val="single" w:sz="4" w:space="0" w:color="auto"/>
              <w:left w:val="single" w:sz="4" w:space="0" w:color="auto"/>
              <w:bottom w:val="single" w:sz="4" w:space="0" w:color="auto"/>
              <w:right w:val="single" w:sz="4" w:space="0" w:color="auto"/>
            </w:tcBorders>
            <w:vAlign w:val="center"/>
          </w:tcPr>
          <w:p w14:paraId="071B5F63"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1 449,37</w:t>
            </w:r>
          </w:p>
        </w:tc>
      </w:tr>
      <w:tr w:rsidR="00E7554A" w:rsidRPr="00E7554A" w14:paraId="4046FE1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6570E3D"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4.5</w:t>
            </w:r>
          </w:p>
        </w:tc>
        <w:tc>
          <w:tcPr>
            <w:tcW w:w="5538" w:type="dxa"/>
            <w:tcBorders>
              <w:top w:val="single" w:sz="4" w:space="0" w:color="auto"/>
              <w:left w:val="single" w:sz="4" w:space="0" w:color="auto"/>
              <w:bottom w:val="single" w:sz="4" w:space="0" w:color="auto"/>
              <w:right w:val="nil"/>
            </w:tcBorders>
            <w:vAlign w:val="bottom"/>
          </w:tcPr>
          <w:p w14:paraId="44CA125A"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w:t>
            </w:r>
          </w:p>
        </w:tc>
        <w:tc>
          <w:tcPr>
            <w:tcW w:w="850" w:type="dxa"/>
            <w:tcBorders>
              <w:top w:val="single" w:sz="4" w:space="0" w:color="auto"/>
              <w:left w:val="single" w:sz="4" w:space="0" w:color="auto"/>
              <w:bottom w:val="single" w:sz="4" w:space="0" w:color="auto"/>
              <w:right w:val="nil"/>
            </w:tcBorders>
            <w:vAlign w:val="bottom"/>
          </w:tcPr>
          <w:p w14:paraId="172ED885"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B35274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8 015,23</w:t>
            </w:r>
          </w:p>
        </w:tc>
        <w:tc>
          <w:tcPr>
            <w:tcW w:w="894" w:type="dxa"/>
            <w:tcBorders>
              <w:top w:val="single" w:sz="4" w:space="0" w:color="auto"/>
              <w:left w:val="single" w:sz="4" w:space="0" w:color="auto"/>
              <w:bottom w:val="single" w:sz="4" w:space="0" w:color="auto"/>
              <w:right w:val="nil"/>
            </w:tcBorders>
            <w:vAlign w:val="center"/>
          </w:tcPr>
          <w:p w14:paraId="4130BB24"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7 239,91</w:t>
            </w:r>
          </w:p>
        </w:tc>
        <w:tc>
          <w:tcPr>
            <w:tcW w:w="894" w:type="dxa"/>
            <w:tcBorders>
              <w:top w:val="single" w:sz="4" w:space="0" w:color="auto"/>
              <w:left w:val="single" w:sz="4" w:space="0" w:color="auto"/>
              <w:bottom w:val="single" w:sz="4" w:space="0" w:color="auto"/>
              <w:right w:val="nil"/>
            </w:tcBorders>
            <w:vAlign w:val="center"/>
          </w:tcPr>
          <w:p w14:paraId="058820BC"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7 338,87</w:t>
            </w:r>
          </w:p>
        </w:tc>
        <w:tc>
          <w:tcPr>
            <w:tcW w:w="894" w:type="dxa"/>
            <w:tcBorders>
              <w:top w:val="single" w:sz="4" w:space="0" w:color="auto"/>
              <w:left w:val="single" w:sz="4" w:space="0" w:color="auto"/>
              <w:bottom w:val="single" w:sz="4" w:space="0" w:color="auto"/>
              <w:right w:val="nil"/>
            </w:tcBorders>
            <w:vAlign w:val="center"/>
          </w:tcPr>
          <w:p w14:paraId="525C78CE"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7 359,02</w:t>
            </w:r>
          </w:p>
        </w:tc>
        <w:tc>
          <w:tcPr>
            <w:tcW w:w="893" w:type="dxa"/>
            <w:tcBorders>
              <w:top w:val="single" w:sz="4" w:space="0" w:color="auto"/>
              <w:left w:val="single" w:sz="4" w:space="0" w:color="auto"/>
              <w:bottom w:val="single" w:sz="4" w:space="0" w:color="auto"/>
              <w:right w:val="nil"/>
            </w:tcBorders>
            <w:vAlign w:val="center"/>
          </w:tcPr>
          <w:p w14:paraId="40934CA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7 242,68</w:t>
            </w:r>
          </w:p>
        </w:tc>
        <w:tc>
          <w:tcPr>
            <w:tcW w:w="894" w:type="dxa"/>
            <w:tcBorders>
              <w:top w:val="single" w:sz="4" w:space="0" w:color="auto"/>
              <w:left w:val="single" w:sz="4" w:space="0" w:color="auto"/>
              <w:bottom w:val="single" w:sz="4" w:space="0" w:color="auto"/>
              <w:right w:val="nil"/>
            </w:tcBorders>
            <w:vAlign w:val="center"/>
          </w:tcPr>
          <w:p w14:paraId="6DEF958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7 065,33</w:t>
            </w:r>
          </w:p>
        </w:tc>
        <w:tc>
          <w:tcPr>
            <w:tcW w:w="894" w:type="dxa"/>
            <w:tcBorders>
              <w:top w:val="single" w:sz="4" w:space="0" w:color="auto"/>
              <w:left w:val="single" w:sz="4" w:space="0" w:color="auto"/>
              <w:bottom w:val="single" w:sz="4" w:space="0" w:color="auto"/>
              <w:right w:val="nil"/>
            </w:tcBorders>
            <w:vAlign w:val="center"/>
          </w:tcPr>
          <w:p w14:paraId="1B47479D"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7 255,44</w:t>
            </w:r>
          </w:p>
        </w:tc>
        <w:tc>
          <w:tcPr>
            <w:tcW w:w="894" w:type="dxa"/>
            <w:tcBorders>
              <w:top w:val="single" w:sz="4" w:space="0" w:color="auto"/>
              <w:left w:val="single" w:sz="4" w:space="0" w:color="auto"/>
              <w:bottom w:val="single" w:sz="4" w:space="0" w:color="auto"/>
              <w:right w:val="nil"/>
            </w:tcBorders>
            <w:vAlign w:val="center"/>
          </w:tcPr>
          <w:p w14:paraId="18930C1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7 451,50</w:t>
            </w:r>
          </w:p>
        </w:tc>
        <w:tc>
          <w:tcPr>
            <w:tcW w:w="894" w:type="dxa"/>
            <w:tcBorders>
              <w:top w:val="single" w:sz="4" w:space="0" w:color="auto"/>
              <w:left w:val="single" w:sz="4" w:space="0" w:color="auto"/>
              <w:bottom w:val="single" w:sz="4" w:space="0" w:color="auto"/>
              <w:right w:val="single" w:sz="4" w:space="0" w:color="auto"/>
            </w:tcBorders>
            <w:vAlign w:val="center"/>
          </w:tcPr>
          <w:p w14:paraId="5C4438E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7 653,70</w:t>
            </w:r>
          </w:p>
        </w:tc>
      </w:tr>
      <w:tr w:rsidR="00E7554A" w:rsidRPr="00E7554A" w14:paraId="3479E02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E8F4100"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4.6</w:t>
            </w:r>
          </w:p>
        </w:tc>
        <w:tc>
          <w:tcPr>
            <w:tcW w:w="5538" w:type="dxa"/>
            <w:tcBorders>
              <w:top w:val="single" w:sz="4" w:space="0" w:color="auto"/>
              <w:left w:val="single" w:sz="4" w:space="0" w:color="auto"/>
              <w:bottom w:val="single" w:sz="4" w:space="0" w:color="auto"/>
              <w:right w:val="nil"/>
            </w:tcBorders>
            <w:vAlign w:val="bottom"/>
          </w:tcPr>
          <w:p w14:paraId="58BD8C1E"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Налог на прибыль</w:t>
            </w:r>
          </w:p>
        </w:tc>
        <w:tc>
          <w:tcPr>
            <w:tcW w:w="850" w:type="dxa"/>
            <w:tcBorders>
              <w:top w:val="single" w:sz="4" w:space="0" w:color="auto"/>
              <w:left w:val="single" w:sz="4" w:space="0" w:color="auto"/>
              <w:bottom w:val="single" w:sz="4" w:space="0" w:color="auto"/>
              <w:right w:val="nil"/>
            </w:tcBorders>
            <w:vAlign w:val="bottom"/>
          </w:tcPr>
          <w:p w14:paraId="7AB5431F"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6DCEF81"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4DCE96D"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9F3D1F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9CAC2A1" w14:textId="77777777"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299626C"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41618B19"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6220AF5"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730B40C7" w14:textId="77777777"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11C10217" w14:textId="77777777" w:rsidR="004A64C8" w:rsidRPr="00E7554A" w:rsidRDefault="004A64C8" w:rsidP="00E7554A">
            <w:pPr>
              <w:spacing w:after="0" w:line="240" w:lineRule="auto"/>
              <w:jc w:val="center"/>
              <w:rPr>
                <w:bCs/>
                <w:color w:val="000000"/>
                <w:sz w:val="20"/>
                <w:szCs w:val="20"/>
                <w:lang w:eastAsia="ru-RU"/>
              </w:rPr>
            </w:pPr>
          </w:p>
        </w:tc>
      </w:tr>
      <w:tr w:rsidR="00E7554A" w:rsidRPr="00E7554A" w14:paraId="1222799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2983F8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4.7</w:t>
            </w:r>
          </w:p>
        </w:tc>
        <w:tc>
          <w:tcPr>
            <w:tcW w:w="5538" w:type="dxa"/>
            <w:tcBorders>
              <w:top w:val="single" w:sz="4" w:space="0" w:color="auto"/>
              <w:left w:val="single" w:sz="4" w:space="0" w:color="auto"/>
              <w:bottom w:val="single" w:sz="4" w:space="0" w:color="auto"/>
              <w:right w:val="nil"/>
            </w:tcBorders>
            <w:vAlign w:val="bottom"/>
          </w:tcPr>
          <w:p w14:paraId="65CA33AC"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Экономия, определенная в прошедшем долгосрочном периоде регулирования и подлежащая учету в текущем долгосрочном периоде регулирования</w:t>
            </w:r>
          </w:p>
        </w:tc>
        <w:tc>
          <w:tcPr>
            <w:tcW w:w="850" w:type="dxa"/>
            <w:tcBorders>
              <w:top w:val="single" w:sz="4" w:space="0" w:color="auto"/>
              <w:left w:val="single" w:sz="4" w:space="0" w:color="auto"/>
              <w:bottom w:val="single" w:sz="4" w:space="0" w:color="auto"/>
              <w:right w:val="nil"/>
            </w:tcBorders>
            <w:vAlign w:val="bottom"/>
          </w:tcPr>
          <w:p w14:paraId="192D439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8861C11"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BEFA4D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392F4D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7C6B84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1D99AC5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B75EA10"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5A13AD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55AE11B"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3A7ABFF2"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6F72DC4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F9E4A33"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4.8</w:t>
            </w:r>
          </w:p>
        </w:tc>
        <w:tc>
          <w:tcPr>
            <w:tcW w:w="5538" w:type="dxa"/>
            <w:tcBorders>
              <w:top w:val="single" w:sz="4" w:space="0" w:color="auto"/>
              <w:left w:val="single" w:sz="4" w:space="0" w:color="auto"/>
              <w:bottom w:val="single" w:sz="4" w:space="0" w:color="auto"/>
              <w:right w:val="nil"/>
            </w:tcBorders>
            <w:vAlign w:val="bottom"/>
          </w:tcPr>
          <w:p w14:paraId="06916BE9"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неподконтрольных расходов:</w:t>
            </w:r>
          </w:p>
        </w:tc>
        <w:tc>
          <w:tcPr>
            <w:tcW w:w="850" w:type="dxa"/>
            <w:tcBorders>
              <w:top w:val="single" w:sz="4" w:space="0" w:color="auto"/>
              <w:left w:val="single" w:sz="4" w:space="0" w:color="auto"/>
              <w:bottom w:val="single" w:sz="4" w:space="0" w:color="auto"/>
              <w:right w:val="nil"/>
            </w:tcBorders>
            <w:vAlign w:val="bottom"/>
          </w:tcPr>
          <w:p w14:paraId="13E573E8" w14:textId="77777777"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49C4FD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8 015,23</w:t>
            </w:r>
          </w:p>
        </w:tc>
        <w:tc>
          <w:tcPr>
            <w:tcW w:w="894" w:type="dxa"/>
            <w:tcBorders>
              <w:top w:val="single" w:sz="4" w:space="0" w:color="auto"/>
              <w:left w:val="single" w:sz="4" w:space="0" w:color="auto"/>
              <w:bottom w:val="single" w:sz="4" w:space="0" w:color="auto"/>
              <w:right w:val="nil"/>
            </w:tcBorders>
            <w:vAlign w:val="center"/>
          </w:tcPr>
          <w:p w14:paraId="5BAFCCA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7 239,91</w:t>
            </w:r>
          </w:p>
        </w:tc>
        <w:tc>
          <w:tcPr>
            <w:tcW w:w="894" w:type="dxa"/>
            <w:tcBorders>
              <w:top w:val="single" w:sz="4" w:space="0" w:color="auto"/>
              <w:left w:val="single" w:sz="4" w:space="0" w:color="auto"/>
              <w:bottom w:val="single" w:sz="4" w:space="0" w:color="auto"/>
              <w:right w:val="nil"/>
            </w:tcBorders>
            <w:vAlign w:val="center"/>
          </w:tcPr>
          <w:p w14:paraId="024B5C45"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7 338,87</w:t>
            </w:r>
          </w:p>
        </w:tc>
        <w:tc>
          <w:tcPr>
            <w:tcW w:w="894" w:type="dxa"/>
            <w:tcBorders>
              <w:top w:val="single" w:sz="4" w:space="0" w:color="auto"/>
              <w:left w:val="single" w:sz="4" w:space="0" w:color="auto"/>
              <w:bottom w:val="single" w:sz="4" w:space="0" w:color="auto"/>
              <w:right w:val="nil"/>
            </w:tcBorders>
            <w:vAlign w:val="center"/>
          </w:tcPr>
          <w:p w14:paraId="201F739F"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7 359,02</w:t>
            </w:r>
          </w:p>
        </w:tc>
        <w:tc>
          <w:tcPr>
            <w:tcW w:w="893" w:type="dxa"/>
            <w:tcBorders>
              <w:top w:val="single" w:sz="4" w:space="0" w:color="auto"/>
              <w:left w:val="single" w:sz="4" w:space="0" w:color="auto"/>
              <w:bottom w:val="single" w:sz="4" w:space="0" w:color="auto"/>
              <w:right w:val="nil"/>
            </w:tcBorders>
            <w:vAlign w:val="center"/>
          </w:tcPr>
          <w:p w14:paraId="71A36936"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7 242,68</w:t>
            </w:r>
          </w:p>
        </w:tc>
        <w:tc>
          <w:tcPr>
            <w:tcW w:w="894" w:type="dxa"/>
            <w:tcBorders>
              <w:top w:val="single" w:sz="4" w:space="0" w:color="auto"/>
              <w:left w:val="single" w:sz="4" w:space="0" w:color="auto"/>
              <w:bottom w:val="single" w:sz="4" w:space="0" w:color="auto"/>
              <w:right w:val="nil"/>
            </w:tcBorders>
            <w:vAlign w:val="center"/>
          </w:tcPr>
          <w:p w14:paraId="25083448"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7 065,33</w:t>
            </w:r>
          </w:p>
        </w:tc>
        <w:tc>
          <w:tcPr>
            <w:tcW w:w="894" w:type="dxa"/>
            <w:tcBorders>
              <w:top w:val="single" w:sz="4" w:space="0" w:color="auto"/>
              <w:left w:val="single" w:sz="4" w:space="0" w:color="auto"/>
              <w:bottom w:val="single" w:sz="4" w:space="0" w:color="auto"/>
              <w:right w:val="nil"/>
            </w:tcBorders>
            <w:vAlign w:val="center"/>
          </w:tcPr>
          <w:p w14:paraId="46CA64C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7 255,44</w:t>
            </w:r>
          </w:p>
        </w:tc>
        <w:tc>
          <w:tcPr>
            <w:tcW w:w="894" w:type="dxa"/>
            <w:tcBorders>
              <w:top w:val="single" w:sz="4" w:space="0" w:color="auto"/>
              <w:left w:val="single" w:sz="4" w:space="0" w:color="auto"/>
              <w:bottom w:val="single" w:sz="4" w:space="0" w:color="auto"/>
              <w:right w:val="nil"/>
            </w:tcBorders>
            <w:vAlign w:val="center"/>
          </w:tcPr>
          <w:p w14:paraId="5D891017"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7 451,50</w:t>
            </w:r>
          </w:p>
        </w:tc>
        <w:tc>
          <w:tcPr>
            <w:tcW w:w="894" w:type="dxa"/>
            <w:tcBorders>
              <w:top w:val="single" w:sz="4" w:space="0" w:color="auto"/>
              <w:left w:val="single" w:sz="4" w:space="0" w:color="auto"/>
              <w:bottom w:val="single" w:sz="4" w:space="0" w:color="auto"/>
              <w:right w:val="single" w:sz="4" w:space="0" w:color="auto"/>
            </w:tcBorders>
            <w:vAlign w:val="center"/>
          </w:tcPr>
          <w:p w14:paraId="6E3B2E79" w14:textId="77777777"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7 653,70</w:t>
            </w:r>
          </w:p>
        </w:tc>
      </w:tr>
      <w:tr w:rsidR="00E7554A" w:rsidRPr="00E7554A" w14:paraId="010F0D3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78F3FA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w:t>
            </w:r>
          </w:p>
        </w:tc>
        <w:tc>
          <w:tcPr>
            <w:tcW w:w="5538" w:type="dxa"/>
            <w:tcBorders>
              <w:top w:val="single" w:sz="4" w:space="0" w:color="auto"/>
              <w:left w:val="single" w:sz="4" w:space="0" w:color="auto"/>
              <w:bottom w:val="single" w:sz="4" w:space="0" w:color="auto"/>
              <w:right w:val="nil"/>
            </w:tcBorders>
            <w:vAlign w:val="bottom"/>
          </w:tcPr>
          <w:p w14:paraId="4D8903F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энергетических ресурсов, холодной воды и теплоносителя</w:t>
            </w:r>
          </w:p>
        </w:tc>
        <w:tc>
          <w:tcPr>
            <w:tcW w:w="850" w:type="dxa"/>
            <w:tcBorders>
              <w:top w:val="single" w:sz="4" w:space="0" w:color="auto"/>
              <w:left w:val="single" w:sz="4" w:space="0" w:color="auto"/>
              <w:bottom w:val="single" w:sz="4" w:space="0" w:color="auto"/>
              <w:right w:val="nil"/>
            </w:tcBorders>
            <w:vAlign w:val="bottom"/>
          </w:tcPr>
          <w:p w14:paraId="1C6AEE88" w14:textId="77777777"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4D4DA748"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71740C3"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21C36E2"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F723EDC" w14:textId="77777777" w:rsidR="00E7554A" w:rsidRPr="00E7554A" w:rsidRDefault="00E7554A"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3CE2780E"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57248DC5"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305FB2DB"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25D51CD"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311801EF" w14:textId="77777777" w:rsidR="00E7554A" w:rsidRPr="00E7554A" w:rsidRDefault="00E7554A" w:rsidP="00E7554A">
            <w:pPr>
              <w:spacing w:after="0" w:line="240" w:lineRule="auto"/>
              <w:jc w:val="center"/>
              <w:rPr>
                <w:bCs/>
                <w:color w:val="000000"/>
                <w:sz w:val="20"/>
                <w:szCs w:val="20"/>
                <w:lang w:eastAsia="ru-RU"/>
              </w:rPr>
            </w:pPr>
          </w:p>
        </w:tc>
      </w:tr>
      <w:tr w:rsidR="00E7554A" w:rsidRPr="00E7554A" w14:paraId="6B81729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97A8CD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5.1</w:t>
            </w:r>
          </w:p>
        </w:tc>
        <w:tc>
          <w:tcPr>
            <w:tcW w:w="5538" w:type="dxa"/>
            <w:tcBorders>
              <w:top w:val="single" w:sz="4" w:space="0" w:color="auto"/>
              <w:left w:val="single" w:sz="4" w:space="0" w:color="auto"/>
              <w:bottom w:val="single" w:sz="4" w:space="0" w:color="auto"/>
              <w:right w:val="nil"/>
            </w:tcBorders>
            <w:vAlign w:val="bottom"/>
          </w:tcPr>
          <w:p w14:paraId="2D7AAF4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топливо</w:t>
            </w:r>
          </w:p>
        </w:tc>
        <w:tc>
          <w:tcPr>
            <w:tcW w:w="850" w:type="dxa"/>
            <w:tcBorders>
              <w:top w:val="single" w:sz="4" w:space="0" w:color="auto"/>
              <w:left w:val="single" w:sz="4" w:space="0" w:color="auto"/>
              <w:bottom w:val="single" w:sz="4" w:space="0" w:color="auto"/>
              <w:right w:val="nil"/>
            </w:tcBorders>
            <w:vAlign w:val="bottom"/>
          </w:tcPr>
          <w:p w14:paraId="56A26C6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025040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23 895,36</w:t>
            </w:r>
          </w:p>
        </w:tc>
        <w:tc>
          <w:tcPr>
            <w:tcW w:w="894" w:type="dxa"/>
            <w:tcBorders>
              <w:top w:val="single" w:sz="4" w:space="0" w:color="auto"/>
              <w:left w:val="single" w:sz="4" w:space="0" w:color="auto"/>
              <w:bottom w:val="single" w:sz="4" w:space="0" w:color="auto"/>
              <w:right w:val="nil"/>
            </w:tcBorders>
            <w:vAlign w:val="center"/>
          </w:tcPr>
          <w:p w14:paraId="171785B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24 652,17</w:t>
            </w:r>
          </w:p>
        </w:tc>
        <w:tc>
          <w:tcPr>
            <w:tcW w:w="894" w:type="dxa"/>
            <w:tcBorders>
              <w:top w:val="single" w:sz="4" w:space="0" w:color="auto"/>
              <w:left w:val="single" w:sz="4" w:space="0" w:color="auto"/>
              <w:bottom w:val="single" w:sz="4" w:space="0" w:color="auto"/>
              <w:right w:val="nil"/>
            </w:tcBorders>
            <w:vAlign w:val="center"/>
          </w:tcPr>
          <w:p w14:paraId="7C72624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25 412,16</w:t>
            </w:r>
          </w:p>
        </w:tc>
        <w:tc>
          <w:tcPr>
            <w:tcW w:w="894" w:type="dxa"/>
            <w:tcBorders>
              <w:top w:val="single" w:sz="4" w:space="0" w:color="auto"/>
              <w:left w:val="single" w:sz="4" w:space="0" w:color="auto"/>
              <w:bottom w:val="single" w:sz="4" w:space="0" w:color="auto"/>
              <w:right w:val="nil"/>
            </w:tcBorders>
            <w:vAlign w:val="center"/>
          </w:tcPr>
          <w:p w14:paraId="4B31F81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26 161,94</w:t>
            </w:r>
          </w:p>
        </w:tc>
        <w:tc>
          <w:tcPr>
            <w:tcW w:w="893" w:type="dxa"/>
            <w:tcBorders>
              <w:top w:val="single" w:sz="4" w:space="0" w:color="auto"/>
              <w:left w:val="single" w:sz="4" w:space="0" w:color="auto"/>
              <w:bottom w:val="single" w:sz="4" w:space="0" w:color="auto"/>
              <w:right w:val="nil"/>
            </w:tcBorders>
            <w:vAlign w:val="center"/>
          </w:tcPr>
          <w:p w14:paraId="5708702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26 975,24</w:t>
            </w:r>
          </w:p>
        </w:tc>
        <w:tc>
          <w:tcPr>
            <w:tcW w:w="894" w:type="dxa"/>
            <w:tcBorders>
              <w:top w:val="single" w:sz="4" w:space="0" w:color="auto"/>
              <w:left w:val="single" w:sz="4" w:space="0" w:color="auto"/>
              <w:bottom w:val="single" w:sz="4" w:space="0" w:color="auto"/>
              <w:right w:val="nil"/>
            </w:tcBorders>
            <w:vAlign w:val="center"/>
          </w:tcPr>
          <w:p w14:paraId="79C2D5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28 031,03</w:t>
            </w:r>
          </w:p>
        </w:tc>
        <w:tc>
          <w:tcPr>
            <w:tcW w:w="894" w:type="dxa"/>
            <w:tcBorders>
              <w:top w:val="single" w:sz="4" w:space="0" w:color="auto"/>
              <w:left w:val="single" w:sz="4" w:space="0" w:color="auto"/>
              <w:bottom w:val="single" w:sz="4" w:space="0" w:color="auto"/>
              <w:right w:val="nil"/>
            </w:tcBorders>
            <w:vAlign w:val="center"/>
          </w:tcPr>
          <w:p w14:paraId="42804B2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29 203,94</w:t>
            </w:r>
          </w:p>
        </w:tc>
        <w:tc>
          <w:tcPr>
            <w:tcW w:w="894" w:type="dxa"/>
            <w:tcBorders>
              <w:top w:val="single" w:sz="4" w:space="0" w:color="auto"/>
              <w:left w:val="single" w:sz="4" w:space="0" w:color="auto"/>
              <w:bottom w:val="single" w:sz="4" w:space="0" w:color="auto"/>
              <w:right w:val="nil"/>
            </w:tcBorders>
            <w:vAlign w:val="center"/>
          </w:tcPr>
          <w:p w14:paraId="4ECF95B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30 372,06</w:t>
            </w:r>
          </w:p>
        </w:tc>
        <w:tc>
          <w:tcPr>
            <w:tcW w:w="894" w:type="dxa"/>
            <w:tcBorders>
              <w:top w:val="single" w:sz="4" w:space="0" w:color="auto"/>
              <w:left w:val="single" w:sz="4" w:space="0" w:color="auto"/>
              <w:bottom w:val="single" w:sz="4" w:space="0" w:color="auto"/>
              <w:right w:val="single" w:sz="4" w:space="0" w:color="auto"/>
            </w:tcBorders>
            <w:vAlign w:val="center"/>
          </w:tcPr>
          <w:p w14:paraId="0CB088E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31 586,90</w:t>
            </w:r>
          </w:p>
        </w:tc>
      </w:tr>
      <w:tr w:rsidR="00E7554A" w:rsidRPr="00E7554A" w14:paraId="2FAF052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016E9A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A0F300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Природный газ</w:t>
            </w:r>
          </w:p>
        </w:tc>
        <w:tc>
          <w:tcPr>
            <w:tcW w:w="850" w:type="dxa"/>
            <w:tcBorders>
              <w:top w:val="single" w:sz="4" w:space="0" w:color="auto"/>
              <w:left w:val="single" w:sz="4" w:space="0" w:color="auto"/>
              <w:bottom w:val="single" w:sz="4" w:space="0" w:color="auto"/>
              <w:right w:val="nil"/>
            </w:tcBorders>
            <w:vAlign w:val="bottom"/>
          </w:tcPr>
          <w:p w14:paraId="63B2F78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3CFC91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23 894,36</w:t>
            </w:r>
          </w:p>
        </w:tc>
        <w:tc>
          <w:tcPr>
            <w:tcW w:w="894" w:type="dxa"/>
            <w:tcBorders>
              <w:top w:val="single" w:sz="4" w:space="0" w:color="auto"/>
              <w:left w:val="single" w:sz="4" w:space="0" w:color="auto"/>
              <w:bottom w:val="single" w:sz="4" w:space="0" w:color="auto"/>
              <w:right w:val="nil"/>
            </w:tcBorders>
            <w:vAlign w:val="center"/>
          </w:tcPr>
          <w:p w14:paraId="356274A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24 651,17</w:t>
            </w:r>
          </w:p>
        </w:tc>
        <w:tc>
          <w:tcPr>
            <w:tcW w:w="894" w:type="dxa"/>
            <w:tcBorders>
              <w:top w:val="single" w:sz="4" w:space="0" w:color="auto"/>
              <w:left w:val="single" w:sz="4" w:space="0" w:color="auto"/>
              <w:bottom w:val="single" w:sz="4" w:space="0" w:color="auto"/>
              <w:right w:val="nil"/>
            </w:tcBorders>
            <w:vAlign w:val="center"/>
          </w:tcPr>
          <w:p w14:paraId="1D215FA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25 411,16</w:t>
            </w:r>
          </w:p>
        </w:tc>
        <w:tc>
          <w:tcPr>
            <w:tcW w:w="894" w:type="dxa"/>
            <w:tcBorders>
              <w:top w:val="single" w:sz="4" w:space="0" w:color="auto"/>
              <w:left w:val="single" w:sz="4" w:space="0" w:color="auto"/>
              <w:bottom w:val="single" w:sz="4" w:space="0" w:color="auto"/>
              <w:right w:val="nil"/>
            </w:tcBorders>
            <w:vAlign w:val="center"/>
          </w:tcPr>
          <w:p w14:paraId="245FDD6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26 160,94</w:t>
            </w:r>
          </w:p>
        </w:tc>
        <w:tc>
          <w:tcPr>
            <w:tcW w:w="893" w:type="dxa"/>
            <w:tcBorders>
              <w:top w:val="single" w:sz="4" w:space="0" w:color="auto"/>
              <w:left w:val="single" w:sz="4" w:space="0" w:color="auto"/>
              <w:bottom w:val="single" w:sz="4" w:space="0" w:color="auto"/>
              <w:right w:val="nil"/>
            </w:tcBorders>
            <w:vAlign w:val="center"/>
          </w:tcPr>
          <w:p w14:paraId="0CBE117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26 974,24</w:t>
            </w:r>
          </w:p>
        </w:tc>
        <w:tc>
          <w:tcPr>
            <w:tcW w:w="894" w:type="dxa"/>
            <w:tcBorders>
              <w:top w:val="single" w:sz="4" w:space="0" w:color="auto"/>
              <w:left w:val="single" w:sz="4" w:space="0" w:color="auto"/>
              <w:bottom w:val="single" w:sz="4" w:space="0" w:color="auto"/>
              <w:right w:val="nil"/>
            </w:tcBorders>
            <w:vAlign w:val="center"/>
          </w:tcPr>
          <w:p w14:paraId="72B1A40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28 030,03</w:t>
            </w:r>
          </w:p>
        </w:tc>
        <w:tc>
          <w:tcPr>
            <w:tcW w:w="894" w:type="dxa"/>
            <w:tcBorders>
              <w:top w:val="single" w:sz="4" w:space="0" w:color="auto"/>
              <w:left w:val="single" w:sz="4" w:space="0" w:color="auto"/>
              <w:bottom w:val="single" w:sz="4" w:space="0" w:color="auto"/>
              <w:right w:val="nil"/>
            </w:tcBorders>
            <w:vAlign w:val="center"/>
          </w:tcPr>
          <w:p w14:paraId="23EF770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29 202,94</w:t>
            </w:r>
          </w:p>
        </w:tc>
        <w:tc>
          <w:tcPr>
            <w:tcW w:w="894" w:type="dxa"/>
            <w:tcBorders>
              <w:top w:val="single" w:sz="4" w:space="0" w:color="auto"/>
              <w:left w:val="single" w:sz="4" w:space="0" w:color="auto"/>
              <w:bottom w:val="single" w:sz="4" w:space="0" w:color="auto"/>
              <w:right w:val="nil"/>
            </w:tcBorders>
            <w:vAlign w:val="center"/>
          </w:tcPr>
          <w:p w14:paraId="34B69F4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30 371,06</w:t>
            </w:r>
          </w:p>
        </w:tc>
        <w:tc>
          <w:tcPr>
            <w:tcW w:w="894" w:type="dxa"/>
            <w:tcBorders>
              <w:top w:val="single" w:sz="4" w:space="0" w:color="auto"/>
              <w:left w:val="single" w:sz="4" w:space="0" w:color="auto"/>
              <w:bottom w:val="single" w:sz="4" w:space="0" w:color="auto"/>
              <w:right w:val="single" w:sz="4" w:space="0" w:color="auto"/>
            </w:tcBorders>
            <w:vAlign w:val="center"/>
          </w:tcPr>
          <w:p w14:paraId="5D08A50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31 585,90</w:t>
            </w:r>
          </w:p>
        </w:tc>
      </w:tr>
      <w:tr w:rsidR="00E7554A" w:rsidRPr="00E7554A" w14:paraId="47777F6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864C729"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D39599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доля 1 п/г</w:t>
            </w:r>
          </w:p>
        </w:tc>
        <w:tc>
          <w:tcPr>
            <w:tcW w:w="850" w:type="dxa"/>
            <w:tcBorders>
              <w:top w:val="single" w:sz="4" w:space="0" w:color="auto"/>
              <w:left w:val="single" w:sz="4" w:space="0" w:color="auto"/>
              <w:bottom w:val="single" w:sz="4" w:space="0" w:color="auto"/>
              <w:right w:val="nil"/>
            </w:tcBorders>
            <w:vAlign w:val="bottom"/>
          </w:tcPr>
          <w:p w14:paraId="1C2FE78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4D2EE7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5B12B70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7803535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32A110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3" w:type="dxa"/>
            <w:tcBorders>
              <w:top w:val="single" w:sz="4" w:space="0" w:color="auto"/>
              <w:left w:val="single" w:sz="4" w:space="0" w:color="auto"/>
              <w:bottom w:val="single" w:sz="4" w:space="0" w:color="auto"/>
              <w:right w:val="nil"/>
            </w:tcBorders>
            <w:vAlign w:val="center"/>
          </w:tcPr>
          <w:p w14:paraId="67FD9F0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07CA577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788B13A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14:paraId="0A7CCA5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single" w:sz="4" w:space="0" w:color="auto"/>
            </w:tcBorders>
            <w:vAlign w:val="center"/>
          </w:tcPr>
          <w:p w14:paraId="706AACE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r>
      <w:tr w:rsidR="00E7554A" w:rsidRPr="00E7554A" w14:paraId="4B32DBE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E5F1424"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09489B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доля 2 п/г</w:t>
            </w:r>
          </w:p>
        </w:tc>
        <w:tc>
          <w:tcPr>
            <w:tcW w:w="850" w:type="dxa"/>
            <w:tcBorders>
              <w:top w:val="single" w:sz="4" w:space="0" w:color="auto"/>
              <w:left w:val="single" w:sz="4" w:space="0" w:color="auto"/>
              <w:bottom w:val="single" w:sz="4" w:space="0" w:color="auto"/>
              <w:right w:val="nil"/>
            </w:tcBorders>
            <w:vAlign w:val="bottom"/>
          </w:tcPr>
          <w:p w14:paraId="4D74D74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6737A7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672CE4A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404C4C2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4A11850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3" w:type="dxa"/>
            <w:tcBorders>
              <w:top w:val="single" w:sz="4" w:space="0" w:color="auto"/>
              <w:left w:val="single" w:sz="4" w:space="0" w:color="auto"/>
              <w:bottom w:val="single" w:sz="4" w:space="0" w:color="auto"/>
              <w:right w:val="nil"/>
            </w:tcBorders>
            <w:vAlign w:val="center"/>
          </w:tcPr>
          <w:p w14:paraId="1D2A0F4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7197E7A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6BA011D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14:paraId="76D878D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single" w:sz="4" w:space="0" w:color="auto"/>
            </w:tcBorders>
            <w:vAlign w:val="center"/>
          </w:tcPr>
          <w:p w14:paraId="69A0719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r>
      <w:tr w:rsidR="00E7554A" w:rsidRPr="00E7554A" w14:paraId="27DFE73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92B77F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5.2</w:t>
            </w:r>
          </w:p>
        </w:tc>
        <w:tc>
          <w:tcPr>
            <w:tcW w:w="5538" w:type="dxa"/>
            <w:tcBorders>
              <w:top w:val="single" w:sz="4" w:space="0" w:color="auto"/>
              <w:left w:val="single" w:sz="4" w:space="0" w:color="auto"/>
              <w:bottom w:val="single" w:sz="4" w:space="0" w:color="auto"/>
              <w:right w:val="nil"/>
            </w:tcBorders>
            <w:vAlign w:val="bottom"/>
          </w:tcPr>
          <w:p w14:paraId="13A66EB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электрическую энергию</w:t>
            </w:r>
          </w:p>
        </w:tc>
        <w:tc>
          <w:tcPr>
            <w:tcW w:w="850" w:type="dxa"/>
            <w:tcBorders>
              <w:top w:val="single" w:sz="4" w:space="0" w:color="auto"/>
              <w:left w:val="single" w:sz="4" w:space="0" w:color="auto"/>
              <w:bottom w:val="single" w:sz="4" w:space="0" w:color="auto"/>
              <w:right w:val="nil"/>
            </w:tcBorders>
            <w:vAlign w:val="bottom"/>
          </w:tcPr>
          <w:p w14:paraId="72F3160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72A22FA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5 630,83</w:t>
            </w:r>
          </w:p>
        </w:tc>
        <w:tc>
          <w:tcPr>
            <w:tcW w:w="894" w:type="dxa"/>
            <w:tcBorders>
              <w:top w:val="single" w:sz="4" w:space="0" w:color="auto"/>
              <w:left w:val="single" w:sz="4" w:space="0" w:color="auto"/>
              <w:bottom w:val="single" w:sz="4" w:space="0" w:color="auto"/>
              <w:right w:val="nil"/>
            </w:tcBorders>
            <w:vAlign w:val="center"/>
          </w:tcPr>
          <w:p w14:paraId="530A798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5 734,53</w:t>
            </w:r>
          </w:p>
        </w:tc>
        <w:tc>
          <w:tcPr>
            <w:tcW w:w="894" w:type="dxa"/>
            <w:tcBorders>
              <w:top w:val="single" w:sz="4" w:space="0" w:color="auto"/>
              <w:left w:val="single" w:sz="4" w:space="0" w:color="auto"/>
              <w:bottom w:val="single" w:sz="4" w:space="0" w:color="auto"/>
              <w:right w:val="nil"/>
            </w:tcBorders>
            <w:vAlign w:val="center"/>
          </w:tcPr>
          <w:p w14:paraId="53E4E68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5 893,43</w:t>
            </w:r>
          </w:p>
        </w:tc>
        <w:tc>
          <w:tcPr>
            <w:tcW w:w="894" w:type="dxa"/>
            <w:tcBorders>
              <w:top w:val="single" w:sz="4" w:space="0" w:color="auto"/>
              <w:left w:val="single" w:sz="4" w:space="0" w:color="auto"/>
              <w:bottom w:val="single" w:sz="4" w:space="0" w:color="auto"/>
              <w:right w:val="nil"/>
            </w:tcBorders>
            <w:vAlign w:val="center"/>
          </w:tcPr>
          <w:p w14:paraId="0F6C31D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5 974,15</w:t>
            </w:r>
          </w:p>
        </w:tc>
        <w:tc>
          <w:tcPr>
            <w:tcW w:w="893" w:type="dxa"/>
            <w:tcBorders>
              <w:top w:val="single" w:sz="4" w:space="0" w:color="auto"/>
              <w:left w:val="single" w:sz="4" w:space="0" w:color="auto"/>
              <w:bottom w:val="single" w:sz="4" w:space="0" w:color="auto"/>
              <w:right w:val="nil"/>
            </w:tcBorders>
            <w:vAlign w:val="center"/>
          </w:tcPr>
          <w:p w14:paraId="44BFECE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6 159,88</w:t>
            </w:r>
          </w:p>
        </w:tc>
        <w:tc>
          <w:tcPr>
            <w:tcW w:w="894" w:type="dxa"/>
            <w:tcBorders>
              <w:top w:val="single" w:sz="4" w:space="0" w:color="auto"/>
              <w:left w:val="single" w:sz="4" w:space="0" w:color="auto"/>
              <w:bottom w:val="single" w:sz="4" w:space="0" w:color="auto"/>
              <w:right w:val="nil"/>
            </w:tcBorders>
            <w:vAlign w:val="center"/>
          </w:tcPr>
          <w:p w14:paraId="11F11D5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6 400,98</w:t>
            </w:r>
          </w:p>
        </w:tc>
        <w:tc>
          <w:tcPr>
            <w:tcW w:w="894" w:type="dxa"/>
            <w:tcBorders>
              <w:top w:val="single" w:sz="4" w:space="0" w:color="auto"/>
              <w:left w:val="single" w:sz="4" w:space="0" w:color="auto"/>
              <w:bottom w:val="single" w:sz="4" w:space="0" w:color="auto"/>
              <w:right w:val="nil"/>
            </w:tcBorders>
            <w:vAlign w:val="center"/>
          </w:tcPr>
          <w:p w14:paraId="69FE380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6 668,83</w:t>
            </w:r>
          </w:p>
        </w:tc>
        <w:tc>
          <w:tcPr>
            <w:tcW w:w="894" w:type="dxa"/>
            <w:tcBorders>
              <w:top w:val="single" w:sz="4" w:space="0" w:color="auto"/>
              <w:left w:val="single" w:sz="4" w:space="0" w:color="auto"/>
              <w:bottom w:val="single" w:sz="4" w:space="0" w:color="auto"/>
              <w:right w:val="nil"/>
            </w:tcBorders>
            <w:vAlign w:val="center"/>
          </w:tcPr>
          <w:p w14:paraId="58B8B76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6 935,58</w:t>
            </w:r>
          </w:p>
        </w:tc>
        <w:tc>
          <w:tcPr>
            <w:tcW w:w="894" w:type="dxa"/>
            <w:tcBorders>
              <w:top w:val="single" w:sz="4" w:space="0" w:color="auto"/>
              <w:left w:val="single" w:sz="4" w:space="0" w:color="auto"/>
              <w:bottom w:val="single" w:sz="4" w:space="0" w:color="auto"/>
              <w:right w:val="single" w:sz="4" w:space="0" w:color="auto"/>
            </w:tcBorders>
            <w:vAlign w:val="center"/>
          </w:tcPr>
          <w:p w14:paraId="4160566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7 213,01</w:t>
            </w:r>
          </w:p>
        </w:tc>
      </w:tr>
      <w:tr w:rsidR="00E7554A" w:rsidRPr="00E7554A" w14:paraId="7A48818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3B6FAF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5.3</w:t>
            </w:r>
          </w:p>
        </w:tc>
        <w:tc>
          <w:tcPr>
            <w:tcW w:w="5538" w:type="dxa"/>
            <w:tcBorders>
              <w:top w:val="single" w:sz="4" w:space="0" w:color="auto"/>
              <w:left w:val="single" w:sz="4" w:space="0" w:color="auto"/>
              <w:bottom w:val="single" w:sz="4" w:space="0" w:color="auto"/>
              <w:right w:val="nil"/>
            </w:tcBorders>
            <w:vAlign w:val="bottom"/>
          </w:tcPr>
          <w:p w14:paraId="2DC757A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холодную воду</w:t>
            </w:r>
          </w:p>
        </w:tc>
        <w:tc>
          <w:tcPr>
            <w:tcW w:w="850" w:type="dxa"/>
            <w:tcBorders>
              <w:top w:val="single" w:sz="4" w:space="0" w:color="auto"/>
              <w:left w:val="single" w:sz="4" w:space="0" w:color="auto"/>
              <w:bottom w:val="single" w:sz="4" w:space="0" w:color="auto"/>
              <w:right w:val="nil"/>
            </w:tcBorders>
            <w:vAlign w:val="bottom"/>
          </w:tcPr>
          <w:p w14:paraId="5379C3A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0152F94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3 093,97</w:t>
            </w:r>
          </w:p>
        </w:tc>
        <w:tc>
          <w:tcPr>
            <w:tcW w:w="894" w:type="dxa"/>
            <w:tcBorders>
              <w:top w:val="single" w:sz="4" w:space="0" w:color="auto"/>
              <w:left w:val="single" w:sz="4" w:space="0" w:color="auto"/>
              <w:bottom w:val="single" w:sz="4" w:space="0" w:color="auto"/>
              <w:right w:val="nil"/>
            </w:tcBorders>
            <w:vAlign w:val="center"/>
          </w:tcPr>
          <w:p w14:paraId="6731704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3 217,73</w:t>
            </w:r>
          </w:p>
        </w:tc>
        <w:tc>
          <w:tcPr>
            <w:tcW w:w="894" w:type="dxa"/>
            <w:tcBorders>
              <w:top w:val="single" w:sz="4" w:space="0" w:color="auto"/>
              <w:left w:val="single" w:sz="4" w:space="0" w:color="auto"/>
              <w:bottom w:val="single" w:sz="4" w:space="0" w:color="auto"/>
              <w:right w:val="nil"/>
            </w:tcBorders>
            <w:vAlign w:val="center"/>
          </w:tcPr>
          <w:p w14:paraId="6EAC638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3 346,44</w:t>
            </w:r>
          </w:p>
        </w:tc>
        <w:tc>
          <w:tcPr>
            <w:tcW w:w="894" w:type="dxa"/>
            <w:tcBorders>
              <w:top w:val="single" w:sz="4" w:space="0" w:color="auto"/>
              <w:left w:val="single" w:sz="4" w:space="0" w:color="auto"/>
              <w:bottom w:val="single" w:sz="4" w:space="0" w:color="auto"/>
              <w:right w:val="nil"/>
            </w:tcBorders>
            <w:vAlign w:val="center"/>
          </w:tcPr>
          <w:p w14:paraId="6673F9C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3 478,81</w:t>
            </w:r>
          </w:p>
        </w:tc>
        <w:tc>
          <w:tcPr>
            <w:tcW w:w="893" w:type="dxa"/>
            <w:tcBorders>
              <w:top w:val="single" w:sz="4" w:space="0" w:color="auto"/>
              <w:left w:val="single" w:sz="4" w:space="0" w:color="auto"/>
              <w:bottom w:val="single" w:sz="4" w:space="0" w:color="auto"/>
              <w:right w:val="nil"/>
            </w:tcBorders>
            <w:vAlign w:val="center"/>
          </w:tcPr>
          <w:p w14:paraId="0A42345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2 834,06</w:t>
            </w:r>
          </w:p>
        </w:tc>
        <w:tc>
          <w:tcPr>
            <w:tcW w:w="894" w:type="dxa"/>
            <w:tcBorders>
              <w:top w:val="single" w:sz="4" w:space="0" w:color="auto"/>
              <w:left w:val="single" w:sz="4" w:space="0" w:color="auto"/>
              <w:bottom w:val="single" w:sz="4" w:space="0" w:color="auto"/>
              <w:right w:val="nil"/>
            </w:tcBorders>
            <w:vAlign w:val="center"/>
          </w:tcPr>
          <w:p w14:paraId="28DDC5E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2 370,03</w:t>
            </w:r>
          </w:p>
        </w:tc>
        <w:tc>
          <w:tcPr>
            <w:tcW w:w="894" w:type="dxa"/>
            <w:tcBorders>
              <w:top w:val="single" w:sz="4" w:space="0" w:color="auto"/>
              <w:left w:val="single" w:sz="4" w:space="0" w:color="auto"/>
              <w:bottom w:val="single" w:sz="4" w:space="0" w:color="auto"/>
              <w:right w:val="nil"/>
            </w:tcBorders>
            <w:vAlign w:val="center"/>
          </w:tcPr>
          <w:p w14:paraId="5EFE8E9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3 104,71</w:t>
            </w:r>
          </w:p>
        </w:tc>
        <w:tc>
          <w:tcPr>
            <w:tcW w:w="894" w:type="dxa"/>
            <w:tcBorders>
              <w:top w:val="single" w:sz="4" w:space="0" w:color="auto"/>
              <w:left w:val="single" w:sz="4" w:space="0" w:color="auto"/>
              <w:bottom w:val="single" w:sz="4" w:space="0" w:color="auto"/>
              <w:right w:val="nil"/>
            </w:tcBorders>
            <w:vAlign w:val="center"/>
          </w:tcPr>
          <w:p w14:paraId="66B0A52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909,37</w:t>
            </w:r>
          </w:p>
        </w:tc>
        <w:tc>
          <w:tcPr>
            <w:tcW w:w="894" w:type="dxa"/>
            <w:tcBorders>
              <w:top w:val="single" w:sz="4" w:space="0" w:color="auto"/>
              <w:left w:val="single" w:sz="4" w:space="0" w:color="auto"/>
              <w:bottom w:val="single" w:sz="4" w:space="0" w:color="auto"/>
              <w:right w:val="single" w:sz="4" w:space="0" w:color="auto"/>
            </w:tcBorders>
            <w:vAlign w:val="center"/>
          </w:tcPr>
          <w:p w14:paraId="21BD67E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820,72</w:t>
            </w:r>
          </w:p>
        </w:tc>
      </w:tr>
      <w:tr w:rsidR="00E7554A" w:rsidRPr="00E7554A" w14:paraId="77F877C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A9E0C1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5.4</w:t>
            </w:r>
          </w:p>
        </w:tc>
        <w:tc>
          <w:tcPr>
            <w:tcW w:w="5538" w:type="dxa"/>
            <w:tcBorders>
              <w:top w:val="single" w:sz="4" w:space="0" w:color="auto"/>
              <w:left w:val="single" w:sz="4" w:space="0" w:color="auto"/>
              <w:bottom w:val="single" w:sz="4" w:space="0" w:color="auto"/>
              <w:right w:val="nil"/>
            </w:tcBorders>
            <w:vAlign w:val="bottom"/>
          </w:tcPr>
          <w:p w14:paraId="2C434F9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стоки</w:t>
            </w:r>
          </w:p>
        </w:tc>
        <w:tc>
          <w:tcPr>
            <w:tcW w:w="850" w:type="dxa"/>
            <w:tcBorders>
              <w:top w:val="single" w:sz="4" w:space="0" w:color="auto"/>
              <w:left w:val="single" w:sz="4" w:space="0" w:color="auto"/>
              <w:bottom w:val="single" w:sz="4" w:space="0" w:color="auto"/>
              <w:right w:val="nil"/>
            </w:tcBorders>
            <w:vAlign w:val="bottom"/>
          </w:tcPr>
          <w:p w14:paraId="2D50F6E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61D95E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80B799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B432BD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1AF6404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740CEE2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F1A6DB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3F0145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C4A42E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57F548D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E121EB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2173FE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5.5</w:t>
            </w:r>
          </w:p>
        </w:tc>
        <w:tc>
          <w:tcPr>
            <w:tcW w:w="5538" w:type="dxa"/>
            <w:tcBorders>
              <w:top w:val="single" w:sz="4" w:space="0" w:color="auto"/>
              <w:left w:val="single" w:sz="4" w:space="0" w:color="auto"/>
              <w:bottom w:val="single" w:sz="4" w:space="0" w:color="auto"/>
              <w:right w:val="nil"/>
            </w:tcBorders>
            <w:vAlign w:val="bottom"/>
          </w:tcPr>
          <w:p w14:paraId="20FAF5C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тепловой энергии</w:t>
            </w:r>
          </w:p>
        </w:tc>
        <w:tc>
          <w:tcPr>
            <w:tcW w:w="850" w:type="dxa"/>
            <w:tcBorders>
              <w:top w:val="single" w:sz="4" w:space="0" w:color="auto"/>
              <w:left w:val="single" w:sz="4" w:space="0" w:color="auto"/>
              <w:bottom w:val="single" w:sz="4" w:space="0" w:color="auto"/>
              <w:right w:val="nil"/>
            </w:tcBorders>
            <w:vAlign w:val="bottom"/>
          </w:tcPr>
          <w:p w14:paraId="56B2C47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328749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20D400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15F67A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41924B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43A2B4F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405F0F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2FA80F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F32248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21B0FE2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51BC784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8312D7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5.6</w:t>
            </w:r>
          </w:p>
        </w:tc>
        <w:tc>
          <w:tcPr>
            <w:tcW w:w="5538" w:type="dxa"/>
            <w:tcBorders>
              <w:top w:val="single" w:sz="4" w:space="0" w:color="auto"/>
              <w:left w:val="single" w:sz="4" w:space="0" w:color="auto"/>
              <w:bottom w:val="single" w:sz="4" w:space="0" w:color="auto"/>
              <w:right w:val="nil"/>
            </w:tcBorders>
            <w:vAlign w:val="bottom"/>
          </w:tcPr>
          <w:p w14:paraId="51A9358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теплоносителя</w:t>
            </w:r>
          </w:p>
        </w:tc>
        <w:tc>
          <w:tcPr>
            <w:tcW w:w="850" w:type="dxa"/>
            <w:tcBorders>
              <w:top w:val="single" w:sz="4" w:space="0" w:color="auto"/>
              <w:left w:val="single" w:sz="4" w:space="0" w:color="auto"/>
              <w:bottom w:val="single" w:sz="4" w:space="0" w:color="auto"/>
              <w:right w:val="nil"/>
            </w:tcBorders>
            <w:vAlign w:val="bottom"/>
          </w:tcPr>
          <w:p w14:paraId="6377179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6AD1DC3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FFB1A2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F2820A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179FE5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301E13C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CE8EB5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E9A529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15F0B5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1644354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0280E33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65EF7F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5.7</w:t>
            </w:r>
          </w:p>
        </w:tc>
        <w:tc>
          <w:tcPr>
            <w:tcW w:w="5538" w:type="dxa"/>
            <w:tcBorders>
              <w:top w:val="single" w:sz="4" w:space="0" w:color="auto"/>
              <w:left w:val="single" w:sz="4" w:space="0" w:color="auto"/>
              <w:bottom w:val="single" w:sz="4" w:space="0" w:color="auto"/>
              <w:right w:val="nil"/>
            </w:tcBorders>
            <w:vAlign w:val="bottom"/>
          </w:tcPr>
          <w:p w14:paraId="445B6CB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Итого расходов на приобретение энергетических ресурсов, холодной воды и теплоносителя</w:t>
            </w:r>
          </w:p>
        </w:tc>
        <w:tc>
          <w:tcPr>
            <w:tcW w:w="850" w:type="dxa"/>
            <w:tcBorders>
              <w:top w:val="single" w:sz="4" w:space="0" w:color="auto"/>
              <w:left w:val="single" w:sz="4" w:space="0" w:color="auto"/>
              <w:bottom w:val="single" w:sz="4" w:space="0" w:color="auto"/>
              <w:right w:val="nil"/>
            </w:tcBorders>
            <w:vAlign w:val="bottom"/>
          </w:tcPr>
          <w:p w14:paraId="0267565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5169277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32 620,16</w:t>
            </w:r>
          </w:p>
        </w:tc>
        <w:tc>
          <w:tcPr>
            <w:tcW w:w="894" w:type="dxa"/>
            <w:tcBorders>
              <w:top w:val="single" w:sz="4" w:space="0" w:color="auto"/>
              <w:left w:val="single" w:sz="4" w:space="0" w:color="auto"/>
              <w:bottom w:val="single" w:sz="4" w:space="0" w:color="auto"/>
              <w:right w:val="nil"/>
            </w:tcBorders>
            <w:vAlign w:val="center"/>
          </w:tcPr>
          <w:p w14:paraId="4A1BFFD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33 604,43</w:t>
            </w:r>
          </w:p>
        </w:tc>
        <w:tc>
          <w:tcPr>
            <w:tcW w:w="894" w:type="dxa"/>
            <w:tcBorders>
              <w:top w:val="single" w:sz="4" w:space="0" w:color="auto"/>
              <w:left w:val="single" w:sz="4" w:space="0" w:color="auto"/>
              <w:bottom w:val="single" w:sz="4" w:space="0" w:color="auto"/>
              <w:right w:val="nil"/>
            </w:tcBorders>
            <w:vAlign w:val="center"/>
          </w:tcPr>
          <w:p w14:paraId="2F328C0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34 652,03</w:t>
            </w:r>
          </w:p>
        </w:tc>
        <w:tc>
          <w:tcPr>
            <w:tcW w:w="894" w:type="dxa"/>
            <w:tcBorders>
              <w:top w:val="single" w:sz="4" w:space="0" w:color="auto"/>
              <w:left w:val="single" w:sz="4" w:space="0" w:color="auto"/>
              <w:bottom w:val="single" w:sz="4" w:space="0" w:color="auto"/>
              <w:right w:val="nil"/>
            </w:tcBorders>
            <w:vAlign w:val="center"/>
          </w:tcPr>
          <w:p w14:paraId="4133003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35 614,90</w:t>
            </w:r>
          </w:p>
        </w:tc>
        <w:tc>
          <w:tcPr>
            <w:tcW w:w="893" w:type="dxa"/>
            <w:tcBorders>
              <w:top w:val="single" w:sz="4" w:space="0" w:color="auto"/>
              <w:left w:val="single" w:sz="4" w:space="0" w:color="auto"/>
              <w:bottom w:val="single" w:sz="4" w:space="0" w:color="auto"/>
              <w:right w:val="nil"/>
            </w:tcBorders>
            <w:vAlign w:val="center"/>
          </w:tcPr>
          <w:p w14:paraId="5C9B709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35 969,18</w:t>
            </w:r>
          </w:p>
        </w:tc>
        <w:tc>
          <w:tcPr>
            <w:tcW w:w="894" w:type="dxa"/>
            <w:tcBorders>
              <w:top w:val="single" w:sz="4" w:space="0" w:color="auto"/>
              <w:left w:val="single" w:sz="4" w:space="0" w:color="auto"/>
              <w:bottom w:val="single" w:sz="4" w:space="0" w:color="auto"/>
              <w:right w:val="nil"/>
            </w:tcBorders>
            <w:vAlign w:val="center"/>
          </w:tcPr>
          <w:p w14:paraId="523AC59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36 802,03</w:t>
            </w:r>
          </w:p>
        </w:tc>
        <w:tc>
          <w:tcPr>
            <w:tcW w:w="894" w:type="dxa"/>
            <w:tcBorders>
              <w:top w:val="single" w:sz="4" w:space="0" w:color="auto"/>
              <w:left w:val="single" w:sz="4" w:space="0" w:color="auto"/>
              <w:bottom w:val="single" w:sz="4" w:space="0" w:color="auto"/>
              <w:right w:val="nil"/>
            </w:tcBorders>
            <w:vAlign w:val="center"/>
          </w:tcPr>
          <w:p w14:paraId="33BC0EC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38 977,48</w:t>
            </w:r>
          </w:p>
        </w:tc>
        <w:tc>
          <w:tcPr>
            <w:tcW w:w="894" w:type="dxa"/>
            <w:tcBorders>
              <w:top w:val="single" w:sz="4" w:space="0" w:color="auto"/>
              <w:left w:val="single" w:sz="4" w:space="0" w:color="auto"/>
              <w:bottom w:val="single" w:sz="4" w:space="0" w:color="auto"/>
              <w:right w:val="nil"/>
            </w:tcBorders>
            <w:vAlign w:val="center"/>
          </w:tcPr>
          <w:p w14:paraId="50907E2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38 217,01</w:t>
            </w:r>
          </w:p>
        </w:tc>
        <w:tc>
          <w:tcPr>
            <w:tcW w:w="894" w:type="dxa"/>
            <w:tcBorders>
              <w:top w:val="single" w:sz="4" w:space="0" w:color="auto"/>
              <w:left w:val="single" w:sz="4" w:space="0" w:color="auto"/>
              <w:bottom w:val="single" w:sz="4" w:space="0" w:color="auto"/>
              <w:right w:val="single" w:sz="4" w:space="0" w:color="auto"/>
            </w:tcBorders>
            <w:vAlign w:val="center"/>
          </w:tcPr>
          <w:p w14:paraId="52437F8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39 620,62</w:t>
            </w:r>
          </w:p>
        </w:tc>
      </w:tr>
      <w:tr w:rsidR="00E7554A" w:rsidRPr="00E7554A" w14:paraId="6FD88AD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59AA30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6.</w:t>
            </w:r>
          </w:p>
        </w:tc>
        <w:tc>
          <w:tcPr>
            <w:tcW w:w="5538" w:type="dxa"/>
            <w:tcBorders>
              <w:top w:val="single" w:sz="4" w:space="0" w:color="auto"/>
              <w:left w:val="single" w:sz="4" w:space="0" w:color="auto"/>
              <w:bottom w:val="single" w:sz="4" w:space="0" w:color="auto"/>
              <w:right w:val="nil"/>
            </w:tcBorders>
            <w:vAlign w:val="bottom"/>
          </w:tcPr>
          <w:p w14:paraId="386C434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всего, в т.ч.:</w:t>
            </w:r>
          </w:p>
        </w:tc>
        <w:tc>
          <w:tcPr>
            <w:tcW w:w="850" w:type="dxa"/>
            <w:tcBorders>
              <w:top w:val="single" w:sz="4" w:space="0" w:color="auto"/>
              <w:left w:val="single" w:sz="4" w:space="0" w:color="auto"/>
              <w:bottom w:val="single" w:sz="4" w:space="0" w:color="auto"/>
              <w:right w:val="nil"/>
            </w:tcBorders>
            <w:vAlign w:val="bottom"/>
          </w:tcPr>
          <w:p w14:paraId="2C5D79B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914596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67 022,03</w:t>
            </w:r>
          </w:p>
        </w:tc>
        <w:tc>
          <w:tcPr>
            <w:tcW w:w="894" w:type="dxa"/>
            <w:tcBorders>
              <w:top w:val="single" w:sz="4" w:space="0" w:color="auto"/>
              <w:left w:val="single" w:sz="4" w:space="0" w:color="auto"/>
              <w:bottom w:val="single" w:sz="4" w:space="0" w:color="auto"/>
              <w:right w:val="nil"/>
            </w:tcBorders>
            <w:vAlign w:val="center"/>
          </w:tcPr>
          <w:p w14:paraId="3CB65CB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68 026,99</w:t>
            </w:r>
          </w:p>
        </w:tc>
        <w:tc>
          <w:tcPr>
            <w:tcW w:w="894" w:type="dxa"/>
            <w:tcBorders>
              <w:top w:val="single" w:sz="4" w:space="0" w:color="auto"/>
              <w:left w:val="single" w:sz="4" w:space="0" w:color="auto"/>
              <w:bottom w:val="single" w:sz="4" w:space="0" w:color="auto"/>
              <w:right w:val="nil"/>
            </w:tcBorders>
            <w:vAlign w:val="center"/>
          </w:tcPr>
          <w:p w14:paraId="3B0EECC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70 764,03</w:t>
            </w:r>
          </w:p>
        </w:tc>
        <w:tc>
          <w:tcPr>
            <w:tcW w:w="894" w:type="dxa"/>
            <w:tcBorders>
              <w:top w:val="single" w:sz="4" w:space="0" w:color="auto"/>
              <w:left w:val="single" w:sz="4" w:space="0" w:color="auto"/>
              <w:bottom w:val="single" w:sz="4" w:space="0" w:color="auto"/>
              <w:right w:val="nil"/>
            </w:tcBorders>
            <w:vAlign w:val="center"/>
          </w:tcPr>
          <w:p w14:paraId="469F9A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77 329,39</w:t>
            </w:r>
          </w:p>
        </w:tc>
        <w:tc>
          <w:tcPr>
            <w:tcW w:w="893" w:type="dxa"/>
            <w:tcBorders>
              <w:top w:val="single" w:sz="4" w:space="0" w:color="auto"/>
              <w:left w:val="single" w:sz="4" w:space="0" w:color="auto"/>
              <w:bottom w:val="single" w:sz="4" w:space="0" w:color="auto"/>
              <w:right w:val="nil"/>
            </w:tcBorders>
            <w:vAlign w:val="center"/>
          </w:tcPr>
          <w:p w14:paraId="73F1C17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78 783,52</w:t>
            </w:r>
          </w:p>
        </w:tc>
        <w:tc>
          <w:tcPr>
            <w:tcW w:w="894" w:type="dxa"/>
            <w:tcBorders>
              <w:top w:val="single" w:sz="4" w:space="0" w:color="auto"/>
              <w:left w:val="single" w:sz="4" w:space="0" w:color="auto"/>
              <w:bottom w:val="single" w:sz="4" w:space="0" w:color="auto"/>
              <w:right w:val="nil"/>
            </w:tcBorders>
            <w:vAlign w:val="center"/>
          </w:tcPr>
          <w:p w14:paraId="1C97F0B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80 491,95</w:t>
            </w:r>
          </w:p>
        </w:tc>
        <w:tc>
          <w:tcPr>
            <w:tcW w:w="894" w:type="dxa"/>
            <w:tcBorders>
              <w:top w:val="single" w:sz="4" w:space="0" w:color="auto"/>
              <w:left w:val="single" w:sz="4" w:space="0" w:color="auto"/>
              <w:bottom w:val="single" w:sz="4" w:space="0" w:color="auto"/>
              <w:right w:val="nil"/>
            </w:tcBorders>
            <w:vAlign w:val="center"/>
          </w:tcPr>
          <w:p w14:paraId="0BFA40F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83 941,59</w:t>
            </w:r>
          </w:p>
        </w:tc>
        <w:tc>
          <w:tcPr>
            <w:tcW w:w="894" w:type="dxa"/>
            <w:tcBorders>
              <w:top w:val="single" w:sz="4" w:space="0" w:color="auto"/>
              <w:left w:val="single" w:sz="4" w:space="0" w:color="auto"/>
              <w:bottom w:val="single" w:sz="4" w:space="0" w:color="auto"/>
              <w:right w:val="nil"/>
            </w:tcBorders>
            <w:vAlign w:val="center"/>
          </w:tcPr>
          <w:p w14:paraId="1A9B558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84 493,36</w:t>
            </w:r>
          </w:p>
        </w:tc>
        <w:tc>
          <w:tcPr>
            <w:tcW w:w="894" w:type="dxa"/>
            <w:tcBorders>
              <w:top w:val="single" w:sz="4" w:space="0" w:color="auto"/>
              <w:left w:val="single" w:sz="4" w:space="0" w:color="auto"/>
              <w:bottom w:val="single" w:sz="4" w:space="0" w:color="auto"/>
              <w:right w:val="single" w:sz="4" w:space="0" w:color="auto"/>
            </w:tcBorders>
            <w:vAlign w:val="center"/>
          </w:tcPr>
          <w:p w14:paraId="542D7B1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87 248,39</w:t>
            </w:r>
          </w:p>
        </w:tc>
      </w:tr>
      <w:tr w:rsidR="00E7554A" w:rsidRPr="00E7554A" w14:paraId="0C02A25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152E6E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471A19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на теплоноситель</w:t>
            </w:r>
          </w:p>
        </w:tc>
        <w:tc>
          <w:tcPr>
            <w:tcW w:w="850" w:type="dxa"/>
            <w:tcBorders>
              <w:top w:val="single" w:sz="4" w:space="0" w:color="auto"/>
              <w:left w:val="single" w:sz="4" w:space="0" w:color="auto"/>
              <w:bottom w:val="single" w:sz="4" w:space="0" w:color="auto"/>
              <w:right w:val="nil"/>
            </w:tcBorders>
            <w:vAlign w:val="bottom"/>
          </w:tcPr>
          <w:p w14:paraId="5651A82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15ACA8C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2 589,067</w:t>
            </w:r>
          </w:p>
        </w:tc>
        <w:tc>
          <w:tcPr>
            <w:tcW w:w="894" w:type="dxa"/>
            <w:tcBorders>
              <w:top w:val="single" w:sz="4" w:space="0" w:color="auto"/>
              <w:left w:val="single" w:sz="4" w:space="0" w:color="auto"/>
              <w:bottom w:val="single" w:sz="4" w:space="0" w:color="auto"/>
              <w:right w:val="nil"/>
            </w:tcBorders>
            <w:vAlign w:val="center"/>
          </w:tcPr>
          <w:p w14:paraId="1BD38E2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2 692,630</w:t>
            </w:r>
          </w:p>
        </w:tc>
        <w:tc>
          <w:tcPr>
            <w:tcW w:w="894" w:type="dxa"/>
            <w:tcBorders>
              <w:top w:val="single" w:sz="4" w:space="0" w:color="auto"/>
              <w:left w:val="single" w:sz="4" w:space="0" w:color="auto"/>
              <w:bottom w:val="single" w:sz="4" w:space="0" w:color="auto"/>
              <w:right w:val="nil"/>
            </w:tcBorders>
            <w:vAlign w:val="center"/>
          </w:tcPr>
          <w:p w14:paraId="1E00EF9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2 800,335</w:t>
            </w:r>
          </w:p>
        </w:tc>
        <w:tc>
          <w:tcPr>
            <w:tcW w:w="894" w:type="dxa"/>
            <w:tcBorders>
              <w:top w:val="single" w:sz="4" w:space="0" w:color="auto"/>
              <w:left w:val="single" w:sz="4" w:space="0" w:color="auto"/>
              <w:bottom w:val="single" w:sz="4" w:space="0" w:color="auto"/>
              <w:right w:val="nil"/>
            </w:tcBorders>
            <w:vAlign w:val="center"/>
          </w:tcPr>
          <w:p w14:paraId="24F45F0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2 912,348</w:t>
            </w:r>
          </w:p>
        </w:tc>
        <w:tc>
          <w:tcPr>
            <w:tcW w:w="893" w:type="dxa"/>
            <w:tcBorders>
              <w:top w:val="single" w:sz="4" w:space="0" w:color="auto"/>
              <w:left w:val="single" w:sz="4" w:space="0" w:color="auto"/>
              <w:bottom w:val="single" w:sz="4" w:space="0" w:color="auto"/>
              <w:right w:val="nil"/>
            </w:tcBorders>
            <w:vAlign w:val="center"/>
          </w:tcPr>
          <w:p w14:paraId="4DED797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2 362,497</w:t>
            </w:r>
          </w:p>
        </w:tc>
        <w:tc>
          <w:tcPr>
            <w:tcW w:w="894" w:type="dxa"/>
            <w:tcBorders>
              <w:top w:val="single" w:sz="4" w:space="0" w:color="auto"/>
              <w:left w:val="single" w:sz="4" w:space="0" w:color="auto"/>
              <w:bottom w:val="single" w:sz="4" w:space="0" w:color="auto"/>
              <w:right w:val="nil"/>
            </w:tcBorders>
            <w:vAlign w:val="center"/>
          </w:tcPr>
          <w:p w14:paraId="2A59846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1 916,458</w:t>
            </w:r>
          </w:p>
        </w:tc>
        <w:tc>
          <w:tcPr>
            <w:tcW w:w="894" w:type="dxa"/>
            <w:tcBorders>
              <w:top w:val="single" w:sz="4" w:space="0" w:color="auto"/>
              <w:left w:val="single" w:sz="4" w:space="0" w:color="auto"/>
              <w:bottom w:val="single" w:sz="4" w:space="0" w:color="auto"/>
              <w:right w:val="nil"/>
            </w:tcBorders>
            <w:vAlign w:val="center"/>
          </w:tcPr>
          <w:p w14:paraId="47382EE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2 770,562</w:t>
            </w:r>
          </w:p>
        </w:tc>
        <w:tc>
          <w:tcPr>
            <w:tcW w:w="894" w:type="dxa"/>
            <w:tcBorders>
              <w:top w:val="single" w:sz="4" w:space="0" w:color="auto"/>
              <w:left w:val="single" w:sz="4" w:space="0" w:color="auto"/>
              <w:bottom w:val="single" w:sz="4" w:space="0" w:color="auto"/>
              <w:right w:val="nil"/>
            </w:tcBorders>
            <w:vAlign w:val="center"/>
          </w:tcPr>
          <w:p w14:paraId="516CB14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598,455</w:t>
            </w:r>
          </w:p>
        </w:tc>
        <w:tc>
          <w:tcPr>
            <w:tcW w:w="894" w:type="dxa"/>
            <w:tcBorders>
              <w:top w:val="single" w:sz="4" w:space="0" w:color="auto"/>
              <w:left w:val="single" w:sz="4" w:space="0" w:color="auto"/>
              <w:bottom w:val="single" w:sz="4" w:space="0" w:color="auto"/>
              <w:right w:val="single" w:sz="4" w:space="0" w:color="auto"/>
            </w:tcBorders>
            <w:vAlign w:val="center"/>
          </w:tcPr>
          <w:p w14:paraId="51D8FA2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499,342</w:t>
            </w:r>
          </w:p>
        </w:tc>
      </w:tr>
      <w:tr w:rsidR="00E7554A" w:rsidRPr="00E7554A" w14:paraId="298873D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C19843E"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9F32CA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w:t>
            </w:r>
          </w:p>
        </w:tc>
        <w:tc>
          <w:tcPr>
            <w:tcW w:w="850" w:type="dxa"/>
            <w:tcBorders>
              <w:top w:val="single" w:sz="4" w:space="0" w:color="auto"/>
              <w:left w:val="single" w:sz="4" w:space="0" w:color="auto"/>
              <w:bottom w:val="single" w:sz="4" w:space="0" w:color="auto"/>
              <w:right w:val="nil"/>
            </w:tcBorders>
            <w:vAlign w:val="bottom"/>
          </w:tcPr>
          <w:p w14:paraId="6105766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299C6F4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64 432,96</w:t>
            </w:r>
          </w:p>
        </w:tc>
        <w:tc>
          <w:tcPr>
            <w:tcW w:w="894" w:type="dxa"/>
            <w:tcBorders>
              <w:top w:val="single" w:sz="4" w:space="0" w:color="auto"/>
              <w:left w:val="single" w:sz="4" w:space="0" w:color="auto"/>
              <w:bottom w:val="single" w:sz="4" w:space="0" w:color="auto"/>
              <w:right w:val="nil"/>
            </w:tcBorders>
            <w:vAlign w:val="center"/>
          </w:tcPr>
          <w:p w14:paraId="716544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65 334,36</w:t>
            </w:r>
          </w:p>
        </w:tc>
        <w:tc>
          <w:tcPr>
            <w:tcW w:w="894" w:type="dxa"/>
            <w:tcBorders>
              <w:top w:val="single" w:sz="4" w:space="0" w:color="auto"/>
              <w:left w:val="single" w:sz="4" w:space="0" w:color="auto"/>
              <w:bottom w:val="single" w:sz="4" w:space="0" w:color="auto"/>
              <w:right w:val="nil"/>
            </w:tcBorders>
            <w:vAlign w:val="center"/>
          </w:tcPr>
          <w:p w14:paraId="54FC9A9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67963,69</w:t>
            </w:r>
          </w:p>
        </w:tc>
        <w:tc>
          <w:tcPr>
            <w:tcW w:w="894" w:type="dxa"/>
            <w:tcBorders>
              <w:top w:val="single" w:sz="4" w:space="0" w:color="auto"/>
              <w:left w:val="single" w:sz="4" w:space="0" w:color="auto"/>
              <w:bottom w:val="single" w:sz="4" w:space="0" w:color="auto"/>
              <w:right w:val="nil"/>
            </w:tcBorders>
            <w:vAlign w:val="center"/>
          </w:tcPr>
          <w:p w14:paraId="79C4A2E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74 417,04</w:t>
            </w:r>
          </w:p>
        </w:tc>
        <w:tc>
          <w:tcPr>
            <w:tcW w:w="893" w:type="dxa"/>
            <w:tcBorders>
              <w:top w:val="single" w:sz="4" w:space="0" w:color="auto"/>
              <w:left w:val="single" w:sz="4" w:space="0" w:color="auto"/>
              <w:bottom w:val="single" w:sz="4" w:space="0" w:color="auto"/>
              <w:right w:val="nil"/>
            </w:tcBorders>
            <w:vAlign w:val="center"/>
          </w:tcPr>
          <w:p w14:paraId="07AA22E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76421,03</w:t>
            </w:r>
          </w:p>
        </w:tc>
        <w:tc>
          <w:tcPr>
            <w:tcW w:w="894" w:type="dxa"/>
            <w:tcBorders>
              <w:top w:val="single" w:sz="4" w:space="0" w:color="auto"/>
              <w:left w:val="single" w:sz="4" w:space="0" w:color="auto"/>
              <w:bottom w:val="single" w:sz="4" w:space="0" w:color="auto"/>
              <w:right w:val="nil"/>
            </w:tcBorders>
            <w:vAlign w:val="center"/>
          </w:tcPr>
          <w:p w14:paraId="250AC22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78 575,49</w:t>
            </w:r>
          </w:p>
        </w:tc>
        <w:tc>
          <w:tcPr>
            <w:tcW w:w="894" w:type="dxa"/>
            <w:tcBorders>
              <w:top w:val="single" w:sz="4" w:space="0" w:color="auto"/>
              <w:left w:val="single" w:sz="4" w:space="0" w:color="auto"/>
              <w:bottom w:val="single" w:sz="4" w:space="0" w:color="auto"/>
              <w:right w:val="nil"/>
            </w:tcBorders>
            <w:vAlign w:val="center"/>
          </w:tcPr>
          <w:p w14:paraId="28C6324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81171,03</w:t>
            </w:r>
          </w:p>
        </w:tc>
        <w:tc>
          <w:tcPr>
            <w:tcW w:w="894" w:type="dxa"/>
            <w:tcBorders>
              <w:top w:val="single" w:sz="4" w:space="0" w:color="auto"/>
              <w:left w:val="single" w:sz="4" w:space="0" w:color="auto"/>
              <w:bottom w:val="single" w:sz="4" w:space="0" w:color="auto"/>
              <w:right w:val="nil"/>
            </w:tcBorders>
            <w:vAlign w:val="center"/>
          </w:tcPr>
          <w:p w14:paraId="5683697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83 894,90</w:t>
            </w:r>
          </w:p>
        </w:tc>
        <w:tc>
          <w:tcPr>
            <w:tcW w:w="894" w:type="dxa"/>
            <w:tcBorders>
              <w:top w:val="single" w:sz="4" w:space="0" w:color="auto"/>
              <w:left w:val="single" w:sz="4" w:space="0" w:color="auto"/>
              <w:bottom w:val="single" w:sz="4" w:space="0" w:color="auto"/>
              <w:right w:val="single" w:sz="4" w:space="0" w:color="auto"/>
            </w:tcBorders>
            <w:vAlign w:val="center"/>
          </w:tcPr>
          <w:p w14:paraId="0A70EED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86 749,05</w:t>
            </w:r>
          </w:p>
        </w:tc>
      </w:tr>
      <w:tr w:rsidR="00E7554A" w:rsidRPr="00E7554A" w14:paraId="6F7234D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2D00977"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20813B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 товарная</w:t>
            </w:r>
          </w:p>
        </w:tc>
        <w:tc>
          <w:tcPr>
            <w:tcW w:w="850" w:type="dxa"/>
            <w:tcBorders>
              <w:top w:val="single" w:sz="4" w:space="0" w:color="auto"/>
              <w:left w:val="single" w:sz="4" w:space="0" w:color="auto"/>
              <w:bottom w:val="single" w:sz="4" w:space="0" w:color="auto"/>
              <w:right w:val="nil"/>
            </w:tcBorders>
            <w:vAlign w:val="bottom"/>
          </w:tcPr>
          <w:p w14:paraId="7AE831B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14:paraId="38C7E6B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64 432,96</w:t>
            </w:r>
          </w:p>
        </w:tc>
        <w:tc>
          <w:tcPr>
            <w:tcW w:w="894" w:type="dxa"/>
            <w:tcBorders>
              <w:top w:val="single" w:sz="4" w:space="0" w:color="auto"/>
              <w:left w:val="single" w:sz="4" w:space="0" w:color="auto"/>
              <w:bottom w:val="single" w:sz="4" w:space="0" w:color="auto"/>
              <w:right w:val="nil"/>
            </w:tcBorders>
            <w:vAlign w:val="center"/>
          </w:tcPr>
          <w:p w14:paraId="67EBAF6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65 334,36</w:t>
            </w:r>
          </w:p>
        </w:tc>
        <w:tc>
          <w:tcPr>
            <w:tcW w:w="894" w:type="dxa"/>
            <w:tcBorders>
              <w:top w:val="single" w:sz="4" w:space="0" w:color="auto"/>
              <w:left w:val="single" w:sz="4" w:space="0" w:color="auto"/>
              <w:bottom w:val="single" w:sz="4" w:space="0" w:color="auto"/>
              <w:right w:val="nil"/>
            </w:tcBorders>
            <w:vAlign w:val="center"/>
          </w:tcPr>
          <w:p w14:paraId="57B5255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67 963,69</w:t>
            </w:r>
          </w:p>
        </w:tc>
        <w:tc>
          <w:tcPr>
            <w:tcW w:w="894" w:type="dxa"/>
            <w:tcBorders>
              <w:top w:val="single" w:sz="4" w:space="0" w:color="auto"/>
              <w:left w:val="single" w:sz="4" w:space="0" w:color="auto"/>
              <w:bottom w:val="single" w:sz="4" w:space="0" w:color="auto"/>
              <w:right w:val="nil"/>
            </w:tcBorders>
            <w:vAlign w:val="center"/>
          </w:tcPr>
          <w:p w14:paraId="5B65438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74 417,04</w:t>
            </w:r>
          </w:p>
        </w:tc>
        <w:tc>
          <w:tcPr>
            <w:tcW w:w="893" w:type="dxa"/>
            <w:tcBorders>
              <w:top w:val="single" w:sz="4" w:space="0" w:color="auto"/>
              <w:left w:val="single" w:sz="4" w:space="0" w:color="auto"/>
              <w:bottom w:val="single" w:sz="4" w:space="0" w:color="auto"/>
              <w:right w:val="nil"/>
            </w:tcBorders>
            <w:vAlign w:val="center"/>
          </w:tcPr>
          <w:p w14:paraId="56DD821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76421,03</w:t>
            </w:r>
          </w:p>
        </w:tc>
        <w:tc>
          <w:tcPr>
            <w:tcW w:w="894" w:type="dxa"/>
            <w:tcBorders>
              <w:top w:val="single" w:sz="4" w:space="0" w:color="auto"/>
              <w:left w:val="single" w:sz="4" w:space="0" w:color="auto"/>
              <w:bottom w:val="single" w:sz="4" w:space="0" w:color="auto"/>
              <w:right w:val="nil"/>
            </w:tcBorders>
            <w:vAlign w:val="center"/>
          </w:tcPr>
          <w:p w14:paraId="0AD48E9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78 575,49</w:t>
            </w:r>
          </w:p>
        </w:tc>
        <w:tc>
          <w:tcPr>
            <w:tcW w:w="894" w:type="dxa"/>
            <w:tcBorders>
              <w:top w:val="single" w:sz="4" w:space="0" w:color="auto"/>
              <w:left w:val="single" w:sz="4" w:space="0" w:color="auto"/>
              <w:bottom w:val="single" w:sz="4" w:space="0" w:color="auto"/>
              <w:right w:val="nil"/>
            </w:tcBorders>
            <w:vAlign w:val="center"/>
          </w:tcPr>
          <w:p w14:paraId="176EEF5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81171,03</w:t>
            </w:r>
          </w:p>
        </w:tc>
        <w:tc>
          <w:tcPr>
            <w:tcW w:w="894" w:type="dxa"/>
            <w:tcBorders>
              <w:top w:val="single" w:sz="4" w:space="0" w:color="auto"/>
              <w:left w:val="single" w:sz="4" w:space="0" w:color="auto"/>
              <w:bottom w:val="single" w:sz="4" w:space="0" w:color="auto"/>
              <w:right w:val="nil"/>
            </w:tcBorders>
            <w:vAlign w:val="center"/>
          </w:tcPr>
          <w:p w14:paraId="15E127E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83 894,90</w:t>
            </w:r>
          </w:p>
        </w:tc>
        <w:tc>
          <w:tcPr>
            <w:tcW w:w="894" w:type="dxa"/>
            <w:tcBorders>
              <w:top w:val="single" w:sz="4" w:space="0" w:color="auto"/>
              <w:left w:val="single" w:sz="4" w:space="0" w:color="auto"/>
              <w:bottom w:val="single" w:sz="4" w:space="0" w:color="auto"/>
              <w:right w:val="single" w:sz="4" w:space="0" w:color="auto"/>
            </w:tcBorders>
            <w:vAlign w:val="center"/>
          </w:tcPr>
          <w:p w14:paraId="79C4014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86 749,05</w:t>
            </w:r>
          </w:p>
        </w:tc>
      </w:tr>
      <w:tr w:rsidR="00E7554A" w:rsidRPr="00E7554A" w14:paraId="210DE09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B622EE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7.</w:t>
            </w:r>
          </w:p>
        </w:tc>
        <w:tc>
          <w:tcPr>
            <w:tcW w:w="5538" w:type="dxa"/>
            <w:tcBorders>
              <w:top w:val="single" w:sz="4" w:space="0" w:color="auto"/>
              <w:left w:val="single" w:sz="4" w:space="0" w:color="auto"/>
              <w:bottom w:val="single" w:sz="4" w:space="0" w:color="auto"/>
              <w:right w:val="nil"/>
            </w:tcBorders>
            <w:vAlign w:val="bottom"/>
          </w:tcPr>
          <w:p w14:paraId="50ADB45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Финансовый план</w:t>
            </w:r>
          </w:p>
        </w:tc>
        <w:tc>
          <w:tcPr>
            <w:tcW w:w="850" w:type="dxa"/>
            <w:tcBorders>
              <w:top w:val="single" w:sz="4" w:space="0" w:color="auto"/>
              <w:left w:val="single" w:sz="4" w:space="0" w:color="auto"/>
              <w:bottom w:val="single" w:sz="4" w:space="0" w:color="auto"/>
              <w:right w:val="nil"/>
            </w:tcBorders>
            <w:vAlign w:val="bottom"/>
          </w:tcPr>
          <w:p w14:paraId="32ED8EA8" w14:textId="77777777"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5E869D51"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D4E27E8"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A5DD64E"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2CF36540" w14:textId="77777777" w:rsidR="00E7554A" w:rsidRPr="00E7554A" w:rsidRDefault="00E7554A"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108005D8"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A6CEEC9"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60115B27"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14:paraId="14E2C19C" w14:textId="77777777"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14:paraId="5A2A3A5D" w14:textId="77777777" w:rsidR="00E7554A" w:rsidRPr="00E7554A" w:rsidRDefault="00E7554A" w:rsidP="00E7554A">
            <w:pPr>
              <w:spacing w:after="0" w:line="240" w:lineRule="auto"/>
              <w:jc w:val="center"/>
              <w:rPr>
                <w:bCs/>
                <w:color w:val="000000"/>
                <w:sz w:val="20"/>
                <w:szCs w:val="20"/>
                <w:lang w:eastAsia="ru-RU"/>
              </w:rPr>
            </w:pPr>
          </w:p>
        </w:tc>
      </w:tr>
      <w:tr w:rsidR="00E7554A" w:rsidRPr="00E7554A" w14:paraId="214FBEA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C6D1243"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F626A4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Капитальные вложения</w:t>
            </w:r>
          </w:p>
        </w:tc>
        <w:tc>
          <w:tcPr>
            <w:tcW w:w="850" w:type="dxa"/>
            <w:tcBorders>
              <w:top w:val="single" w:sz="4" w:space="0" w:color="auto"/>
              <w:left w:val="single" w:sz="4" w:space="0" w:color="auto"/>
              <w:bottom w:val="single" w:sz="4" w:space="0" w:color="auto"/>
              <w:right w:val="nil"/>
            </w:tcBorders>
            <w:vAlign w:val="bottom"/>
          </w:tcPr>
          <w:p w14:paraId="2D94331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97982D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119 839,13</w:t>
            </w:r>
          </w:p>
        </w:tc>
        <w:tc>
          <w:tcPr>
            <w:tcW w:w="894" w:type="dxa"/>
            <w:tcBorders>
              <w:top w:val="single" w:sz="4" w:space="0" w:color="auto"/>
              <w:left w:val="single" w:sz="4" w:space="0" w:color="auto"/>
              <w:bottom w:val="single" w:sz="4" w:space="0" w:color="auto"/>
              <w:right w:val="nil"/>
            </w:tcBorders>
            <w:vAlign w:val="center"/>
          </w:tcPr>
          <w:p w14:paraId="359CC7B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116 651,46</w:t>
            </w:r>
          </w:p>
        </w:tc>
        <w:tc>
          <w:tcPr>
            <w:tcW w:w="894" w:type="dxa"/>
            <w:tcBorders>
              <w:top w:val="single" w:sz="4" w:space="0" w:color="auto"/>
              <w:left w:val="single" w:sz="4" w:space="0" w:color="auto"/>
              <w:bottom w:val="single" w:sz="4" w:space="0" w:color="auto"/>
              <w:right w:val="nil"/>
            </w:tcBorders>
            <w:vAlign w:val="center"/>
          </w:tcPr>
          <w:p w14:paraId="5AA5D8D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62 767,76</w:t>
            </w:r>
          </w:p>
        </w:tc>
        <w:tc>
          <w:tcPr>
            <w:tcW w:w="894" w:type="dxa"/>
            <w:tcBorders>
              <w:top w:val="single" w:sz="4" w:space="0" w:color="auto"/>
              <w:left w:val="single" w:sz="4" w:space="0" w:color="auto"/>
              <w:bottom w:val="single" w:sz="4" w:space="0" w:color="auto"/>
              <w:right w:val="nil"/>
            </w:tcBorders>
            <w:vAlign w:val="center"/>
          </w:tcPr>
          <w:p w14:paraId="277CC6D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14:paraId="78E5D17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14:paraId="23A0CEF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B31B25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6C93020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5EC0B0E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A568D9E"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B52B922"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F950F5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кап.вложения в генерацию</w:t>
            </w:r>
          </w:p>
        </w:tc>
        <w:tc>
          <w:tcPr>
            <w:tcW w:w="850" w:type="dxa"/>
            <w:tcBorders>
              <w:top w:val="single" w:sz="4" w:space="0" w:color="auto"/>
              <w:left w:val="single" w:sz="4" w:space="0" w:color="auto"/>
              <w:bottom w:val="single" w:sz="4" w:space="0" w:color="auto"/>
              <w:right w:val="nil"/>
            </w:tcBorders>
            <w:vAlign w:val="bottom"/>
          </w:tcPr>
          <w:p w14:paraId="147B3D9A"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56F6F61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53 454,00</w:t>
            </w:r>
          </w:p>
        </w:tc>
        <w:tc>
          <w:tcPr>
            <w:tcW w:w="894" w:type="dxa"/>
            <w:tcBorders>
              <w:top w:val="single" w:sz="4" w:space="0" w:color="auto"/>
              <w:left w:val="single" w:sz="4" w:space="0" w:color="auto"/>
              <w:bottom w:val="single" w:sz="4" w:space="0" w:color="auto"/>
              <w:right w:val="nil"/>
            </w:tcBorders>
            <w:vAlign w:val="center"/>
          </w:tcPr>
          <w:p w14:paraId="5B4CA71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44 273,35</w:t>
            </w:r>
          </w:p>
        </w:tc>
        <w:tc>
          <w:tcPr>
            <w:tcW w:w="894" w:type="dxa"/>
            <w:tcBorders>
              <w:top w:val="single" w:sz="4" w:space="0" w:color="auto"/>
              <w:left w:val="single" w:sz="4" w:space="0" w:color="auto"/>
              <w:bottom w:val="single" w:sz="4" w:space="0" w:color="auto"/>
              <w:right w:val="nil"/>
            </w:tcBorders>
            <w:vAlign w:val="center"/>
          </w:tcPr>
          <w:p w14:paraId="26B27D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35 501,10</w:t>
            </w:r>
          </w:p>
        </w:tc>
        <w:tc>
          <w:tcPr>
            <w:tcW w:w="894" w:type="dxa"/>
            <w:tcBorders>
              <w:top w:val="single" w:sz="4" w:space="0" w:color="auto"/>
              <w:left w:val="single" w:sz="4" w:space="0" w:color="auto"/>
              <w:bottom w:val="single" w:sz="4" w:space="0" w:color="auto"/>
              <w:right w:val="nil"/>
            </w:tcBorders>
            <w:vAlign w:val="center"/>
          </w:tcPr>
          <w:p w14:paraId="28801D1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55E9FAE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C4BB5E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F8D4E8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B0A906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5F5350F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5FCA097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583B77A"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92264F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кап.вложения в тепловые сети</w:t>
            </w:r>
          </w:p>
        </w:tc>
        <w:tc>
          <w:tcPr>
            <w:tcW w:w="850" w:type="dxa"/>
            <w:tcBorders>
              <w:top w:val="single" w:sz="4" w:space="0" w:color="auto"/>
              <w:left w:val="single" w:sz="4" w:space="0" w:color="auto"/>
              <w:bottom w:val="single" w:sz="4" w:space="0" w:color="auto"/>
              <w:right w:val="nil"/>
            </w:tcBorders>
            <w:vAlign w:val="bottom"/>
          </w:tcPr>
          <w:p w14:paraId="27882090"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C55FD1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66 385,13</w:t>
            </w:r>
          </w:p>
        </w:tc>
        <w:tc>
          <w:tcPr>
            <w:tcW w:w="894" w:type="dxa"/>
            <w:tcBorders>
              <w:top w:val="single" w:sz="4" w:space="0" w:color="auto"/>
              <w:left w:val="single" w:sz="4" w:space="0" w:color="auto"/>
              <w:bottom w:val="single" w:sz="4" w:space="0" w:color="auto"/>
              <w:right w:val="nil"/>
            </w:tcBorders>
            <w:vAlign w:val="center"/>
          </w:tcPr>
          <w:p w14:paraId="79DA5D5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72 3 78,11</w:t>
            </w:r>
          </w:p>
        </w:tc>
        <w:tc>
          <w:tcPr>
            <w:tcW w:w="894" w:type="dxa"/>
            <w:tcBorders>
              <w:top w:val="single" w:sz="4" w:space="0" w:color="auto"/>
              <w:left w:val="single" w:sz="4" w:space="0" w:color="auto"/>
              <w:bottom w:val="single" w:sz="4" w:space="0" w:color="auto"/>
              <w:right w:val="nil"/>
            </w:tcBorders>
            <w:vAlign w:val="center"/>
          </w:tcPr>
          <w:p w14:paraId="493B256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27 266,66</w:t>
            </w:r>
          </w:p>
        </w:tc>
        <w:tc>
          <w:tcPr>
            <w:tcW w:w="894" w:type="dxa"/>
            <w:tcBorders>
              <w:top w:val="single" w:sz="4" w:space="0" w:color="auto"/>
              <w:left w:val="single" w:sz="4" w:space="0" w:color="auto"/>
              <w:bottom w:val="single" w:sz="4" w:space="0" w:color="auto"/>
              <w:right w:val="nil"/>
            </w:tcBorders>
            <w:vAlign w:val="center"/>
          </w:tcPr>
          <w:p w14:paraId="7D178C3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14:paraId="0B6A9D4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14:paraId="1420865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ECE470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A88348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26532BF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05C296E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4DA855A"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E3ACD7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Источники капвложений</w:t>
            </w:r>
          </w:p>
        </w:tc>
        <w:tc>
          <w:tcPr>
            <w:tcW w:w="850" w:type="dxa"/>
            <w:tcBorders>
              <w:top w:val="single" w:sz="4" w:space="0" w:color="auto"/>
              <w:left w:val="single" w:sz="4" w:space="0" w:color="auto"/>
              <w:bottom w:val="single" w:sz="4" w:space="0" w:color="auto"/>
              <w:right w:val="nil"/>
            </w:tcBorders>
            <w:vAlign w:val="bottom"/>
          </w:tcPr>
          <w:p w14:paraId="20E8830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12F6891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119 839,13</w:t>
            </w:r>
          </w:p>
        </w:tc>
        <w:tc>
          <w:tcPr>
            <w:tcW w:w="894" w:type="dxa"/>
            <w:tcBorders>
              <w:top w:val="single" w:sz="4" w:space="0" w:color="auto"/>
              <w:left w:val="single" w:sz="4" w:space="0" w:color="auto"/>
              <w:bottom w:val="single" w:sz="4" w:space="0" w:color="auto"/>
              <w:right w:val="nil"/>
            </w:tcBorders>
            <w:vAlign w:val="center"/>
          </w:tcPr>
          <w:p w14:paraId="16F70FE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116 651,46</w:t>
            </w:r>
          </w:p>
        </w:tc>
        <w:tc>
          <w:tcPr>
            <w:tcW w:w="894" w:type="dxa"/>
            <w:tcBorders>
              <w:top w:val="single" w:sz="4" w:space="0" w:color="auto"/>
              <w:left w:val="single" w:sz="4" w:space="0" w:color="auto"/>
              <w:bottom w:val="single" w:sz="4" w:space="0" w:color="auto"/>
              <w:right w:val="nil"/>
            </w:tcBorders>
            <w:vAlign w:val="center"/>
          </w:tcPr>
          <w:p w14:paraId="1F28E54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62 767,76</w:t>
            </w:r>
          </w:p>
        </w:tc>
        <w:tc>
          <w:tcPr>
            <w:tcW w:w="894" w:type="dxa"/>
            <w:tcBorders>
              <w:top w:val="single" w:sz="4" w:space="0" w:color="auto"/>
              <w:left w:val="single" w:sz="4" w:space="0" w:color="auto"/>
              <w:bottom w:val="single" w:sz="4" w:space="0" w:color="auto"/>
              <w:right w:val="nil"/>
            </w:tcBorders>
            <w:vAlign w:val="center"/>
          </w:tcPr>
          <w:p w14:paraId="7EEFE97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14:paraId="54DD82C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14:paraId="50EEFDC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B8BCF2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3D970D0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66DB4A6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36453C7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524FACF"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6B6A294"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бюджет ЛО</w:t>
            </w:r>
          </w:p>
        </w:tc>
        <w:tc>
          <w:tcPr>
            <w:tcW w:w="850" w:type="dxa"/>
            <w:tcBorders>
              <w:top w:val="single" w:sz="4" w:space="0" w:color="auto"/>
              <w:left w:val="single" w:sz="4" w:space="0" w:color="auto"/>
              <w:bottom w:val="single" w:sz="4" w:space="0" w:color="auto"/>
              <w:right w:val="nil"/>
            </w:tcBorders>
            <w:vAlign w:val="bottom"/>
          </w:tcPr>
          <w:p w14:paraId="6787D74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615A1AD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75 549,13</w:t>
            </w:r>
          </w:p>
        </w:tc>
        <w:tc>
          <w:tcPr>
            <w:tcW w:w="894" w:type="dxa"/>
            <w:tcBorders>
              <w:top w:val="single" w:sz="4" w:space="0" w:color="auto"/>
              <w:left w:val="single" w:sz="4" w:space="0" w:color="auto"/>
              <w:bottom w:val="single" w:sz="4" w:space="0" w:color="auto"/>
              <w:right w:val="nil"/>
            </w:tcBorders>
            <w:vAlign w:val="center"/>
          </w:tcPr>
          <w:p w14:paraId="58C409A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79 389,11</w:t>
            </w:r>
          </w:p>
        </w:tc>
        <w:tc>
          <w:tcPr>
            <w:tcW w:w="894" w:type="dxa"/>
            <w:tcBorders>
              <w:top w:val="single" w:sz="4" w:space="0" w:color="auto"/>
              <w:left w:val="single" w:sz="4" w:space="0" w:color="auto"/>
              <w:bottom w:val="single" w:sz="4" w:space="0" w:color="auto"/>
              <w:right w:val="nil"/>
            </w:tcBorders>
            <w:vAlign w:val="center"/>
          </w:tcPr>
          <w:p w14:paraId="73B37FA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33 283,66</w:t>
            </w:r>
          </w:p>
        </w:tc>
        <w:tc>
          <w:tcPr>
            <w:tcW w:w="894" w:type="dxa"/>
            <w:tcBorders>
              <w:top w:val="single" w:sz="4" w:space="0" w:color="auto"/>
              <w:left w:val="single" w:sz="4" w:space="0" w:color="auto"/>
              <w:bottom w:val="single" w:sz="4" w:space="0" w:color="auto"/>
              <w:right w:val="nil"/>
            </w:tcBorders>
            <w:vAlign w:val="center"/>
          </w:tcPr>
          <w:p w14:paraId="4834C25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18 616,32</w:t>
            </w:r>
          </w:p>
        </w:tc>
        <w:tc>
          <w:tcPr>
            <w:tcW w:w="893" w:type="dxa"/>
            <w:tcBorders>
              <w:top w:val="single" w:sz="4" w:space="0" w:color="auto"/>
              <w:left w:val="single" w:sz="4" w:space="0" w:color="auto"/>
              <w:bottom w:val="single" w:sz="4" w:space="0" w:color="auto"/>
              <w:right w:val="nil"/>
            </w:tcBorders>
            <w:vAlign w:val="center"/>
          </w:tcPr>
          <w:p w14:paraId="2B0F947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13 815,79</w:t>
            </w:r>
          </w:p>
        </w:tc>
        <w:tc>
          <w:tcPr>
            <w:tcW w:w="894" w:type="dxa"/>
            <w:tcBorders>
              <w:top w:val="single" w:sz="4" w:space="0" w:color="auto"/>
              <w:left w:val="single" w:sz="4" w:space="0" w:color="auto"/>
              <w:bottom w:val="single" w:sz="4" w:space="0" w:color="auto"/>
              <w:right w:val="nil"/>
            </w:tcBorders>
            <w:vAlign w:val="center"/>
          </w:tcPr>
          <w:p w14:paraId="0FC04AF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F07B69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45F5DF0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0479232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85905B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92DAA21"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7E461F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бюджет МО</w:t>
            </w:r>
          </w:p>
        </w:tc>
        <w:tc>
          <w:tcPr>
            <w:tcW w:w="850" w:type="dxa"/>
            <w:tcBorders>
              <w:top w:val="single" w:sz="4" w:space="0" w:color="auto"/>
              <w:left w:val="single" w:sz="4" w:space="0" w:color="auto"/>
              <w:bottom w:val="single" w:sz="4" w:space="0" w:color="auto"/>
              <w:right w:val="nil"/>
            </w:tcBorders>
            <w:vAlign w:val="bottom"/>
          </w:tcPr>
          <w:p w14:paraId="5F903B5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3B41724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3 072,00</w:t>
            </w:r>
          </w:p>
        </w:tc>
        <w:tc>
          <w:tcPr>
            <w:tcW w:w="894" w:type="dxa"/>
            <w:tcBorders>
              <w:top w:val="single" w:sz="4" w:space="0" w:color="auto"/>
              <w:left w:val="single" w:sz="4" w:space="0" w:color="auto"/>
              <w:bottom w:val="single" w:sz="4" w:space="0" w:color="auto"/>
              <w:right w:val="nil"/>
            </w:tcBorders>
            <w:vAlign w:val="center"/>
          </w:tcPr>
          <w:p w14:paraId="58CA5A1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4" w:type="dxa"/>
            <w:tcBorders>
              <w:top w:val="single" w:sz="4" w:space="0" w:color="auto"/>
              <w:left w:val="single" w:sz="4" w:space="0" w:color="auto"/>
              <w:bottom w:val="single" w:sz="4" w:space="0" w:color="auto"/>
              <w:right w:val="nil"/>
            </w:tcBorders>
            <w:vAlign w:val="center"/>
          </w:tcPr>
          <w:p w14:paraId="65F03DE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4" w:type="dxa"/>
            <w:tcBorders>
              <w:top w:val="single" w:sz="4" w:space="0" w:color="auto"/>
              <w:left w:val="single" w:sz="4" w:space="0" w:color="auto"/>
              <w:bottom w:val="single" w:sz="4" w:space="0" w:color="auto"/>
              <w:right w:val="nil"/>
            </w:tcBorders>
            <w:vAlign w:val="center"/>
          </w:tcPr>
          <w:p w14:paraId="4C840E0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3" w:type="dxa"/>
            <w:tcBorders>
              <w:top w:val="single" w:sz="4" w:space="0" w:color="auto"/>
              <w:left w:val="single" w:sz="4" w:space="0" w:color="auto"/>
              <w:bottom w:val="single" w:sz="4" w:space="0" w:color="auto"/>
              <w:right w:val="nil"/>
            </w:tcBorders>
            <w:vAlign w:val="center"/>
          </w:tcPr>
          <w:p w14:paraId="011A079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2 874,00</w:t>
            </w:r>
          </w:p>
        </w:tc>
        <w:tc>
          <w:tcPr>
            <w:tcW w:w="894" w:type="dxa"/>
            <w:tcBorders>
              <w:top w:val="single" w:sz="4" w:space="0" w:color="auto"/>
              <w:left w:val="single" w:sz="4" w:space="0" w:color="auto"/>
              <w:bottom w:val="single" w:sz="4" w:space="0" w:color="auto"/>
              <w:right w:val="nil"/>
            </w:tcBorders>
            <w:vAlign w:val="center"/>
          </w:tcPr>
          <w:p w14:paraId="5EA213C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ADDB70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6C33E8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3B431A6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4CA3408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A3DE41A"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3647504"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кредит</w:t>
            </w:r>
          </w:p>
        </w:tc>
        <w:tc>
          <w:tcPr>
            <w:tcW w:w="850" w:type="dxa"/>
            <w:tcBorders>
              <w:top w:val="single" w:sz="4" w:space="0" w:color="auto"/>
              <w:left w:val="single" w:sz="4" w:space="0" w:color="auto"/>
              <w:bottom w:val="single" w:sz="4" w:space="0" w:color="auto"/>
              <w:right w:val="nil"/>
            </w:tcBorders>
            <w:vAlign w:val="bottom"/>
          </w:tcPr>
          <w:p w14:paraId="5FE9DD70"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9E0FA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41 218,00</w:t>
            </w:r>
          </w:p>
        </w:tc>
        <w:tc>
          <w:tcPr>
            <w:tcW w:w="894" w:type="dxa"/>
            <w:tcBorders>
              <w:top w:val="single" w:sz="4" w:space="0" w:color="auto"/>
              <w:left w:val="single" w:sz="4" w:space="0" w:color="auto"/>
              <w:bottom w:val="single" w:sz="4" w:space="0" w:color="auto"/>
              <w:right w:val="nil"/>
            </w:tcBorders>
            <w:vAlign w:val="center"/>
          </w:tcPr>
          <w:p w14:paraId="36F1921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34 383,35</w:t>
            </w:r>
          </w:p>
        </w:tc>
        <w:tc>
          <w:tcPr>
            <w:tcW w:w="894" w:type="dxa"/>
            <w:tcBorders>
              <w:top w:val="single" w:sz="4" w:space="0" w:color="auto"/>
              <w:left w:val="single" w:sz="4" w:space="0" w:color="auto"/>
              <w:bottom w:val="single" w:sz="4" w:space="0" w:color="auto"/>
              <w:right w:val="nil"/>
            </w:tcBorders>
            <w:vAlign w:val="center"/>
          </w:tcPr>
          <w:p w14:paraId="6C7F0B3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26 605,10</w:t>
            </w:r>
          </w:p>
        </w:tc>
        <w:tc>
          <w:tcPr>
            <w:tcW w:w="894" w:type="dxa"/>
            <w:tcBorders>
              <w:top w:val="single" w:sz="4" w:space="0" w:color="auto"/>
              <w:left w:val="single" w:sz="4" w:space="0" w:color="auto"/>
              <w:bottom w:val="single" w:sz="4" w:space="0" w:color="auto"/>
              <w:right w:val="nil"/>
            </w:tcBorders>
            <w:vAlign w:val="center"/>
          </w:tcPr>
          <w:p w14:paraId="60DE556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4C7E7C2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B6CA43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01E42AC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94A87A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2B43370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4A6AFAF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DEFDA08"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58C2DF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график возврата кредита (5 лет)</w:t>
            </w:r>
          </w:p>
        </w:tc>
        <w:tc>
          <w:tcPr>
            <w:tcW w:w="850" w:type="dxa"/>
            <w:tcBorders>
              <w:top w:val="single" w:sz="4" w:space="0" w:color="auto"/>
              <w:left w:val="single" w:sz="4" w:space="0" w:color="auto"/>
              <w:bottom w:val="single" w:sz="4" w:space="0" w:color="auto"/>
              <w:right w:val="nil"/>
            </w:tcBorders>
            <w:vAlign w:val="bottom"/>
          </w:tcPr>
          <w:p w14:paraId="4DCC140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9292C5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B967FE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8 243,60</w:t>
            </w:r>
          </w:p>
        </w:tc>
        <w:tc>
          <w:tcPr>
            <w:tcW w:w="894" w:type="dxa"/>
            <w:tcBorders>
              <w:top w:val="single" w:sz="4" w:space="0" w:color="auto"/>
              <w:left w:val="single" w:sz="4" w:space="0" w:color="auto"/>
              <w:bottom w:val="single" w:sz="4" w:space="0" w:color="auto"/>
              <w:right w:val="nil"/>
            </w:tcBorders>
            <w:vAlign w:val="center"/>
          </w:tcPr>
          <w:p w14:paraId="47B5EEF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15 120,27</w:t>
            </w:r>
          </w:p>
        </w:tc>
        <w:tc>
          <w:tcPr>
            <w:tcW w:w="894" w:type="dxa"/>
            <w:tcBorders>
              <w:top w:val="single" w:sz="4" w:space="0" w:color="auto"/>
              <w:left w:val="single" w:sz="4" w:space="0" w:color="auto"/>
              <w:bottom w:val="single" w:sz="4" w:space="0" w:color="auto"/>
              <w:right w:val="nil"/>
            </w:tcBorders>
            <w:vAlign w:val="center"/>
          </w:tcPr>
          <w:p w14:paraId="299DC4C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3" w:type="dxa"/>
            <w:tcBorders>
              <w:top w:val="single" w:sz="4" w:space="0" w:color="auto"/>
              <w:left w:val="single" w:sz="4" w:space="0" w:color="auto"/>
              <w:bottom w:val="single" w:sz="4" w:space="0" w:color="auto"/>
              <w:right w:val="nil"/>
            </w:tcBorders>
            <w:vAlign w:val="center"/>
          </w:tcPr>
          <w:p w14:paraId="2493364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4" w:type="dxa"/>
            <w:tcBorders>
              <w:top w:val="single" w:sz="4" w:space="0" w:color="auto"/>
              <w:left w:val="single" w:sz="4" w:space="0" w:color="auto"/>
              <w:bottom w:val="single" w:sz="4" w:space="0" w:color="auto"/>
              <w:right w:val="nil"/>
            </w:tcBorders>
            <w:vAlign w:val="center"/>
          </w:tcPr>
          <w:p w14:paraId="3E96F54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4" w:type="dxa"/>
            <w:tcBorders>
              <w:top w:val="single" w:sz="4" w:space="0" w:color="auto"/>
              <w:left w:val="single" w:sz="4" w:space="0" w:color="auto"/>
              <w:bottom w:val="single" w:sz="4" w:space="0" w:color="auto"/>
              <w:right w:val="nil"/>
            </w:tcBorders>
            <w:vAlign w:val="center"/>
          </w:tcPr>
          <w:p w14:paraId="404D4FD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12 197,69</w:t>
            </w:r>
          </w:p>
        </w:tc>
        <w:tc>
          <w:tcPr>
            <w:tcW w:w="894" w:type="dxa"/>
            <w:tcBorders>
              <w:top w:val="single" w:sz="4" w:space="0" w:color="auto"/>
              <w:left w:val="single" w:sz="4" w:space="0" w:color="auto"/>
              <w:bottom w:val="single" w:sz="4" w:space="0" w:color="auto"/>
              <w:right w:val="nil"/>
            </w:tcBorders>
            <w:vAlign w:val="center"/>
          </w:tcPr>
          <w:p w14:paraId="70FC757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5 321,02</w:t>
            </w:r>
          </w:p>
        </w:tc>
        <w:tc>
          <w:tcPr>
            <w:tcW w:w="894" w:type="dxa"/>
            <w:tcBorders>
              <w:top w:val="single" w:sz="4" w:space="0" w:color="auto"/>
              <w:left w:val="single" w:sz="4" w:space="0" w:color="auto"/>
              <w:bottom w:val="single" w:sz="4" w:space="0" w:color="auto"/>
              <w:right w:val="single" w:sz="4" w:space="0" w:color="auto"/>
            </w:tcBorders>
            <w:vAlign w:val="center"/>
          </w:tcPr>
          <w:p w14:paraId="203272C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791693CB"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52A9D11"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ED845A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выплату % по кредиту (с НДС)</w:t>
            </w:r>
          </w:p>
        </w:tc>
        <w:tc>
          <w:tcPr>
            <w:tcW w:w="850" w:type="dxa"/>
            <w:tcBorders>
              <w:top w:val="single" w:sz="4" w:space="0" w:color="auto"/>
              <w:left w:val="single" w:sz="4" w:space="0" w:color="auto"/>
              <w:bottom w:val="single" w:sz="4" w:space="0" w:color="auto"/>
              <w:right w:val="nil"/>
            </w:tcBorders>
            <w:vAlign w:val="bottom"/>
          </w:tcPr>
          <w:p w14:paraId="59F5058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7E1575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14:paraId="0AE196C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22 680,41</w:t>
            </w:r>
          </w:p>
        </w:tc>
        <w:tc>
          <w:tcPr>
            <w:tcW w:w="894" w:type="dxa"/>
            <w:tcBorders>
              <w:top w:val="single" w:sz="4" w:space="0" w:color="auto"/>
              <w:left w:val="single" w:sz="4" w:space="0" w:color="auto"/>
              <w:bottom w:val="single" w:sz="4" w:space="0" w:color="auto"/>
              <w:right w:val="nil"/>
            </w:tcBorders>
            <w:vAlign w:val="center"/>
          </w:tcPr>
          <w:p w14:paraId="0B61294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28 188,86</w:t>
            </w:r>
          </w:p>
        </w:tc>
        <w:tc>
          <w:tcPr>
            <w:tcW w:w="894" w:type="dxa"/>
            <w:tcBorders>
              <w:top w:val="single" w:sz="4" w:space="0" w:color="auto"/>
              <w:left w:val="single" w:sz="4" w:space="0" w:color="auto"/>
              <w:bottom w:val="single" w:sz="4" w:space="0" w:color="auto"/>
              <w:right w:val="nil"/>
            </w:tcBorders>
            <w:vAlign w:val="center"/>
          </w:tcPr>
          <w:p w14:paraId="2979675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23 652,77</w:t>
            </w:r>
          </w:p>
        </w:tc>
        <w:tc>
          <w:tcPr>
            <w:tcW w:w="893" w:type="dxa"/>
            <w:tcBorders>
              <w:top w:val="single" w:sz="4" w:space="0" w:color="auto"/>
              <w:left w:val="single" w:sz="4" w:space="0" w:color="auto"/>
              <w:bottom w:val="single" w:sz="4" w:space="0" w:color="auto"/>
              <w:right w:val="nil"/>
            </w:tcBorders>
            <w:vAlign w:val="center"/>
          </w:tcPr>
          <w:p w14:paraId="317ECA6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17 520,39</w:t>
            </w:r>
          </w:p>
        </w:tc>
        <w:tc>
          <w:tcPr>
            <w:tcW w:w="894" w:type="dxa"/>
            <w:tcBorders>
              <w:top w:val="single" w:sz="4" w:space="0" w:color="auto"/>
              <w:left w:val="single" w:sz="4" w:space="0" w:color="auto"/>
              <w:bottom w:val="single" w:sz="4" w:space="0" w:color="auto"/>
              <w:right w:val="nil"/>
            </w:tcBorders>
            <w:vAlign w:val="center"/>
          </w:tcPr>
          <w:p w14:paraId="6826A72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11 388,00</w:t>
            </w:r>
          </w:p>
        </w:tc>
        <w:tc>
          <w:tcPr>
            <w:tcW w:w="894" w:type="dxa"/>
            <w:tcBorders>
              <w:top w:val="single" w:sz="4" w:space="0" w:color="auto"/>
              <w:left w:val="single" w:sz="4" w:space="0" w:color="auto"/>
              <w:bottom w:val="single" w:sz="4" w:space="0" w:color="auto"/>
              <w:right w:val="nil"/>
            </w:tcBorders>
            <w:vAlign w:val="center"/>
          </w:tcPr>
          <w:p w14:paraId="2DE8758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5 255,61</w:t>
            </w:r>
          </w:p>
        </w:tc>
        <w:tc>
          <w:tcPr>
            <w:tcW w:w="894" w:type="dxa"/>
            <w:tcBorders>
              <w:top w:val="single" w:sz="4" w:space="0" w:color="auto"/>
              <w:left w:val="single" w:sz="4" w:space="0" w:color="auto"/>
              <w:bottom w:val="single" w:sz="4" w:space="0" w:color="auto"/>
              <w:right w:val="nil"/>
            </w:tcBorders>
            <w:vAlign w:val="center"/>
          </w:tcPr>
          <w:p w14:paraId="49F2033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1 596,31</w:t>
            </w:r>
          </w:p>
        </w:tc>
        <w:tc>
          <w:tcPr>
            <w:tcW w:w="894" w:type="dxa"/>
            <w:tcBorders>
              <w:top w:val="single" w:sz="4" w:space="0" w:color="auto"/>
              <w:left w:val="single" w:sz="4" w:space="0" w:color="auto"/>
              <w:bottom w:val="single" w:sz="4" w:space="0" w:color="auto"/>
              <w:right w:val="single" w:sz="4" w:space="0" w:color="auto"/>
            </w:tcBorders>
            <w:vAlign w:val="center"/>
          </w:tcPr>
          <w:p w14:paraId="6471B41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7AB1099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230D0D9"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8.</w:t>
            </w:r>
          </w:p>
        </w:tc>
        <w:tc>
          <w:tcPr>
            <w:tcW w:w="5538" w:type="dxa"/>
            <w:tcBorders>
              <w:top w:val="single" w:sz="4" w:space="0" w:color="auto"/>
              <w:left w:val="single" w:sz="4" w:space="0" w:color="auto"/>
              <w:bottom w:val="single" w:sz="4" w:space="0" w:color="auto"/>
              <w:right w:val="nil"/>
            </w:tcBorders>
            <w:vAlign w:val="bottom"/>
          </w:tcPr>
          <w:p w14:paraId="55C909A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Нагрузка на тариф в связи с КС</w:t>
            </w:r>
          </w:p>
        </w:tc>
        <w:tc>
          <w:tcPr>
            <w:tcW w:w="850" w:type="dxa"/>
            <w:tcBorders>
              <w:top w:val="single" w:sz="4" w:space="0" w:color="auto"/>
              <w:left w:val="single" w:sz="4" w:space="0" w:color="auto"/>
              <w:bottom w:val="single" w:sz="4" w:space="0" w:color="auto"/>
              <w:right w:val="nil"/>
            </w:tcBorders>
            <w:vAlign w:val="bottom"/>
          </w:tcPr>
          <w:p w14:paraId="1C83DFA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0A28B66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12 609,07</w:t>
            </w:r>
          </w:p>
        </w:tc>
        <w:tc>
          <w:tcPr>
            <w:tcW w:w="894" w:type="dxa"/>
            <w:tcBorders>
              <w:top w:val="single" w:sz="4" w:space="0" w:color="auto"/>
              <w:left w:val="single" w:sz="4" w:space="0" w:color="auto"/>
              <w:bottom w:val="single" w:sz="4" w:space="0" w:color="auto"/>
              <w:right w:val="nil"/>
            </w:tcBorders>
            <w:vAlign w:val="center"/>
          </w:tcPr>
          <w:p w14:paraId="56EB77D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33 523,06</w:t>
            </w:r>
          </w:p>
        </w:tc>
        <w:tc>
          <w:tcPr>
            <w:tcW w:w="894" w:type="dxa"/>
            <w:tcBorders>
              <w:top w:val="single" w:sz="4" w:space="0" w:color="auto"/>
              <w:left w:val="single" w:sz="4" w:space="0" w:color="auto"/>
              <w:bottom w:val="single" w:sz="4" w:space="0" w:color="auto"/>
              <w:right w:val="nil"/>
            </w:tcBorders>
            <w:vAlign w:val="center"/>
          </w:tcPr>
          <w:p w14:paraId="22618A2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48 066,91</w:t>
            </w:r>
          </w:p>
        </w:tc>
        <w:tc>
          <w:tcPr>
            <w:tcW w:w="894" w:type="dxa"/>
            <w:tcBorders>
              <w:top w:val="single" w:sz="4" w:space="0" w:color="auto"/>
              <w:left w:val="single" w:sz="4" w:space="0" w:color="auto"/>
              <w:bottom w:val="single" w:sz="4" w:space="0" w:color="auto"/>
              <w:right w:val="nil"/>
            </w:tcBorders>
            <w:vAlign w:val="center"/>
          </w:tcPr>
          <w:p w14:paraId="12FE27E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48 511,71</w:t>
            </w:r>
          </w:p>
        </w:tc>
        <w:tc>
          <w:tcPr>
            <w:tcW w:w="893" w:type="dxa"/>
            <w:tcBorders>
              <w:top w:val="single" w:sz="4" w:space="0" w:color="auto"/>
              <w:left w:val="single" w:sz="4" w:space="0" w:color="auto"/>
              <w:bottom w:val="single" w:sz="4" w:space="0" w:color="auto"/>
              <w:right w:val="nil"/>
            </w:tcBorders>
            <w:vAlign w:val="center"/>
          </w:tcPr>
          <w:p w14:paraId="3B4E918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42 198,44</w:t>
            </w:r>
          </w:p>
        </w:tc>
        <w:tc>
          <w:tcPr>
            <w:tcW w:w="894" w:type="dxa"/>
            <w:tcBorders>
              <w:top w:val="single" w:sz="4" w:space="0" w:color="auto"/>
              <w:left w:val="single" w:sz="4" w:space="0" w:color="auto"/>
              <w:bottom w:val="single" w:sz="4" w:space="0" w:color="auto"/>
              <w:right w:val="nil"/>
            </w:tcBorders>
            <w:vAlign w:val="center"/>
          </w:tcPr>
          <w:p w14:paraId="5032C1F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35 885,16</w:t>
            </w:r>
          </w:p>
        </w:tc>
        <w:tc>
          <w:tcPr>
            <w:tcW w:w="894" w:type="dxa"/>
            <w:tcBorders>
              <w:top w:val="single" w:sz="4" w:space="0" w:color="auto"/>
              <w:left w:val="single" w:sz="4" w:space="0" w:color="auto"/>
              <w:bottom w:val="single" w:sz="4" w:space="0" w:color="auto"/>
              <w:right w:val="nil"/>
            </w:tcBorders>
            <w:vAlign w:val="center"/>
          </w:tcPr>
          <w:p w14:paraId="4648D2B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18 580,42</w:t>
            </w:r>
          </w:p>
        </w:tc>
        <w:tc>
          <w:tcPr>
            <w:tcW w:w="894" w:type="dxa"/>
            <w:tcBorders>
              <w:top w:val="single" w:sz="4" w:space="0" w:color="auto"/>
              <w:left w:val="single" w:sz="4" w:space="0" w:color="auto"/>
              <w:bottom w:val="single" w:sz="4" w:space="0" w:color="auto"/>
              <w:right w:val="nil"/>
            </w:tcBorders>
            <w:vAlign w:val="center"/>
          </w:tcPr>
          <w:p w14:paraId="72C96F9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12 299,93</w:t>
            </w:r>
          </w:p>
        </w:tc>
        <w:tc>
          <w:tcPr>
            <w:tcW w:w="894" w:type="dxa"/>
            <w:tcBorders>
              <w:top w:val="single" w:sz="4" w:space="0" w:color="auto"/>
              <w:left w:val="single" w:sz="4" w:space="0" w:color="auto"/>
              <w:bottom w:val="single" w:sz="4" w:space="0" w:color="auto"/>
              <w:right w:val="single" w:sz="4" w:space="0" w:color="auto"/>
            </w:tcBorders>
            <w:vAlign w:val="center"/>
          </w:tcPr>
          <w:p w14:paraId="34CB6A1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11 599,11</w:t>
            </w:r>
          </w:p>
        </w:tc>
      </w:tr>
      <w:tr w:rsidR="00E7554A" w:rsidRPr="00E7554A" w14:paraId="3C60398F"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4C9792F"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703AFB2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налог на имущество по объектам инвестирования</w:t>
            </w:r>
          </w:p>
        </w:tc>
        <w:tc>
          <w:tcPr>
            <w:tcW w:w="850" w:type="dxa"/>
            <w:tcBorders>
              <w:top w:val="single" w:sz="4" w:space="0" w:color="auto"/>
              <w:left w:val="single" w:sz="4" w:space="0" w:color="auto"/>
              <w:bottom w:val="single" w:sz="4" w:space="0" w:color="auto"/>
              <w:right w:val="nil"/>
            </w:tcBorders>
            <w:vAlign w:val="bottom"/>
          </w:tcPr>
          <w:p w14:paraId="21C2FE5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50A3EF0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243,67</w:t>
            </w:r>
          </w:p>
        </w:tc>
        <w:tc>
          <w:tcPr>
            <w:tcW w:w="894" w:type="dxa"/>
            <w:tcBorders>
              <w:top w:val="single" w:sz="4" w:space="0" w:color="auto"/>
              <w:left w:val="single" w:sz="4" w:space="0" w:color="auto"/>
              <w:bottom w:val="single" w:sz="4" w:space="0" w:color="auto"/>
              <w:right w:val="nil"/>
            </w:tcBorders>
            <w:vAlign w:val="center"/>
          </w:tcPr>
          <w:p w14:paraId="3C14B0F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642,16</w:t>
            </w:r>
          </w:p>
        </w:tc>
        <w:tc>
          <w:tcPr>
            <w:tcW w:w="894" w:type="dxa"/>
            <w:tcBorders>
              <w:top w:val="single" w:sz="4" w:space="0" w:color="auto"/>
              <w:left w:val="single" w:sz="4" w:space="0" w:color="auto"/>
              <w:bottom w:val="single" w:sz="4" w:space="0" w:color="auto"/>
              <w:right w:val="nil"/>
            </w:tcBorders>
            <w:vAlign w:val="center"/>
          </w:tcPr>
          <w:p w14:paraId="00D59EA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1 173,10</w:t>
            </w:r>
          </w:p>
        </w:tc>
        <w:tc>
          <w:tcPr>
            <w:tcW w:w="894" w:type="dxa"/>
            <w:tcBorders>
              <w:top w:val="single" w:sz="4" w:space="0" w:color="auto"/>
              <w:left w:val="single" w:sz="4" w:space="0" w:color="auto"/>
              <w:bottom w:val="single" w:sz="4" w:space="0" w:color="auto"/>
              <w:right w:val="nil"/>
            </w:tcBorders>
            <w:vAlign w:val="center"/>
          </w:tcPr>
          <w:p w14:paraId="1E34BCA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1 458,78</w:t>
            </w:r>
          </w:p>
        </w:tc>
        <w:tc>
          <w:tcPr>
            <w:tcW w:w="893" w:type="dxa"/>
            <w:tcBorders>
              <w:top w:val="single" w:sz="4" w:space="0" w:color="auto"/>
              <w:left w:val="single" w:sz="4" w:space="0" w:color="auto"/>
              <w:bottom w:val="single" w:sz="4" w:space="0" w:color="auto"/>
              <w:right w:val="nil"/>
            </w:tcBorders>
            <w:vAlign w:val="center"/>
          </w:tcPr>
          <w:p w14:paraId="6836CEF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1 277,89</w:t>
            </w:r>
          </w:p>
        </w:tc>
        <w:tc>
          <w:tcPr>
            <w:tcW w:w="894" w:type="dxa"/>
            <w:tcBorders>
              <w:top w:val="single" w:sz="4" w:space="0" w:color="auto"/>
              <w:left w:val="single" w:sz="4" w:space="0" w:color="auto"/>
              <w:bottom w:val="single" w:sz="4" w:space="0" w:color="auto"/>
              <w:right w:val="nil"/>
            </w:tcBorders>
            <w:vAlign w:val="center"/>
          </w:tcPr>
          <w:p w14:paraId="19AE3C0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1 097,01</w:t>
            </w:r>
          </w:p>
        </w:tc>
        <w:tc>
          <w:tcPr>
            <w:tcW w:w="894" w:type="dxa"/>
            <w:tcBorders>
              <w:top w:val="single" w:sz="4" w:space="0" w:color="auto"/>
              <w:left w:val="single" w:sz="4" w:space="0" w:color="auto"/>
              <w:bottom w:val="single" w:sz="4" w:space="0" w:color="auto"/>
              <w:right w:val="nil"/>
            </w:tcBorders>
            <w:vAlign w:val="center"/>
          </w:tcPr>
          <w:p w14:paraId="4C41780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916,12</w:t>
            </w:r>
          </w:p>
        </w:tc>
        <w:tc>
          <w:tcPr>
            <w:tcW w:w="894" w:type="dxa"/>
            <w:tcBorders>
              <w:top w:val="single" w:sz="4" w:space="0" w:color="auto"/>
              <w:left w:val="single" w:sz="4" w:space="0" w:color="auto"/>
              <w:bottom w:val="single" w:sz="4" w:space="0" w:color="auto"/>
              <w:right w:val="nil"/>
            </w:tcBorders>
            <w:vAlign w:val="center"/>
          </w:tcPr>
          <w:p w14:paraId="06A5F00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735,23</w:t>
            </w:r>
          </w:p>
        </w:tc>
        <w:tc>
          <w:tcPr>
            <w:tcW w:w="894" w:type="dxa"/>
            <w:tcBorders>
              <w:top w:val="single" w:sz="4" w:space="0" w:color="auto"/>
              <w:left w:val="single" w:sz="4" w:space="0" w:color="auto"/>
              <w:bottom w:val="single" w:sz="4" w:space="0" w:color="auto"/>
              <w:right w:val="single" w:sz="4" w:space="0" w:color="auto"/>
            </w:tcBorders>
            <w:vAlign w:val="center"/>
          </w:tcPr>
          <w:p w14:paraId="26F5BCF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560,13</w:t>
            </w:r>
          </w:p>
        </w:tc>
      </w:tr>
      <w:tr w:rsidR="00E7554A" w:rsidRPr="00E7554A" w14:paraId="1397372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28D0242"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69C799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источники</w:t>
            </w:r>
          </w:p>
        </w:tc>
        <w:tc>
          <w:tcPr>
            <w:tcW w:w="850" w:type="dxa"/>
            <w:tcBorders>
              <w:top w:val="single" w:sz="4" w:space="0" w:color="auto"/>
              <w:left w:val="single" w:sz="4" w:space="0" w:color="auto"/>
              <w:bottom w:val="single" w:sz="4" w:space="0" w:color="auto"/>
              <w:right w:val="nil"/>
            </w:tcBorders>
            <w:vAlign w:val="bottom"/>
          </w:tcPr>
          <w:p w14:paraId="3BF25B7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5BACDA5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243,67</w:t>
            </w:r>
          </w:p>
        </w:tc>
        <w:tc>
          <w:tcPr>
            <w:tcW w:w="894" w:type="dxa"/>
            <w:tcBorders>
              <w:top w:val="single" w:sz="4" w:space="0" w:color="auto"/>
              <w:left w:val="single" w:sz="4" w:space="0" w:color="auto"/>
              <w:bottom w:val="single" w:sz="4" w:space="0" w:color="auto"/>
              <w:right w:val="nil"/>
            </w:tcBorders>
            <w:vAlign w:val="center"/>
          </w:tcPr>
          <w:p w14:paraId="11415F8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642,16</w:t>
            </w:r>
          </w:p>
        </w:tc>
        <w:tc>
          <w:tcPr>
            <w:tcW w:w="894" w:type="dxa"/>
            <w:tcBorders>
              <w:top w:val="single" w:sz="4" w:space="0" w:color="auto"/>
              <w:left w:val="single" w:sz="4" w:space="0" w:color="auto"/>
              <w:bottom w:val="single" w:sz="4" w:space="0" w:color="auto"/>
              <w:right w:val="nil"/>
            </w:tcBorders>
            <w:vAlign w:val="center"/>
          </w:tcPr>
          <w:p w14:paraId="13FB683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1 173,10</w:t>
            </w:r>
          </w:p>
        </w:tc>
        <w:tc>
          <w:tcPr>
            <w:tcW w:w="894" w:type="dxa"/>
            <w:tcBorders>
              <w:top w:val="single" w:sz="4" w:space="0" w:color="auto"/>
              <w:left w:val="single" w:sz="4" w:space="0" w:color="auto"/>
              <w:bottom w:val="single" w:sz="4" w:space="0" w:color="auto"/>
              <w:right w:val="nil"/>
            </w:tcBorders>
            <w:vAlign w:val="center"/>
          </w:tcPr>
          <w:p w14:paraId="2ED8A34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1458,78</w:t>
            </w:r>
          </w:p>
        </w:tc>
        <w:tc>
          <w:tcPr>
            <w:tcW w:w="893" w:type="dxa"/>
            <w:tcBorders>
              <w:top w:val="single" w:sz="4" w:space="0" w:color="auto"/>
              <w:left w:val="single" w:sz="4" w:space="0" w:color="auto"/>
              <w:bottom w:val="single" w:sz="4" w:space="0" w:color="auto"/>
              <w:right w:val="nil"/>
            </w:tcBorders>
            <w:vAlign w:val="center"/>
          </w:tcPr>
          <w:p w14:paraId="47FB8F5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1 277,89</w:t>
            </w:r>
          </w:p>
        </w:tc>
        <w:tc>
          <w:tcPr>
            <w:tcW w:w="894" w:type="dxa"/>
            <w:tcBorders>
              <w:top w:val="single" w:sz="4" w:space="0" w:color="auto"/>
              <w:left w:val="single" w:sz="4" w:space="0" w:color="auto"/>
              <w:bottom w:val="single" w:sz="4" w:space="0" w:color="auto"/>
              <w:right w:val="nil"/>
            </w:tcBorders>
            <w:vAlign w:val="center"/>
          </w:tcPr>
          <w:p w14:paraId="18B7B6B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1 097,01</w:t>
            </w:r>
          </w:p>
        </w:tc>
        <w:tc>
          <w:tcPr>
            <w:tcW w:w="894" w:type="dxa"/>
            <w:tcBorders>
              <w:top w:val="single" w:sz="4" w:space="0" w:color="auto"/>
              <w:left w:val="single" w:sz="4" w:space="0" w:color="auto"/>
              <w:bottom w:val="single" w:sz="4" w:space="0" w:color="auto"/>
              <w:right w:val="nil"/>
            </w:tcBorders>
            <w:vAlign w:val="center"/>
          </w:tcPr>
          <w:p w14:paraId="5AE9020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916,12</w:t>
            </w:r>
          </w:p>
        </w:tc>
        <w:tc>
          <w:tcPr>
            <w:tcW w:w="894" w:type="dxa"/>
            <w:tcBorders>
              <w:top w:val="single" w:sz="4" w:space="0" w:color="auto"/>
              <w:left w:val="single" w:sz="4" w:space="0" w:color="auto"/>
              <w:bottom w:val="single" w:sz="4" w:space="0" w:color="auto"/>
              <w:right w:val="nil"/>
            </w:tcBorders>
            <w:vAlign w:val="center"/>
          </w:tcPr>
          <w:p w14:paraId="37FF192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735,23</w:t>
            </w:r>
          </w:p>
        </w:tc>
        <w:tc>
          <w:tcPr>
            <w:tcW w:w="894" w:type="dxa"/>
            <w:tcBorders>
              <w:top w:val="single" w:sz="4" w:space="0" w:color="auto"/>
              <w:left w:val="single" w:sz="4" w:space="0" w:color="auto"/>
              <w:bottom w:val="single" w:sz="4" w:space="0" w:color="auto"/>
              <w:right w:val="single" w:sz="4" w:space="0" w:color="auto"/>
            </w:tcBorders>
            <w:vAlign w:val="center"/>
          </w:tcPr>
          <w:p w14:paraId="50742AB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560,13</w:t>
            </w:r>
          </w:p>
        </w:tc>
      </w:tr>
      <w:tr w:rsidR="00E7554A" w:rsidRPr="00E7554A" w14:paraId="3C2DFFC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B2C6F86"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2BF27A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сети</w:t>
            </w:r>
          </w:p>
        </w:tc>
        <w:tc>
          <w:tcPr>
            <w:tcW w:w="850" w:type="dxa"/>
            <w:tcBorders>
              <w:top w:val="single" w:sz="4" w:space="0" w:color="auto"/>
              <w:left w:val="single" w:sz="4" w:space="0" w:color="auto"/>
              <w:bottom w:val="single" w:sz="4" w:space="0" w:color="auto"/>
              <w:right w:val="nil"/>
            </w:tcBorders>
            <w:vAlign w:val="bottom"/>
          </w:tcPr>
          <w:p w14:paraId="5A61A99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6FB47B0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9E0553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E33110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821FE5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4B27D2B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1CB481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7E99682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E3CA8A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581F19C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19B2486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BBB4100"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9B97B8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амортизация по объектам инвестирования</w:t>
            </w:r>
          </w:p>
        </w:tc>
        <w:tc>
          <w:tcPr>
            <w:tcW w:w="850" w:type="dxa"/>
            <w:tcBorders>
              <w:top w:val="single" w:sz="4" w:space="0" w:color="auto"/>
              <w:left w:val="single" w:sz="4" w:space="0" w:color="auto"/>
              <w:bottom w:val="single" w:sz="4" w:space="0" w:color="auto"/>
              <w:right w:val="nil"/>
            </w:tcBorders>
            <w:vAlign w:val="bottom"/>
          </w:tcPr>
          <w:p w14:paraId="0BC5FFA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45ECA5C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22A1429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2 372,91</w:t>
            </w:r>
          </w:p>
        </w:tc>
        <w:tc>
          <w:tcPr>
            <w:tcW w:w="894" w:type="dxa"/>
            <w:tcBorders>
              <w:top w:val="single" w:sz="4" w:space="0" w:color="auto"/>
              <w:left w:val="single" w:sz="4" w:space="0" w:color="auto"/>
              <w:bottom w:val="single" w:sz="4" w:space="0" w:color="auto"/>
              <w:right w:val="nil"/>
            </w:tcBorders>
            <w:vAlign w:val="center"/>
          </w:tcPr>
          <w:p w14:paraId="1F83D57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4 366,21</w:t>
            </w:r>
          </w:p>
        </w:tc>
        <w:tc>
          <w:tcPr>
            <w:tcW w:w="894" w:type="dxa"/>
            <w:tcBorders>
              <w:top w:val="single" w:sz="4" w:space="0" w:color="auto"/>
              <w:left w:val="single" w:sz="4" w:space="0" w:color="auto"/>
              <w:bottom w:val="single" w:sz="4" w:space="0" w:color="auto"/>
              <w:right w:val="nil"/>
            </w:tcBorders>
            <w:vAlign w:val="center"/>
          </w:tcPr>
          <w:p w14:paraId="1FA1552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3" w:type="dxa"/>
            <w:tcBorders>
              <w:top w:val="single" w:sz="4" w:space="0" w:color="auto"/>
              <w:left w:val="single" w:sz="4" w:space="0" w:color="auto"/>
              <w:bottom w:val="single" w:sz="4" w:space="0" w:color="auto"/>
              <w:right w:val="nil"/>
            </w:tcBorders>
            <w:vAlign w:val="center"/>
          </w:tcPr>
          <w:p w14:paraId="0B4C9CF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14:paraId="152ED43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14:paraId="408F76E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14:paraId="5AD1559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single" w:sz="4" w:space="0" w:color="auto"/>
            </w:tcBorders>
            <w:vAlign w:val="center"/>
          </w:tcPr>
          <w:p w14:paraId="2BCE056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11 038,98</w:t>
            </w:r>
          </w:p>
        </w:tc>
      </w:tr>
      <w:tr w:rsidR="00E7554A" w:rsidRPr="00E7554A" w14:paraId="3A1B46D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790D7F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ABAB15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прибыль</w:t>
            </w:r>
          </w:p>
        </w:tc>
        <w:tc>
          <w:tcPr>
            <w:tcW w:w="850" w:type="dxa"/>
            <w:tcBorders>
              <w:top w:val="single" w:sz="4" w:space="0" w:color="auto"/>
              <w:left w:val="single" w:sz="4" w:space="0" w:color="auto"/>
              <w:bottom w:val="single" w:sz="4" w:space="0" w:color="auto"/>
              <w:right w:val="nil"/>
            </w:tcBorders>
            <w:vAlign w:val="bottom"/>
          </w:tcPr>
          <w:p w14:paraId="27324BC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4F9287E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14:paraId="4373BA7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28 551,09</w:t>
            </w:r>
          </w:p>
        </w:tc>
        <w:tc>
          <w:tcPr>
            <w:tcW w:w="894" w:type="dxa"/>
            <w:tcBorders>
              <w:top w:val="single" w:sz="4" w:space="0" w:color="auto"/>
              <w:left w:val="single" w:sz="4" w:space="0" w:color="auto"/>
              <w:bottom w:val="single" w:sz="4" w:space="0" w:color="auto"/>
              <w:right w:val="nil"/>
            </w:tcBorders>
            <w:vAlign w:val="center"/>
          </w:tcPr>
          <w:p w14:paraId="49C597D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38 942,92</w:t>
            </w:r>
          </w:p>
        </w:tc>
        <w:tc>
          <w:tcPr>
            <w:tcW w:w="894" w:type="dxa"/>
            <w:tcBorders>
              <w:top w:val="single" w:sz="4" w:space="0" w:color="auto"/>
              <w:left w:val="single" w:sz="4" w:space="0" w:color="auto"/>
              <w:bottom w:val="single" w:sz="4" w:space="0" w:color="auto"/>
              <w:right w:val="nil"/>
            </w:tcBorders>
            <w:vAlign w:val="center"/>
          </w:tcPr>
          <w:p w14:paraId="3C5ECB7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32 529,37</w:t>
            </w:r>
          </w:p>
        </w:tc>
        <w:tc>
          <w:tcPr>
            <w:tcW w:w="893" w:type="dxa"/>
            <w:tcBorders>
              <w:top w:val="single" w:sz="4" w:space="0" w:color="auto"/>
              <w:left w:val="single" w:sz="4" w:space="0" w:color="auto"/>
              <w:bottom w:val="single" w:sz="4" w:space="0" w:color="auto"/>
              <w:right w:val="nil"/>
            </w:tcBorders>
            <w:vAlign w:val="center"/>
          </w:tcPr>
          <w:p w14:paraId="1BAFEB6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26 396,98</w:t>
            </w:r>
          </w:p>
        </w:tc>
        <w:tc>
          <w:tcPr>
            <w:tcW w:w="894" w:type="dxa"/>
            <w:tcBorders>
              <w:top w:val="single" w:sz="4" w:space="0" w:color="auto"/>
              <w:left w:val="single" w:sz="4" w:space="0" w:color="auto"/>
              <w:bottom w:val="single" w:sz="4" w:space="0" w:color="auto"/>
              <w:right w:val="nil"/>
            </w:tcBorders>
            <w:vAlign w:val="center"/>
          </w:tcPr>
          <w:p w14:paraId="46E65BC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20 264,60</w:t>
            </w:r>
          </w:p>
        </w:tc>
        <w:tc>
          <w:tcPr>
            <w:tcW w:w="894" w:type="dxa"/>
            <w:tcBorders>
              <w:top w:val="single" w:sz="4" w:space="0" w:color="auto"/>
              <w:left w:val="single" w:sz="4" w:space="0" w:color="auto"/>
              <w:bottom w:val="single" w:sz="4" w:space="0" w:color="auto"/>
              <w:right w:val="nil"/>
            </w:tcBorders>
            <w:vAlign w:val="center"/>
          </w:tcPr>
          <w:p w14:paraId="0E5AE1B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5 888,61</w:t>
            </w:r>
          </w:p>
        </w:tc>
        <w:tc>
          <w:tcPr>
            <w:tcW w:w="894" w:type="dxa"/>
            <w:tcBorders>
              <w:top w:val="single" w:sz="4" w:space="0" w:color="auto"/>
              <w:left w:val="single" w:sz="4" w:space="0" w:color="auto"/>
              <w:bottom w:val="single" w:sz="4" w:space="0" w:color="auto"/>
              <w:right w:val="nil"/>
            </w:tcBorders>
            <w:vAlign w:val="center"/>
          </w:tcPr>
          <w:p w14:paraId="4F91105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0B2C35D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0203530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3795AA1"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196B8F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налог на прибыль</w:t>
            </w:r>
          </w:p>
        </w:tc>
        <w:tc>
          <w:tcPr>
            <w:tcW w:w="850" w:type="dxa"/>
            <w:tcBorders>
              <w:top w:val="single" w:sz="4" w:space="0" w:color="auto"/>
              <w:left w:val="single" w:sz="4" w:space="0" w:color="auto"/>
              <w:bottom w:val="single" w:sz="4" w:space="0" w:color="auto"/>
              <w:right w:val="nil"/>
            </w:tcBorders>
            <w:vAlign w:val="bottom"/>
          </w:tcPr>
          <w:p w14:paraId="2E43AE5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7583C65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14:paraId="5B5D2B8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1 956,90</w:t>
            </w:r>
          </w:p>
        </w:tc>
        <w:tc>
          <w:tcPr>
            <w:tcW w:w="894" w:type="dxa"/>
            <w:tcBorders>
              <w:top w:val="single" w:sz="4" w:space="0" w:color="auto"/>
              <w:left w:val="single" w:sz="4" w:space="0" w:color="auto"/>
              <w:bottom w:val="single" w:sz="4" w:space="0" w:color="auto"/>
              <w:right w:val="nil"/>
            </w:tcBorders>
            <w:vAlign w:val="center"/>
          </w:tcPr>
          <w:p w14:paraId="205AF8B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3 584,69</w:t>
            </w:r>
          </w:p>
        </w:tc>
        <w:tc>
          <w:tcPr>
            <w:tcW w:w="894" w:type="dxa"/>
            <w:tcBorders>
              <w:top w:val="single" w:sz="4" w:space="0" w:color="auto"/>
              <w:left w:val="single" w:sz="4" w:space="0" w:color="auto"/>
              <w:bottom w:val="single" w:sz="4" w:space="0" w:color="auto"/>
              <w:right w:val="nil"/>
            </w:tcBorders>
            <w:vAlign w:val="center"/>
          </w:tcPr>
          <w:p w14:paraId="5D0439D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3" w:type="dxa"/>
            <w:tcBorders>
              <w:top w:val="single" w:sz="4" w:space="0" w:color="auto"/>
              <w:left w:val="single" w:sz="4" w:space="0" w:color="auto"/>
              <w:bottom w:val="single" w:sz="4" w:space="0" w:color="auto"/>
              <w:right w:val="nil"/>
            </w:tcBorders>
            <w:vAlign w:val="center"/>
          </w:tcPr>
          <w:p w14:paraId="062B607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4" w:type="dxa"/>
            <w:tcBorders>
              <w:top w:val="single" w:sz="4" w:space="0" w:color="auto"/>
              <w:left w:val="single" w:sz="4" w:space="0" w:color="auto"/>
              <w:bottom w:val="single" w:sz="4" w:space="0" w:color="auto"/>
              <w:right w:val="nil"/>
            </w:tcBorders>
            <w:vAlign w:val="center"/>
          </w:tcPr>
          <w:p w14:paraId="491FB48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4" w:type="dxa"/>
            <w:tcBorders>
              <w:top w:val="single" w:sz="4" w:space="0" w:color="auto"/>
              <w:left w:val="single" w:sz="4" w:space="0" w:color="auto"/>
              <w:bottom w:val="single" w:sz="4" w:space="0" w:color="auto"/>
              <w:right w:val="nil"/>
            </w:tcBorders>
            <w:vAlign w:val="center"/>
          </w:tcPr>
          <w:p w14:paraId="605C907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211,00</w:t>
            </w:r>
          </w:p>
        </w:tc>
        <w:tc>
          <w:tcPr>
            <w:tcW w:w="894" w:type="dxa"/>
            <w:tcBorders>
              <w:top w:val="single" w:sz="4" w:space="0" w:color="auto"/>
              <w:left w:val="single" w:sz="4" w:space="0" w:color="auto"/>
              <w:bottom w:val="single" w:sz="4" w:space="0" w:color="auto"/>
              <w:right w:val="nil"/>
            </w:tcBorders>
            <w:vAlign w:val="center"/>
          </w:tcPr>
          <w:p w14:paraId="5A1E98F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62DE377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6190C0B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495429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9.</w:t>
            </w:r>
          </w:p>
        </w:tc>
        <w:tc>
          <w:tcPr>
            <w:tcW w:w="5538" w:type="dxa"/>
            <w:tcBorders>
              <w:top w:val="single" w:sz="4" w:space="0" w:color="auto"/>
              <w:left w:val="single" w:sz="4" w:space="0" w:color="auto"/>
              <w:bottom w:val="single" w:sz="4" w:space="0" w:color="auto"/>
              <w:right w:val="nil"/>
            </w:tcBorders>
            <w:vAlign w:val="bottom"/>
          </w:tcPr>
          <w:p w14:paraId="7D281E7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операционные расходы</w:t>
            </w:r>
          </w:p>
        </w:tc>
        <w:tc>
          <w:tcPr>
            <w:tcW w:w="850" w:type="dxa"/>
            <w:tcBorders>
              <w:top w:val="single" w:sz="4" w:space="0" w:color="auto"/>
              <w:left w:val="single" w:sz="4" w:space="0" w:color="auto"/>
              <w:bottom w:val="single" w:sz="4" w:space="0" w:color="auto"/>
              <w:right w:val="nil"/>
            </w:tcBorders>
            <w:vAlign w:val="bottom"/>
          </w:tcPr>
          <w:p w14:paraId="07252E3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3869F6E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26 386,64</w:t>
            </w:r>
          </w:p>
        </w:tc>
        <w:tc>
          <w:tcPr>
            <w:tcW w:w="894" w:type="dxa"/>
            <w:tcBorders>
              <w:top w:val="single" w:sz="4" w:space="0" w:color="auto"/>
              <w:left w:val="single" w:sz="4" w:space="0" w:color="auto"/>
              <w:bottom w:val="single" w:sz="4" w:space="0" w:color="auto"/>
              <w:right w:val="nil"/>
            </w:tcBorders>
            <w:vAlign w:val="center"/>
          </w:tcPr>
          <w:p w14:paraId="5432B5D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27 182,64</w:t>
            </w:r>
          </w:p>
        </w:tc>
        <w:tc>
          <w:tcPr>
            <w:tcW w:w="894" w:type="dxa"/>
            <w:tcBorders>
              <w:top w:val="single" w:sz="4" w:space="0" w:color="auto"/>
              <w:left w:val="single" w:sz="4" w:space="0" w:color="auto"/>
              <w:bottom w:val="single" w:sz="4" w:space="0" w:color="auto"/>
              <w:right w:val="nil"/>
            </w:tcBorders>
            <w:vAlign w:val="center"/>
          </w:tcPr>
          <w:p w14:paraId="3877E25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28 773,13</w:t>
            </w:r>
          </w:p>
        </w:tc>
        <w:tc>
          <w:tcPr>
            <w:tcW w:w="894" w:type="dxa"/>
            <w:tcBorders>
              <w:top w:val="single" w:sz="4" w:space="0" w:color="auto"/>
              <w:left w:val="single" w:sz="4" w:space="0" w:color="auto"/>
              <w:bottom w:val="single" w:sz="4" w:space="0" w:color="auto"/>
              <w:right w:val="nil"/>
            </w:tcBorders>
            <w:vAlign w:val="center"/>
          </w:tcPr>
          <w:p w14:paraId="6A32CB2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34 355,46</w:t>
            </w:r>
          </w:p>
        </w:tc>
        <w:tc>
          <w:tcPr>
            <w:tcW w:w="893" w:type="dxa"/>
            <w:tcBorders>
              <w:top w:val="single" w:sz="4" w:space="0" w:color="auto"/>
              <w:left w:val="single" w:sz="4" w:space="0" w:color="auto"/>
              <w:bottom w:val="single" w:sz="4" w:space="0" w:color="auto"/>
              <w:right w:val="nil"/>
            </w:tcBorders>
            <w:vAlign w:val="center"/>
          </w:tcPr>
          <w:p w14:paraId="39A906D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35 571,66</w:t>
            </w:r>
          </w:p>
        </w:tc>
        <w:tc>
          <w:tcPr>
            <w:tcW w:w="894" w:type="dxa"/>
            <w:tcBorders>
              <w:top w:val="single" w:sz="4" w:space="0" w:color="auto"/>
              <w:left w:val="single" w:sz="4" w:space="0" w:color="auto"/>
              <w:bottom w:val="single" w:sz="4" w:space="0" w:color="auto"/>
              <w:right w:val="nil"/>
            </w:tcBorders>
            <w:vAlign w:val="center"/>
          </w:tcPr>
          <w:p w14:paraId="247928C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36 624,58</w:t>
            </w:r>
          </w:p>
        </w:tc>
        <w:tc>
          <w:tcPr>
            <w:tcW w:w="894" w:type="dxa"/>
            <w:tcBorders>
              <w:top w:val="single" w:sz="4" w:space="0" w:color="auto"/>
              <w:left w:val="single" w:sz="4" w:space="0" w:color="auto"/>
              <w:bottom w:val="single" w:sz="4" w:space="0" w:color="auto"/>
              <w:right w:val="nil"/>
            </w:tcBorders>
            <w:vAlign w:val="center"/>
          </w:tcPr>
          <w:p w14:paraId="571D06C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37 708,67</w:t>
            </w:r>
          </w:p>
        </w:tc>
        <w:tc>
          <w:tcPr>
            <w:tcW w:w="894" w:type="dxa"/>
            <w:tcBorders>
              <w:top w:val="single" w:sz="4" w:space="0" w:color="auto"/>
              <w:left w:val="single" w:sz="4" w:space="0" w:color="auto"/>
              <w:bottom w:val="single" w:sz="4" w:space="0" w:color="auto"/>
              <w:right w:val="nil"/>
            </w:tcBorders>
            <w:vAlign w:val="center"/>
          </w:tcPr>
          <w:p w14:paraId="0F99962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38 824,85</w:t>
            </w:r>
          </w:p>
        </w:tc>
        <w:tc>
          <w:tcPr>
            <w:tcW w:w="894" w:type="dxa"/>
            <w:tcBorders>
              <w:top w:val="single" w:sz="4" w:space="0" w:color="auto"/>
              <w:left w:val="single" w:sz="4" w:space="0" w:color="auto"/>
              <w:bottom w:val="single" w:sz="4" w:space="0" w:color="auto"/>
              <w:right w:val="single" w:sz="4" w:space="0" w:color="auto"/>
            </w:tcBorders>
            <w:vAlign w:val="center"/>
          </w:tcPr>
          <w:p w14:paraId="1222F15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39 974,06</w:t>
            </w:r>
          </w:p>
        </w:tc>
      </w:tr>
      <w:tr w:rsidR="00E7554A" w:rsidRPr="00E7554A" w14:paraId="3066E025"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093EE65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10.</w:t>
            </w:r>
          </w:p>
        </w:tc>
        <w:tc>
          <w:tcPr>
            <w:tcW w:w="5538" w:type="dxa"/>
            <w:tcBorders>
              <w:top w:val="single" w:sz="4" w:space="0" w:color="auto"/>
              <w:left w:val="single" w:sz="4" w:space="0" w:color="auto"/>
              <w:bottom w:val="single" w:sz="4" w:space="0" w:color="auto"/>
              <w:right w:val="nil"/>
            </w:tcBorders>
            <w:vAlign w:val="bottom"/>
          </w:tcPr>
          <w:p w14:paraId="4D1806C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неподконтрольные расходы</w:t>
            </w:r>
          </w:p>
        </w:tc>
        <w:tc>
          <w:tcPr>
            <w:tcW w:w="850" w:type="dxa"/>
            <w:tcBorders>
              <w:top w:val="single" w:sz="4" w:space="0" w:color="auto"/>
              <w:left w:val="single" w:sz="4" w:space="0" w:color="auto"/>
              <w:bottom w:val="single" w:sz="4" w:space="0" w:color="auto"/>
              <w:right w:val="nil"/>
            </w:tcBorders>
            <w:vAlign w:val="bottom"/>
          </w:tcPr>
          <w:p w14:paraId="2DC8D257"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0C3A297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8 258,90</w:t>
            </w:r>
          </w:p>
        </w:tc>
        <w:tc>
          <w:tcPr>
            <w:tcW w:w="894" w:type="dxa"/>
            <w:tcBorders>
              <w:top w:val="single" w:sz="4" w:space="0" w:color="auto"/>
              <w:left w:val="single" w:sz="4" w:space="0" w:color="auto"/>
              <w:bottom w:val="single" w:sz="4" w:space="0" w:color="auto"/>
              <w:right w:val="nil"/>
            </w:tcBorders>
            <w:vAlign w:val="center"/>
          </w:tcPr>
          <w:p w14:paraId="2E55E6F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12 211,89</w:t>
            </w:r>
          </w:p>
        </w:tc>
        <w:tc>
          <w:tcPr>
            <w:tcW w:w="894" w:type="dxa"/>
            <w:tcBorders>
              <w:top w:val="single" w:sz="4" w:space="0" w:color="auto"/>
              <w:left w:val="single" w:sz="4" w:space="0" w:color="auto"/>
              <w:bottom w:val="single" w:sz="4" w:space="0" w:color="auto"/>
              <w:right w:val="nil"/>
            </w:tcBorders>
            <w:vAlign w:val="center"/>
          </w:tcPr>
          <w:p w14:paraId="3089792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16 462,87</w:t>
            </w:r>
          </w:p>
        </w:tc>
        <w:tc>
          <w:tcPr>
            <w:tcW w:w="894" w:type="dxa"/>
            <w:tcBorders>
              <w:top w:val="single" w:sz="4" w:space="0" w:color="auto"/>
              <w:left w:val="single" w:sz="4" w:space="0" w:color="auto"/>
              <w:bottom w:val="single" w:sz="4" w:space="0" w:color="auto"/>
              <w:right w:val="nil"/>
            </w:tcBorders>
            <w:vAlign w:val="center"/>
          </w:tcPr>
          <w:p w14:paraId="24FA941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23 341,36</w:t>
            </w:r>
          </w:p>
        </w:tc>
        <w:tc>
          <w:tcPr>
            <w:tcW w:w="893" w:type="dxa"/>
            <w:tcBorders>
              <w:top w:val="single" w:sz="4" w:space="0" w:color="auto"/>
              <w:left w:val="single" w:sz="4" w:space="0" w:color="auto"/>
              <w:bottom w:val="single" w:sz="4" w:space="0" w:color="auto"/>
              <w:right w:val="nil"/>
            </w:tcBorders>
            <w:vAlign w:val="center"/>
          </w:tcPr>
          <w:p w14:paraId="3C0FB03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23 044,14</w:t>
            </w:r>
          </w:p>
        </w:tc>
        <w:tc>
          <w:tcPr>
            <w:tcW w:w="894" w:type="dxa"/>
            <w:tcBorders>
              <w:top w:val="single" w:sz="4" w:space="0" w:color="auto"/>
              <w:left w:val="single" w:sz="4" w:space="0" w:color="auto"/>
              <w:bottom w:val="single" w:sz="4" w:space="0" w:color="auto"/>
              <w:right w:val="nil"/>
            </w:tcBorders>
            <w:vAlign w:val="center"/>
          </w:tcPr>
          <w:p w14:paraId="40E7E58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22 685,90</w:t>
            </w:r>
          </w:p>
        </w:tc>
        <w:tc>
          <w:tcPr>
            <w:tcW w:w="894" w:type="dxa"/>
            <w:tcBorders>
              <w:top w:val="single" w:sz="4" w:space="0" w:color="auto"/>
              <w:left w:val="single" w:sz="4" w:space="0" w:color="auto"/>
              <w:bottom w:val="single" w:sz="4" w:space="0" w:color="auto"/>
              <w:right w:val="nil"/>
            </w:tcBorders>
            <w:vAlign w:val="center"/>
          </w:tcPr>
          <w:p w14:paraId="1B5C503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19 947,26</w:t>
            </w:r>
          </w:p>
        </w:tc>
        <w:tc>
          <w:tcPr>
            <w:tcW w:w="894" w:type="dxa"/>
            <w:tcBorders>
              <w:top w:val="single" w:sz="4" w:space="0" w:color="auto"/>
              <w:left w:val="single" w:sz="4" w:space="0" w:color="auto"/>
              <w:bottom w:val="single" w:sz="4" w:space="0" w:color="auto"/>
              <w:right w:val="nil"/>
            </w:tcBorders>
            <w:vAlign w:val="center"/>
          </w:tcPr>
          <w:p w14:paraId="3F7D48D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19 751,43</w:t>
            </w:r>
          </w:p>
        </w:tc>
        <w:tc>
          <w:tcPr>
            <w:tcW w:w="894" w:type="dxa"/>
            <w:tcBorders>
              <w:top w:val="single" w:sz="4" w:space="0" w:color="auto"/>
              <w:left w:val="single" w:sz="4" w:space="0" w:color="auto"/>
              <w:bottom w:val="single" w:sz="4" w:space="0" w:color="auto"/>
              <w:right w:val="single" w:sz="4" w:space="0" w:color="auto"/>
            </w:tcBorders>
            <w:vAlign w:val="center"/>
          </w:tcPr>
          <w:p w14:paraId="445FF5D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19 252,81</w:t>
            </w:r>
          </w:p>
        </w:tc>
      </w:tr>
      <w:tr w:rsidR="00E7554A" w:rsidRPr="00E7554A" w14:paraId="111D3DCC"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5B1B744"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11.</w:t>
            </w:r>
          </w:p>
        </w:tc>
        <w:tc>
          <w:tcPr>
            <w:tcW w:w="5538" w:type="dxa"/>
            <w:tcBorders>
              <w:top w:val="single" w:sz="4" w:space="0" w:color="auto"/>
              <w:left w:val="single" w:sz="4" w:space="0" w:color="auto"/>
              <w:bottom w:val="single" w:sz="4" w:space="0" w:color="auto"/>
              <w:right w:val="nil"/>
            </w:tcBorders>
            <w:vAlign w:val="bottom"/>
          </w:tcPr>
          <w:p w14:paraId="3DD0A50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покупка ресурсов</w:t>
            </w:r>
          </w:p>
        </w:tc>
        <w:tc>
          <w:tcPr>
            <w:tcW w:w="850" w:type="dxa"/>
            <w:tcBorders>
              <w:top w:val="single" w:sz="4" w:space="0" w:color="auto"/>
              <w:left w:val="single" w:sz="4" w:space="0" w:color="auto"/>
              <w:bottom w:val="single" w:sz="4" w:space="0" w:color="auto"/>
              <w:right w:val="nil"/>
            </w:tcBorders>
            <w:vAlign w:val="bottom"/>
          </w:tcPr>
          <w:p w14:paraId="085740E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16629FF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32 620,16</w:t>
            </w:r>
          </w:p>
        </w:tc>
        <w:tc>
          <w:tcPr>
            <w:tcW w:w="894" w:type="dxa"/>
            <w:tcBorders>
              <w:top w:val="single" w:sz="4" w:space="0" w:color="auto"/>
              <w:left w:val="single" w:sz="4" w:space="0" w:color="auto"/>
              <w:bottom w:val="single" w:sz="4" w:space="0" w:color="auto"/>
              <w:right w:val="nil"/>
            </w:tcBorders>
            <w:vAlign w:val="center"/>
          </w:tcPr>
          <w:p w14:paraId="609F6E5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33 604,43</w:t>
            </w:r>
          </w:p>
        </w:tc>
        <w:tc>
          <w:tcPr>
            <w:tcW w:w="894" w:type="dxa"/>
            <w:tcBorders>
              <w:top w:val="single" w:sz="4" w:space="0" w:color="auto"/>
              <w:left w:val="single" w:sz="4" w:space="0" w:color="auto"/>
              <w:bottom w:val="single" w:sz="4" w:space="0" w:color="auto"/>
              <w:right w:val="nil"/>
            </w:tcBorders>
            <w:vAlign w:val="center"/>
          </w:tcPr>
          <w:p w14:paraId="5F59E95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34 652,03</w:t>
            </w:r>
          </w:p>
        </w:tc>
        <w:tc>
          <w:tcPr>
            <w:tcW w:w="894" w:type="dxa"/>
            <w:tcBorders>
              <w:top w:val="single" w:sz="4" w:space="0" w:color="auto"/>
              <w:left w:val="single" w:sz="4" w:space="0" w:color="auto"/>
              <w:bottom w:val="single" w:sz="4" w:space="0" w:color="auto"/>
              <w:right w:val="nil"/>
            </w:tcBorders>
            <w:vAlign w:val="center"/>
          </w:tcPr>
          <w:p w14:paraId="175A46C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35 614,90</w:t>
            </w:r>
          </w:p>
        </w:tc>
        <w:tc>
          <w:tcPr>
            <w:tcW w:w="893" w:type="dxa"/>
            <w:tcBorders>
              <w:top w:val="single" w:sz="4" w:space="0" w:color="auto"/>
              <w:left w:val="single" w:sz="4" w:space="0" w:color="auto"/>
              <w:bottom w:val="single" w:sz="4" w:space="0" w:color="auto"/>
              <w:right w:val="nil"/>
            </w:tcBorders>
            <w:vAlign w:val="center"/>
          </w:tcPr>
          <w:p w14:paraId="7D59869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35 969,18</w:t>
            </w:r>
          </w:p>
        </w:tc>
        <w:tc>
          <w:tcPr>
            <w:tcW w:w="894" w:type="dxa"/>
            <w:tcBorders>
              <w:top w:val="single" w:sz="4" w:space="0" w:color="auto"/>
              <w:left w:val="single" w:sz="4" w:space="0" w:color="auto"/>
              <w:bottom w:val="single" w:sz="4" w:space="0" w:color="auto"/>
              <w:right w:val="nil"/>
            </w:tcBorders>
            <w:vAlign w:val="center"/>
          </w:tcPr>
          <w:p w14:paraId="6E8D7AA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36 802,03</w:t>
            </w:r>
          </w:p>
        </w:tc>
        <w:tc>
          <w:tcPr>
            <w:tcW w:w="894" w:type="dxa"/>
            <w:tcBorders>
              <w:top w:val="single" w:sz="4" w:space="0" w:color="auto"/>
              <w:left w:val="single" w:sz="4" w:space="0" w:color="auto"/>
              <w:bottom w:val="single" w:sz="4" w:space="0" w:color="auto"/>
              <w:right w:val="nil"/>
            </w:tcBorders>
            <w:vAlign w:val="center"/>
          </w:tcPr>
          <w:p w14:paraId="44A7B8E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38 977,48</w:t>
            </w:r>
          </w:p>
        </w:tc>
        <w:tc>
          <w:tcPr>
            <w:tcW w:w="894" w:type="dxa"/>
            <w:tcBorders>
              <w:top w:val="single" w:sz="4" w:space="0" w:color="auto"/>
              <w:left w:val="single" w:sz="4" w:space="0" w:color="auto"/>
              <w:bottom w:val="single" w:sz="4" w:space="0" w:color="auto"/>
              <w:right w:val="nil"/>
            </w:tcBorders>
            <w:vAlign w:val="center"/>
          </w:tcPr>
          <w:p w14:paraId="716E4EF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38 217,01</w:t>
            </w:r>
          </w:p>
        </w:tc>
        <w:tc>
          <w:tcPr>
            <w:tcW w:w="894" w:type="dxa"/>
            <w:tcBorders>
              <w:top w:val="single" w:sz="4" w:space="0" w:color="auto"/>
              <w:left w:val="single" w:sz="4" w:space="0" w:color="auto"/>
              <w:bottom w:val="single" w:sz="4" w:space="0" w:color="auto"/>
              <w:right w:val="single" w:sz="4" w:space="0" w:color="auto"/>
            </w:tcBorders>
            <w:vAlign w:val="center"/>
          </w:tcPr>
          <w:p w14:paraId="2FD81EA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39 620,62</w:t>
            </w:r>
          </w:p>
        </w:tc>
      </w:tr>
      <w:tr w:rsidR="00E7554A" w:rsidRPr="00E7554A" w14:paraId="56D8B6C6"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29D86D03"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12.</w:t>
            </w:r>
          </w:p>
        </w:tc>
        <w:tc>
          <w:tcPr>
            <w:tcW w:w="5538" w:type="dxa"/>
            <w:tcBorders>
              <w:top w:val="single" w:sz="4" w:space="0" w:color="auto"/>
              <w:left w:val="single" w:sz="4" w:space="0" w:color="auto"/>
              <w:bottom w:val="single" w:sz="4" w:space="0" w:color="auto"/>
              <w:right w:val="nil"/>
            </w:tcBorders>
            <w:vAlign w:val="bottom"/>
          </w:tcPr>
          <w:p w14:paraId="6EDAE4E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прибыль без налога на прибыль (нормативная)</w:t>
            </w:r>
          </w:p>
        </w:tc>
        <w:tc>
          <w:tcPr>
            <w:tcW w:w="850" w:type="dxa"/>
            <w:tcBorders>
              <w:top w:val="single" w:sz="4" w:space="0" w:color="auto"/>
              <w:left w:val="single" w:sz="4" w:space="0" w:color="auto"/>
              <w:bottom w:val="single" w:sz="4" w:space="0" w:color="auto"/>
              <w:right w:val="nil"/>
            </w:tcBorders>
            <w:vAlign w:val="bottom"/>
          </w:tcPr>
          <w:p w14:paraId="5E8B6EF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262C004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14:paraId="0113466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28 551,09</w:t>
            </w:r>
          </w:p>
        </w:tc>
        <w:tc>
          <w:tcPr>
            <w:tcW w:w="894" w:type="dxa"/>
            <w:tcBorders>
              <w:top w:val="single" w:sz="4" w:space="0" w:color="auto"/>
              <w:left w:val="single" w:sz="4" w:space="0" w:color="auto"/>
              <w:bottom w:val="single" w:sz="4" w:space="0" w:color="auto"/>
              <w:right w:val="nil"/>
            </w:tcBorders>
            <w:vAlign w:val="center"/>
          </w:tcPr>
          <w:p w14:paraId="5B8100D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38 942,92</w:t>
            </w:r>
          </w:p>
        </w:tc>
        <w:tc>
          <w:tcPr>
            <w:tcW w:w="894" w:type="dxa"/>
            <w:tcBorders>
              <w:top w:val="single" w:sz="4" w:space="0" w:color="auto"/>
              <w:left w:val="single" w:sz="4" w:space="0" w:color="auto"/>
              <w:bottom w:val="single" w:sz="4" w:space="0" w:color="auto"/>
              <w:right w:val="nil"/>
            </w:tcBorders>
            <w:vAlign w:val="center"/>
          </w:tcPr>
          <w:p w14:paraId="7F09F1A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32 529,37</w:t>
            </w:r>
          </w:p>
        </w:tc>
        <w:tc>
          <w:tcPr>
            <w:tcW w:w="893" w:type="dxa"/>
            <w:tcBorders>
              <w:top w:val="single" w:sz="4" w:space="0" w:color="auto"/>
              <w:left w:val="single" w:sz="4" w:space="0" w:color="auto"/>
              <w:bottom w:val="single" w:sz="4" w:space="0" w:color="auto"/>
              <w:right w:val="nil"/>
            </w:tcBorders>
            <w:vAlign w:val="center"/>
          </w:tcPr>
          <w:p w14:paraId="3B8865C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26 396,98</w:t>
            </w:r>
          </w:p>
        </w:tc>
        <w:tc>
          <w:tcPr>
            <w:tcW w:w="894" w:type="dxa"/>
            <w:tcBorders>
              <w:top w:val="single" w:sz="4" w:space="0" w:color="auto"/>
              <w:left w:val="single" w:sz="4" w:space="0" w:color="auto"/>
              <w:bottom w:val="single" w:sz="4" w:space="0" w:color="auto"/>
              <w:right w:val="nil"/>
            </w:tcBorders>
            <w:vAlign w:val="center"/>
          </w:tcPr>
          <w:p w14:paraId="7AB5D33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20 264,60</w:t>
            </w:r>
          </w:p>
        </w:tc>
        <w:tc>
          <w:tcPr>
            <w:tcW w:w="894" w:type="dxa"/>
            <w:tcBorders>
              <w:top w:val="single" w:sz="4" w:space="0" w:color="auto"/>
              <w:left w:val="single" w:sz="4" w:space="0" w:color="auto"/>
              <w:bottom w:val="single" w:sz="4" w:space="0" w:color="auto"/>
              <w:right w:val="nil"/>
            </w:tcBorders>
            <w:vAlign w:val="center"/>
          </w:tcPr>
          <w:p w14:paraId="2C74E73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5 888,61</w:t>
            </w:r>
          </w:p>
        </w:tc>
        <w:tc>
          <w:tcPr>
            <w:tcW w:w="894" w:type="dxa"/>
            <w:tcBorders>
              <w:top w:val="single" w:sz="4" w:space="0" w:color="auto"/>
              <w:left w:val="single" w:sz="4" w:space="0" w:color="auto"/>
              <w:bottom w:val="single" w:sz="4" w:space="0" w:color="auto"/>
              <w:right w:val="nil"/>
            </w:tcBorders>
            <w:vAlign w:val="center"/>
          </w:tcPr>
          <w:p w14:paraId="1BD6AA6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15541C9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5A6F7677"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2E8AA70"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2DF62BA" w14:textId="77777777" w:rsidR="00E7554A" w:rsidRPr="00E7554A" w:rsidRDefault="00E7554A" w:rsidP="00E7554A">
            <w:pPr>
              <w:spacing w:after="0" w:line="240" w:lineRule="auto"/>
              <w:rPr>
                <w:bCs/>
                <w:color w:val="000000"/>
                <w:sz w:val="20"/>
                <w:szCs w:val="20"/>
                <w:lang w:eastAsia="ru-RU"/>
              </w:rPr>
            </w:pPr>
          </w:p>
        </w:tc>
        <w:tc>
          <w:tcPr>
            <w:tcW w:w="850" w:type="dxa"/>
            <w:tcBorders>
              <w:top w:val="single" w:sz="4" w:space="0" w:color="auto"/>
              <w:left w:val="single" w:sz="4" w:space="0" w:color="auto"/>
              <w:bottom w:val="single" w:sz="4" w:space="0" w:color="auto"/>
              <w:right w:val="nil"/>
            </w:tcBorders>
            <w:vAlign w:val="bottom"/>
          </w:tcPr>
          <w:p w14:paraId="0EDB63D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14:paraId="1191387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15,53</w:t>
            </w:r>
          </w:p>
        </w:tc>
        <w:tc>
          <w:tcPr>
            <w:tcW w:w="894" w:type="dxa"/>
            <w:tcBorders>
              <w:top w:val="single" w:sz="4" w:space="0" w:color="auto"/>
              <w:left w:val="single" w:sz="4" w:space="0" w:color="auto"/>
              <w:bottom w:val="single" w:sz="4" w:space="0" w:color="auto"/>
              <w:right w:val="nil"/>
            </w:tcBorders>
            <w:vAlign w:val="center"/>
          </w:tcPr>
          <w:p w14:paraId="0B31256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28,12</w:t>
            </w:r>
          </w:p>
        </w:tc>
        <w:tc>
          <w:tcPr>
            <w:tcW w:w="894" w:type="dxa"/>
            <w:tcBorders>
              <w:top w:val="single" w:sz="4" w:space="0" w:color="auto"/>
              <w:left w:val="single" w:sz="4" w:space="0" w:color="auto"/>
              <w:bottom w:val="single" w:sz="4" w:space="0" w:color="auto"/>
              <w:right w:val="nil"/>
            </w:tcBorders>
            <w:vAlign w:val="center"/>
          </w:tcPr>
          <w:p w14:paraId="7773810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32,77</w:t>
            </w:r>
          </w:p>
        </w:tc>
        <w:tc>
          <w:tcPr>
            <w:tcW w:w="894" w:type="dxa"/>
            <w:tcBorders>
              <w:top w:val="single" w:sz="4" w:space="0" w:color="auto"/>
              <w:left w:val="single" w:sz="4" w:space="0" w:color="auto"/>
              <w:bottom w:val="single" w:sz="4" w:space="0" w:color="auto"/>
              <w:right w:val="nil"/>
            </w:tcBorders>
            <w:vAlign w:val="center"/>
          </w:tcPr>
          <w:p w14:paraId="252AE43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25,85</w:t>
            </w:r>
          </w:p>
        </w:tc>
        <w:tc>
          <w:tcPr>
            <w:tcW w:w="893" w:type="dxa"/>
            <w:tcBorders>
              <w:top w:val="single" w:sz="4" w:space="0" w:color="auto"/>
              <w:left w:val="single" w:sz="4" w:space="0" w:color="auto"/>
              <w:bottom w:val="single" w:sz="4" w:space="0" w:color="auto"/>
              <w:right w:val="nil"/>
            </w:tcBorders>
            <w:vAlign w:val="center"/>
          </w:tcPr>
          <w:p w14:paraId="798285D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21,82</w:t>
            </w:r>
          </w:p>
        </w:tc>
        <w:tc>
          <w:tcPr>
            <w:tcW w:w="894" w:type="dxa"/>
            <w:tcBorders>
              <w:top w:val="single" w:sz="4" w:space="0" w:color="auto"/>
              <w:left w:val="single" w:sz="4" w:space="0" w:color="auto"/>
              <w:bottom w:val="single" w:sz="4" w:space="0" w:color="auto"/>
              <w:right w:val="nil"/>
            </w:tcBorders>
            <w:vAlign w:val="center"/>
          </w:tcPr>
          <w:p w14:paraId="1F569F1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17,41</w:t>
            </w:r>
          </w:p>
        </w:tc>
        <w:tc>
          <w:tcPr>
            <w:tcW w:w="894" w:type="dxa"/>
            <w:tcBorders>
              <w:top w:val="single" w:sz="4" w:space="0" w:color="auto"/>
              <w:left w:val="single" w:sz="4" w:space="0" w:color="auto"/>
              <w:bottom w:val="single" w:sz="4" w:space="0" w:color="auto"/>
              <w:right w:val="nil"/>
            </w:tcBorders>
            <w:vAlign w:val="center"/>
          </w:tcPr>
          <w:p w14:paraId="59212E1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5,74</w:t>
            </w:r>
          </w:p>
        </w:tc>
        <w:tc>
          <w:tcPr>
            <w:tcW w:w="894" w:type="dxa"/>
            <w:tcBorders>
              <w:top w:val="single" w:sz="4" w:space="0" w:color="auto"/>
              <w:left w:val="single" w:sz="4" w:space="0" w:color="auto"/>
              <w:bottom w:val="single" w:sz="4" w:space="0" w:color="auto"/>
              <w:right w:val="nil"/>
            </w:tcBorders>
            <w:vAlign w:val="center"/>
          </w:tcPr>
          <w:p w14:paraId="68F2C75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14:paraId="44D5D59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14:paraId="73710D6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DD27673"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6E16FC6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РПП</w:t>
            </w:r>
          </w:p>
        </w:tc>
        <w:tc>
          <w:tcPr>
            <w:tcW w:w="850" w:type="dxa"/>
            <w:tcBorders>
              <w:top w:val="single" w:sz="4" w:space="0" w:color="auto"/>
              <w:left w:val="single" w:sz="4" w:space="0" w:color="auto"/>
              <w:bottom w:val="single" w:sz="4" w:space="0" w:color="auto"/>
              <w:right w:val="nil"/>
            </w:tcBorders>
            <w:vAlign w:val="bottom"/>
          </w:tcPr>
          <w:p w14:paraId="02DD16F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76C5DF3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2 156,33</w:t>
            </w:r>
          </w:p>
        </w:tc>
        <w:tc>
          <w:tcPr>
            <w:tcW w:w="894" w:type="dxa"/>
            <w:tcBorders>
              <w:top w:val="single" w:sz="4" w:space="0" w:color="auto"/>
              <w:left w:val="single" w:sz="4" w:space="0" w:color="auto"/>
              <w:bottom w:val="single" w:sz="4" w:space="0" w:color="auto"/>
              <w:right w:val="nil"/>
            </w:tcBorders>
            <w:vAlign w:val="center"/>
          </w:tcPr>
          <w:p w14:paraId="2010F54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2 168,74</w:t>
            </w:r>
          </w:p>
        </w:tc>
        <w:tc>
          <w:tcPr>
            <w:tcW w:w="894" w:type="dxa"/>
            <w:tcBorders>
              <w:top w:val="single" w:sz="4" w:space="0" w:color="auto"/>
              <w:left w:val="single" w:sz="4" w:space="0" w:color="auto"/>
              <w:bottom w:val="single" w:sz="4" w:space="0" w:color="auto"/>
              <w:right w:val="nil"/>
            </w:tcBorders>
            <w:vAlign w:val="center"/>
          </w:tcPr>
          <w:p w14:paraId="459EB3D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2 267,59</w:t>
            </w:r>
          </w:p>
        </w:tc>
        <w:tc>
          <w:tcPr>
            <w:tcW w:w="894" w:type="dxa"/>
            <w:tcBorders>
              <w:top w:val="single" w:sz="4" w:space="0" w:color="auto"/>
              <w:left w:val="single" w:sz="4" w:space="0" w:color="auto"/>
              <w:bottom w:val="single" w:sz="4" w:space="0" w:color="auto"/>
              <w:right w:val="nil"/>
            </w:tcBorders>
            <w:vAlign w:val="center"/>
          </w:tcPr>
          <w:p w14:paraId="7465C2B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2 558,37</w:t>
            </w:r>
          </w:p>
        </w:tc>
        <w:tc>
          <w:tcPr>
            <w:tcW w:w="893" w:type="dxa"/>
            <w:tcBorders>
              <w:top w:val="single" w:sz="4" w:space="0" w:color="auto"/>
              <w:left w:val="single" w:sz="4" w:space="0" w:color="auto"/>
              <w:bottom w:val="single" w:sz="4" w:space="0" w:color="auto"/>
              <w:right w:val="nil"/>
            </w:tcBorders>
            <w:vAlign w:val="center"/>
          </w:tcPr>
          <w:p w14:paraId="7EEB427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2 590,41</w:t>
            </w:r>
          </w:p>
        </w:tc>
        <w:tc>
          <w:tcPr>
            <w:tcW w:w="894" w:type="dxa"/>
            <w:tcBorders>
              <w:top w:val="single" w:sz="4" w:space="0" w:color="auto"/>
              <w:left w:val="single" w:sz="4" w:space="0" w:color="auto"/>
              <w:bottom w:val="single" w:sz="4" w:space="0" w:color="auto"/>
              <w:right w:val="nil"/>
            </w:tcBorders>
            <w:vAlign w:val="center"/>
          </w:tcPr>
          <w:p w14:paraId="2260B4C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2 623,05</w:t>
            </w:r>
          </w:p>
        </w:tc>
        <w:tc>
          <w:tcPr>
            <w:tcW w:w="894" w:type="dxa"/>
            <w:tcBorders>
              <w:top w:val="single" w:sz="4" w:space="0" w:color="auto"/>
              <w:left w:val="single" w:sz="4" w:space="0" w:color="auto"/>
              <w:bottom w:val="single" w:sz="4" w:space="0" w:color="auto"/>
              <w:right w:val="nil"/>
            </w:tcBorders>
            <w:vAlign w:val="center"/>
          </w:tcPr>
          <w:p w14:paraId="73050EE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2 736,88</w:t>
            </w:r>
          </w:p>
        </w:tc>
        <w:tc>
          <w:tcPr>
            <w:tcW w:w="894" w:type="dxa"/>
            <w:tcBorders>
              <w:top w:val="single" w:sz="4" w:space="0" w:color="auto"/>
              <w:left w:val="single" w:sz="4" w:space="0" w:color="auto"/>
              <w:bottom w:val="single" w:sz="4" w:space="0" w:color="auto"/>
              <w:right w:val="nil"/>
            </w:tcBorders>
            <w:vAlign w:val="center"/>
          </w:tcPr>
          <w:p w14:paraId="2419025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2 706,07</w:t>
            </w:r>
          </w:p>
        </w:tc>
        <w:tc>
          <w:tcPr>
            <w:tcW w:w="894" w:type="dxa"/>
            <w:tcBorders>
              <w:top w:val="single" w:sz="4" w:space="0" w:color="auto"/>
              <w:left w:val="single" w:sz="4" w:space="0" w:color="auto"/>
              <w:bottom w:val="single" w:sz="4" w:space="0" w:color="auto"/>
              <w:right w:val="single" w:sz="4" w:space="0" w:color="auto"/>
            </w:tcBorders>
            <w:vAlign w:val="center"/>
          </w:tcPr>
          <w:p w14:paraId="6E7AADF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2 783,07</w:t>
            </w:r>
          </w:p>
        </w:tc>
      </w:tr>
      <w:tr w:rsidR="00E7554A" w:rsidRPr="00E7554A" w14:paraId="3A39AB14"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31C5AF9"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1DAD69B"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всего</w:t>
            </w:r>
          </w:p>
        </w:tc>
        <w:tc>
          <w:tcPr>
            <w:tcW w:w="850" w:type="dxa"/>
            <w:tcBorders>
              <w:top w:val="single" w:sz="4" w:space="0" w:color="auto"/>
              <w:left w:val="single" w:sz="4" w:space="0" w:color="auto"/>
              <w:bottom w:val="single" w:sz="4" w:space="0" w:color="auto"/>
              <w:right w:val="nil"/>
            </w:tcBorders>
            <w:vAlign w:val="bottom"/>
          </w:tcPr>
          <w:p w14:paraId="4367AB1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7B1C30D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81 787,43</w:t>
            </w:r>
          </w:p>
        </w:tc>
        <w:tc>
          <w:tcPr>
            <w:tcW w:w="894" w:type="dxa"/>
            <w:tcBorders>
              <w:top w:val="single" w:sz="4" w:space="0" w:color="auto"/>
              <w:left w:val="single" w:sz="4" w:space="0" w:color="auto"/>
              <w:bottom w:val="single" w:sz="4" w:space="0" w:color="auto"/>
              <w:right w:val="nil"/>
            </w:tcBorders>
            <w:vAlign w:val="center"/>
          </w:tcPr>
          <w:p w14:paraId="038B30A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103 718,79</w:t>
            </w:r>
          </w:p>
        </w:tc>
        <w:tc>
          <w:tcPr>
            <w:tcW w:w="894" w:type="dxa"/>
            <w:tcBorders>
              <w:top w:val="single" w:sz="4" w:space="0" w:color="auto"/>
              <w:left w:val="single" w:sz="4" w:space="0" w:color="auto"/>
              <w:bottom w:val="single" w:sz="4" w:space="0" w:color="auto"/>
              <w:right w:val="nil"/>
            </w:tcBorders>
            <w:vAlign w:val="center"/>
          </w:tcPr>
          <w:p w14:paraId="0DD7451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121 098,53</w:t>
            </w:r>
          </w:p>
        </w:tc>
        <w:tc>
          <w:tcPr>
            <w:tcW w:w="894" w:type="dxa"/>
            <w:tcBorders>
              <w:top w:val="single" w:sz="4" w:space="0" w:color="auto"/>
              <w:left w:val="single" w:sz="4" w:space="0" w:color="auto"/>
              <w:bottom w:val="single" w:sz="4" w:space="0" w:color="auto"/>
              <w:right w:val="nil"/>
            </w:tcBorders>
            <w:vAlign w:val="center"/>
          </w:tcPr>
          <w:p w14:paraId="1681B6C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128 399,47</w:t>
            </w:r>
          </w:p>
        </w:tc>
        <w:tc>
          <w:tcPr>
            <w:tcW w:w="893" w:type="dxa"/>
            <w:tcBorders>
              <w:top w:val="single" w:sz="4" w:space="0" w:color="auto"/>
              <w:left w:val="single" w:sz="4" w:space="0" w:color="auto"/>
              <w:bottom w:val="single" w:sz="4" w:space="0" w:color="auto"/>
              <w:right w:val="nil"/>
            </w:tcBorders>
            <w:vAlign w:val="center"/>
          </w:tcPr>
          <w:p w14:paraId="094DD81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123 572,37</w:t>
            </w:r>
          </w:p>
        </w:tc>
        <w:tc>
          <w:tcPr>
            <w:tcW w:w="894" w:type="dxa"/>
            <w:tcBorders>
              <w:top w:val="single" w:sz="4" w:space="0" w:color="auto"/>
              <w:left w:val="single" w:sz="4" w:space="0" w:color="auto"/>
              <w:bottom w:val="single" w:sz="4" w:space="0" w:color="auto"/>
              <w:right w:val="nil"/>
            </w:tcBorders>
            <w:vAlign w:val="center"/>
          </w:tcPr>
          <w:p w14:paraId="0A66F3F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119 000,16</w:t>
            </w:r>
          </w:p>
        </w:tc>
        <w:tc>
          <w:tcPr>
            <w:tcW w:w="894" w:type="dxa"/>
            <w:tcBorders>
              <w:top w:val="single" w:sz="4" w:space="0" w:color="auto"/>
              <w:left w:val="single" w:sz="4" w:space="0" w:color="auto"/>
              <w:bottom w:val="single" w:sz="4" w:space="0" w:color="auto"/>
              <w:right w:val="nil"/>
            </w:tcBorders>
            <w:vAlign w:val="center"/>
          </w:tcPr>
          <w:p w14:paraId="2AAA4B3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105 258,90</w:t>
            </w:r>
          </w:p>
        </w:tc>
        <w:tc>
          <w:tcPr>
            <w:tcW w:w="894" w:type="dxa"/>
            <w:tcBorders>
              <w:top w:val="single" w:sz="4" w:space="0" w:color="auto"/>
              <w:left w:val="single" w:sz="4" w:space="0" w:color="auto"/>
              <w:bottom w:val="single" w:sz="4" w:space="0" w:color="auto"/>
              <w:right w:val="nil"/>
            </w:tcBorders>
            <w:vAlign w:val="center"/>
          </w:tcPr>
          <w:p w14:paraId="621503F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99 499,35</w:t>
            </w:r>
          </w:p>
        </w:tc>
        <w:tc>
          <w:tcPr>
            <w:tcW w:w="894" w:type="dxa"/>
            <w:tcBorders>
              <w:top w:val="single" w:sz="4" w:space="0" w:color="auto"/>
              <w:left w:val="single" w:sz="4" w:space="0" w:color="auto"/>
              <w:bottom w:val="single" w:sz="4" w:space="0" w:color="auto"/>
              <w:right w:val="single" w:sz="4" w:space="0" w:color="auto"/>
            </w:tcBorders>
            <w:vAlign w:val="center"/>
          </w:tcPr>
          <w:p w14:paraId="5B467D1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101 630,57</w:t>
            </w:r>
          </w:p>
        </w:tc>
      </w:tr>
      <w:tr w:rsidR="00E7554A" w:rsidRPr="00E7554A" w14:paraId="380BFEE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5165024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B15E3E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рост НВВ</w:t>
            </w:r>
          </w:p>
        </w:tc>
        <w:tc>
          <w:tcPr>
            <w:tcW w:w="850" w:type="dxa"/>
            <w:tcBorders>
              <w:top w:val="single" w:sz="4" w:space="0" w:color="auto"/>
              <w:left w:val="single" w:sz="4" w:space="0" w:color="auto"/>
              <w:bottom w:val="single" w:sz="4" w:space="0" w:color="auto"/>
              <w:right w:val="nil"/>
            </w:tcBorders>
            <w:vAlign w:val="bottom"/>
          </w:tcPr>
          <w:p w14:paraId="01D48A35" w14:textId="77777777"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51C6C7B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127,93</w:t>
            </w:r>
          </w:p>
        </w:tc>
        <w:tc>
          <w:tcPr>
            <w:tcW w:w="894" w:type="dxa"/>
            <w:tcBorders>
              <w:top w:val="single" w:sz="4" w:space="0" w:color="auto"/>
              <w:left w:val="single" w:sz="4" w:space="0" w:color="auto"/>
              <w:bottom w:val="single" w:sz="4" w:space="0" w:color="auto"/>
              <w:right w:val="nil"/>
            </w:tcBorders>
            <w:vAlign w:val="center"/>
          </w:tcPr>
          <w:p w14:paraId="51E823E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126,82</w:t>
            </w:r>
          </w:p>
        </w:tc>
        <w:tc>
          <w:tcPr>
            <w:tcW w:w="894" w:type="dxa"/>
            <w:tcBorders>
              <w:top w:val="single" w:sz="4" w:space="0" w:color="auto"/>
              <w:left w:val="single" w:sz="4" w:space="0" w:color="auto"/>
              <w:bottom w:val="single" w:sz="4" w:space="0" w:color="auto"/>
              <w:right w:val="nil"/>
            </w:tcBorders>
            <w:vAlign w:val="center"/>
          </w:tcPr>
          <w:p w14:paraId="51B71C4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116,76</w:t>
            </w:r>
          </w:p>
        </w:tc>
        <w:tc>
          <w:tcPr>
            <w:tcW w:w="894" w:type="dxa"/>
            <w:tcBorders>
              <w:top w:val="single" w:sz="4" w:space="0" w:color="auto"/>
              <w:left w:val="single" w:sz="4" w:space="0" w:color="auto"/>
              <w:bottom w:val="single" w:sz="4" w:space="0" w:color="auto"/>
              <w:right w:val="nil"/>
            </w:tcBorders>
            <w:vAlign w:val="center"/>
          </w:tcPr>
          <w:p w14:paraId="78C4C02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106,03</w:t>
            </w:r>
          </w:p>
        </w:tc>
        <w:tc>
          <w:tcPr>
            <w:tcW w:w="893" w:type="dxa"/>
            <w:tcBorders>
              <w:top w:val="single" w:sz="4" w:space="0" w:color="auto"/>
              <w:left w:val="single" w:sz="4" w:space="0" w:color="auto"/>
              <w:bottom w:val="single" w:sz="4" w:space="0" w:color="auto"/>
              <w:right w:val="nil"/>
            </w:tcBorders>
            <w:vAlign w:val="center"/>
          </w:tcPr>
          <w:p w14:paraId="2F0DB69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96,24</w:t>
            </w:r>
          </w:p>
        </w:tc>
        <w:tc>
          <w:tcPr>
            <w:tcW w:w="894" w:type="dxa"/>
            <w:tcBorders>
              <w:top w:val="single" w:sz="4" w:space="0" w:color="auto"/>
              <w:left w:val="single" w:sz="4" w:space="0" w:color="auto"/>
              <w:bottom w:val="single" w:sz="4" w:space="0" w:color="auto"/>
              <w:right w:val="nil"/>
            </w:tcBorders>
            <w:vAlign w:val="center"/>
          </w:tcPr>
          <w:p w14:paraId="3C22D83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96,30</w:t>
            </w:r>
          </w:p>
        </w:tc>
        <w:tc>
          <w:tcPr>
            <w:tcW w:w="894" w:type="dxa"/>
            <w:tcBorders>
              <w:top w:val="single" w:sz="4" w:space="0" w:color="auto"/>
              <w:left w:val="single" w:sz="4" w:space="0" w:color="auto"/>
              <w:bottom w:val="single" w:sz="4" w:space="0" w:color="auto"/>
              <w:right w:val="nil"/>
            </w:tcBorders>
            <w:vAlign w:val="center"/>
          </w:tcPr>
          <w:p w14:paraId="1FCE48A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88,45</w:t>
            </w:r>
          </w:p>
        </w:tc>
        <w:tc>
          <w:tcPr>
            <w:tcW w:w="894" w:type="dxa"/>
            <w:tcBorders>
              <w:top w:val="single" w:sz="4" w:space="0" w:color="auto"/>
              <w:left w:val="single" w:sz="4" w:space="0" w:color="auto"/>
              <w:bottom w:val="single" w:sz="4" w:space="0" w:color="auto"/>
              <w:right w:val="nil"/>
            </w:tcBorders>
            <w:vAlign w:val="center"/>
          </w:tcPr>
          <w:p w14:paraId="47C69DE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94,53</w:t>
            </w:r>
          </w:p>
        </w:tc>
        <w:tc>
          <w:tcPr>
            <w:tcW w:w="894" w:type="dxa"/>
            <w:tcBorders>
              <w:top w:val="single" w:sz="4" w:space="0" w:color="auto"/>
              <w:left w:val="single" w:sz="4" w:space="0" w:color="auto"/>
              <w:bottom w:val="single" w:sz="4" w:space="0" w:color="auto"/>
              <w:right w:val="single" w:sz="4" w:space="0" w:color="auto"/>
            </w:tcBorders>
            <w:vAlign w:val="center"/>
          </w:tcPr>
          <w:p w14:paraId="29A4F30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102,14</w:t>
            </w:r>
          </w:p>
        </w:tc>
      </w:tr>
      <w:tr w:rsidR="00E7554A" w:rsidRPr="00E7554A" w14:paraId="6A7FCD3D"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F3FAA75"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087B149D"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на теплоноситель</w:t>
            </w:r>
          </w:p>
        </w:tc>
        <w:tc>
          <w:tcPr>
            <w:tcW w:w="850" w:type="dxa"/>
            <w:tcBorders>
              <w:top w:val="single" w:sz="4" w:space="0" w:color="auto"/>
              <w:left w:val="single" w:sz="4" w:space="0" w:color="auto"/>
              <w:bottom w:val="single" w:sz="4" w:space="0" w:color="auto"/>
              <w:right w:val="nil"/>
            </w:tcBorders>
            <w:vAlign w:val="bottom"/>
          </w:tcPr>
          <w:p w14:paraId="74D270C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483E30E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2 589,07</w:t>
            </w:r>
          </w:p>
        </w:tc>
        <w:tc>
          <w:tcPr>
            <w:tcW w:w="894" w:type="dxa"/>
            <w:tcBorders>
              <w:top w:val="single" w:sz="4" w:space="0" w:color="auto"/>
              <w:left w:val="single" w:sz="4" w:space="0" w:color="auto"/>
              <w:bottom w:val="single" w:sz="4" w:space="0" w:color="auto"/>
              <w:right w:val="nil"/>
            </w:tcBorders>
            <w:vAlign w:val="center"/>
          </w:tcPr>
          <w:p w14:paraId="14E7E6D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2 692,63</w:t>
            </w:r>
          </w:p>
        </w:tc>
        <w:tc>
          <w:tcPr>
            <w:tcW w:w="894" w:type="dxa"/>
            <w:tcBorders>
              <w:top w:val="single" w:sz="4" w:space="0" w:color="auto"/>
              <w:left w:val="single" w:sz="4" w:space="0" w:color="auto"/>
              <w:bottom w:val="single" w:sz="4" w:space="0" w:color="auto"/>
              <w:right w:val="nil"/>
            </w:tcBorders>
            <w:vAlign w:val="center"/>
          </w:tcPr>
          <w:p w14:paraId="1F8E96E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2 800,34</w:t>
            </w:r>
          </w:p>
        </w:tc>
        <w:tc>
          <w:tcPr>
            <w:tcW w:w="894" w:type="dxa"/>
            <w:tcBorders>
              <w:top w:val="single" w:sz="4" w:space="0" w:color="auto"/>
              <w:left w:val="single" w:sz="4" w:space="0" w:color="auto"/>
              <w:bottom w:val="single" w:sz="4" w:space="0" w:color="auto"/>
              <w:right w:val="nil"/>
            </w:tcBorders>
            <w:vAlign w:val="center"/>
          </w:tcPr>
          <w:p w14:paraId="3C40C20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2 912,35</w:t>
            </w:r>
          </w:p>
        </w:tc>
        <w:tc>
          <w:tcPr>
            <w:tcW w:w="893" w:type="dxa"/>
            <w:tcBorders>
              <w:top w:val="single" w:sz="4" w:space="0" w:color="auto"/>
              <w:left w:val="single" w:sz="4" w:space="0" w:color="auto"/>
              <w:bottom w:val="single" w:sz="4" w:space="0" w:color="auto"/>
              <w:right w:val="nil"/>
            </w:tcBorders>
            <w:vAlign w:val="center"/>
          </w:tcPr>
          <w:p w14:paraId="1B5FC49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2 362,50</w:t>
            </w:r>
          </w:p>
        </w:tc>
        <w:tc>
          <w:tcPr>
            <w:tcW w:w="894" w:type="dxa"/>
            <w:tcBorders>
              <w:top w:val="single" w:sz="4" w:space="0" w:color="auto"/>
              <w:left w:val="single" w:sz="4" w:space="0" w:color="auto"/>
              <w:bottom w:val="single" w:sz="4" w:space="0" w:color="auto"/>
              <w:right w:val="nil"/>
            </w:tcBorders>
            <w:vAlign w:val="center"/>
          </w:tcPr>
          <w:p w14:paraId="44064E2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1 916,46</w:t>
            </w:r>
          </w:p>
        </w:tc>
        <w:tc>
          <w:tcPr>
            <w:tcW w:w="894" w:type="dxa"/>
            <w:tcBorders>
              <w:top w:val="single" w:sz="4" w:space="0" w:color="auto"/>
              <w:left w:val="single" w:sz="4" w:space="0" w:color="auto"/>
              <w:bottom w:val="single" w:sz="4" w:space="0" w:color="auto"/>
              <w:right w:val="nil"/>
            </w:tcBorders>
            <w:vAlign w:val="center"/>
          </w:tcPr>
          <w:p w14:paraId="40F0A12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2 770,56</w:t>
            </w:r>
          </w:p>
        </w:tc>
        <w:tc>
          <w:tcPr>
            <w:tcW w:w="894" w:type="dxa"/>
            <w:tcBorders>
              <w:top w:val="single" w:sz="4" w:space="0" w:color="auto"/>
              <w:left w:val="single" w:sz="4" w:space="0" w:color="auto"/>
              <w:bottom w:val="single" w:sz="4" w:space="0" w:color="auto"/>
              <w:right w:val="nil"/>
            </w:tcBorders>
            <w:vAlign w:val="center"/>
          </w:tcPr>
          <w:p w14:paraId="6A6257F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598,46</w:t>
            </w:r>
          </w:p>
        </w:tc>
        <w:tc>
          <w:tcPr>
            <w:tcW w:w="894" w:type="dxa"/>
            <w:tcBorders>
              <w:top w:val="single" w:sz="4" w:space="0" w:color="auto"/>
              <w:left w:val="single" w:sz="4" w:space="0" w:color="auto"/>
              <w:bottom w:val="single" w:sz="4" w:space="0" w:color="auto"/>
              <w:right w:val="single" w:sz="4" w:space="0" w:color="auto"/>
            </w:tcBorders>
            <w:vAlign w:val="center"/>
          </w:tcPr>
          <w:p w14:paraId="59D5649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499,34</w:t>
            </w:r>
          </w:p>
        </w:tc>
      </w:tr>
      <w:tr w:rsidR="00E7554A" w:rsidRPr="00E7554A" w14:paraId="10B7E83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43F190B3"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25490051"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w:t>
            </w:r>
          </w:p>
        </w:tc>
        <w:tc>
          <w:tcPr>
            <w:tcW w:w="850" w:type="dxa"/>
            <w:tcBorders>
              <w:top w:val="single" w:sz="4" w:space="0" w:color="auto"/>
              <w:left w:val="single" w:sz="4" w:space="0" w:color="auto"/>
              <w:bottom w:val="single" w:sz="4" w:space="0" w:color="auto"/>
              <w:right w:val="nil"/>
            </w:tcBorders>
            <w:vAlign w:val="bottom"/>
          </w:tcPr>
          <w:p w14:paraId="7C9DDC5E"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4F1C042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79 198,36</w:t>
            </w:r>
          </w:p>
        </w:tc>
        <w:tc>
          <w:tcPr>
            <w:tcW w:w="894" w:type="dxa"/>
            <w:tcBorders>
              <w:top w:val="single" w:sz="4" w:space="0" w:color="auto"/>
              <w:left w:val="single" w:sz="4" w:space="0" w:color="auto"/>
              <w:bottom w:val="single" w:sz="4" w:space="0" w:color="auto"/>
              <w:right w:val="nil"/>
            </w:tcBorders>
            <w:vAlign w:val="center"/>
          </w:tcPr>
          <w:p w14:paraId="00D8055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101 026,16</w:t>
            </w:r>
          </w:p>
        </w:tc>
        <w:tc>
          <w:tcPr>
            <w:tcW w:w="894" w:type="dxa"/>
            <w:tcBorders>
              <w:top w:val="single" w:sz="4" w:space="0" w:color="auto"/>
              <w:left w:val="single" w:sz="4" w:space="0" w:color="auto"/>
              <w:bottom w:val="single" w:sz="4" w:space="0" w:color="auto"/>
              <w:right w:val="nil"/>
            </w:tcBorders>
            <w:vAlign w:val="center"/>
          </w:tcPr>
          <w:p w14:paraId="7A51A4C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118 298,20</w:t>
            </w:r>
          </w:p>
        </w:tc>
        <w:tc>
          <w:tcPr>
            <w:tcW w:w="894" w:type="dxa"/>
            <w:tcBorders>
              <w:top w:val="single" w:sz="4" w:space="0" w:color="auto"/>
              <w:left w:val="single" w:sz="4" w:space="0" w:color="auto"/>
              <w:bottom w:val="single" w:sz="4" w:space="0" w:color="auto"/>
              <w:right w:val="nil"/>
            </w:tcBorders>
            <w:vAlign w:val="center"/>
          </w:tcPr>
          <w:p w14:paraId="292B861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125 487,12</w:t>
            </w:r>
          </w:p>
        </w:tc>
        <w:tc>
          <w:tcPr>
            <w:tcW w:w="893" w:type="dxa"/>
            <w:tcBorders>
              <w:top w:val="single" w:sz="4" w:space="0" w:color="auto"/>
              <w:left w:val="single" w:sz="4" w:space="0" w:color="auto"/>
              <w:bottom w:val="single" w:sz="4" w:space="0" w:color="auto"/>
              <w:right w:val="nil"/>
            </w:tcBorders>
            <w:vAlign w:val="center"/>
          </w:tcPr>
          <w:p w14:paraId="05C4FCD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121 209,88</w:t>
            </w:r>
          </w:p>
        </w:tc>
        <w:tc>
          <w:tcPr>
            <w:tcW w:w="894" w:type="dxa"/>
            <w:tcBorders>
              <w:top w:val="single" w:sz="4" w:space="0" w:color="auto"/>
              <w:left w:val="single" w:sz="4" w:space="0" w:color="auto"/>
              <w:bottom w:val="single" w:sz="4" w:space="0" w:color="auto"/>
              <w:right w:val="nil"/>
            </w:tcBorders>
            <w:vAlign w:val="center"/>
          </w:tcPr>
          <w:p w14:paraId="7124E36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117 083,70</w:t>
            </w:r>
          </w:p>
        </w:tc>
        <w:tc>
          <w:tcPr>
            <w:tcW w:w="894" w:type="dxa"/>
            <w:tcBorders>
              <w:top w:val="single" w:sz="4" w:space="0" w:color="auto"/>
              <w:left w:val="single" w:sz="4" w:space="0" w:color="auto"/>
              <w:bottom w:val="single" w:sz="4" w:space="0" w:color="auto"/>
              <w:right w:val="nil"/>
            </w:tcBorders>
            <w:vAlign w:val="center"/>
          </w:tcPr>
          <w:p w14:paraId="2F34C6B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102 488,34</w:t>
            </w:r>
          </w:p>
        </w:tc>
        <w:tc>
          <w:tcPr>
            <w:tcW w:w="894" w:type="dxa"/>
            <w:tcBorders>
              <w:top w:val="single" w:sz="4" w:space="0" w:color="auto"/>
              <w:left w:val="single" w:sz="4" w:space="0" w:color="auto"/>
              <w:bottom w:val="single" w:sz="4" w:space="0" w:color="auto"/>
              <w:right w:val="nil"/>
            </w:tcBorders>
            <w:vAlign w:val="center"/>
          </w:tcPr>
          <w:p w14:paraId="16B7AA9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98 900,90</w:t>
            </w:r>
          </w:p>
        </w:tc>
        <w:tc>
          <w:tcPr>
            <w:tcW w:w="894" w:type="dxa"/>
            <w:tcBorders>
              <w:top w:val="single" w:sz="4" w:space="0" w:color="auto"/>
              <w:left w:val="single" w:sz="4" w:space="0" w:color="auto"/>
              <w:bottom w:val="single" w:sz="4" w:space="0" w:color="auto"/>
              <w:right w:val="single" w:sz="4" w:space="0" w:color="auto"/>
            </w:tcBorders>
            <w:vAlign w:val="center"/>
          </w:tcPr>
          <w:p w14:paraId="1F18AD2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101 131,23</w:t>
            </w:r>
          </w:p>
        </w:tc>
      </w:tr>
      <w:tr w:rsidR="00E7554A" w:rsidRPr="00E7554A" w14:paraId="48B8FB70"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A547C84"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1639BB6F"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 товарная</w:t>
            </w:r>
          </w:p>
        </w:tc>
        <w:tc>
          <w:tcPr>
            <w:tcW w:w="850" w:type="dxa"/>
            <w:tcBorders>
              <w:top w:val="single" w:sz="4" w:space="0" w:color="auto"/>
              <w:left w:val="single" w:sz="4" w:space="0" w:color="auto"/>
              <w:bottom w:val="single" w:sz="4" w:space="0" w:color="auto"/>
              <w:right w:val="nil"/>
            </w:tcBorders>
            <w:vAlign w:val="bottom"/>
          </w:tcPr>
          <w:p w14:paraId="3FD83EF5"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14:paraId="65F4083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79 198,36</w:t>
            </w:r>
          </w:p>
        </w:tc>
        <w:tc>
          <w:tcPr>
            <w:tcW w:w="894" w:type="dxa"/>
            <w:tcBorders>
              <w:top w:val="single" w:sz="4" w:space="0" w:color="auto"/>
              <w:left w:val="single" w:sz="4" w:space="0" w:color="auto"/>
              <w:bottom w:val="single" w:sz="4" w:space="0" w:color="auto"/>
              <w:right w:val="nil"/>
            </w:tcBorders>
            <w:vAlign w:val="center"/>
          </w:tcPr>
          <w:p w14:paraId="5DECA75C"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101 026,16</w:t>
            </w:r>
          </w:p>
        </w:tc>
        <w:tc>
          <w:tcPr>
            <w:tcW w:w="894" w:type="dxa"/>
            <w:tcBorders>
              <w:top w:val="single" w:sz="4" w:space="0" w:color="auto"/>
              <w:left w:val="single" w:sz="4" w:space="0" w:color="auto"/>
              <w:bottom w:val="single" w:sz="4" w:space="0" w:color="auto"/>
              <w:right w:val="nil"/>
            </w:tcBorders>
            <w:vAlign w:val="center"/>
          </w:tcPr>
          <w:p w14:paraId="5ADD4BC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118 298,20</w:t>
            </w:r>
          </w:p>
        </w:tc>
        <w:tc>
          <w:tcPr>
            <w:tcW w:w="894" w:type="dxa"/>
            <w:tcBorders>
              <w:top w:val="single" w:sz="4" w:space="0" w:color="auto"/>
              <w:left w:val="single" w:sz="4" w:space="0" w:color="auto"/>
              <w:bottom w:val="single" w:sz="4" w:space="0" w:color="auto"/>
              <w:right w:val="nil"/>
            </w:tcBorders>
            <w:vAlign w:val="center"/>
          </w:tcPr>
          <w:p w14:paraId="76B1564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125 487,12</w:t>
            </w:r>
          </w:p>
        </w:tc>
        <w:tc>
          <w:tcPr>
            <w:tcW w:w="893" w:type="dxa"/>
            <w:tcBorders>
              <w:top w:val="single" w:sz="4" w:space="0" w:color="auto"/>
              <w:left w:val="single" w:sz="4" w:space="0" w:color="auto"/>
              <w:bottom w:val="single" w:sz="4" w:space="0" w:color="auto"/>
              <w:right w:val="nil"/>
            </w:tcBorders>
            <w:vAlign w:val="center"/>
          </w:tcPr>
          <w:p w14:paraId="0C47D01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121 209,88</w:t>
            </w:r>
          </w:p>
        </w:tc>
        <w:tc>
          <w:tcPr>
            <w:tcW w:w="894" w:type="dxa"/>
            <w:tcBorders>
              <w:top w:val="single" w:sz="4" w:space="0" w:color="auto"/>
              <w:left w:val="single" w:sz="4" w:space="0" w:color="auto"/>
              <w:bottom w:val="single" w:sz="4" w:space="0" w:color="auto"/>
              <w:right w:val="nil"/>
            </w:tcBorders>
            <w:vAlign w:val="center"/>
          </w:tcPr>
          <w:p w14:paraId="3A06C43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117 083,70</w:t>
            </w:r>
          </w:p>
        </w:tc>
        <w:tc>
          <w:tcPr>
            <w:tcW w:w="894" w:type="dxa"/>
            <w:tcBorders>
              <w:top w:val="single" w:sz="4" w:space="0" w:color="auto"/>
              <w:left w:val="single" w:sz="4" w:space="0" w:color="auto"/>
              <w:bottom w:val="single" w:sz="4" w:space="0" w:color="auto"/>
              <w:right w:val="nil"/>
            </w:tcBorders>
            <w:vAlign w:val="center"/>
          </w:tcPr>
          <w:p w14:paraId="30A2653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102 488,34</w:t>
            </w:r>
          </w:p>
        </w:tc>
        <w:tc>
          <w:tcPr>
            <w:tcW w:w="894" w:type="dxa"/>
            <w:tcBorders>
              <w:top w:val="single" w:sz="4" w:space="0" w:color="auto"/>
              <w:left w:val="single" w:sz="4" w:space="0" w:color="auto"/>
              <w:bottom w:val="single" w:sz="4" w:space="0" w:color="auto"/>
              <w:right w:val="nil"/>
            </w:tcBorders>
            <w:vAlign w:val="center"/>
          </w:tcPr>
          <w:p w14:paraId="6111FD1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98 900,90</w:t>
            </w:r>
          </w:p>
        </w:tc>
        <w:tc>
          <w:tcPr>
            <w:tcW w:w="894" w:type="dxa"/>
            <w:tcBorders>
              <w:top w:val="single" w:sz="4" w:space="0" w:color="auto"/>
              <w:left w:val="single" w:sz="4" w:space="0" w:color="auto"/>
              <w:bottom w:val="single" w:sz="4" w:space="0" w:color="auto"/>
              <w:right w:val="single" w:sz="4" w:space="0" w:color="auto"/>
            </w:tcBorders>
            <w:vAlign w:val="center"/>
          </w:tcPr>
          <w:p w14:paraId="0A2857B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101 131,23</w:t>
            </w:r>
          </w:p>
        </w:tc>
      </w:tr>
      <w:tr w:rsidR="00E7554A" w:rsidRPr="00E7554A" w14:paraId="21BE0AA2"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7B92E53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D70F7B4"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Тариф</w:t>
            </w:r>
          </w:p>
        </w:tc>
        <w:tc>
          <w:tcPr>
            <w:tcW w:w="850" w:type="dxa"/>
            <w:tcBorders>
              <w:top w:val="single" w:sz="4" w:space="0" w:color="auto"/>
              <w:left w:val="single" w:sz="4" w:space="0" w:color="auto"/>
              <w:bottom w:val="single" w:sz="4" w:space="0" w:color="auto"/>
              <w:right w:val="nil"/>
            </w:tcBorders>
            <w:vAlign w:val="bottom"/>
          </w:tcPr>
          <w:p w14:paraId="01DB8432" w14:textId="77777777"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14:paraId="5D6B106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4 882,42</w:t>
            </w:r>
          </w:p>
        </w:tc>
        <w:tc>
          <w:tcPr>
            <w:tcW w:w="894" w:type="dxa"/>
            <w:tcBorders>
              <w:top w:val="single" w:sz="4" w:space="0" w:color="auto"/>
              <w:left w:val="single" w:sz="4" w:space="0" w:color="auto"/>
              <w:bottom w:val="single" w:sz="4" w:space="0" w:color="auto"/>
              <w:right w:val="nil"/>
            </w:tcBorders>
            <w:vAlign w:val="center"/>
          </w:tcPr>
          <w:p w14:paraId="6F625AD9"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14:paraId="2B443696"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7 292,85</w:t>
            </w:r>
          </w:p>
        </w:tc>
        <w:tc>
          <w:tcPr>
            <w:tcW w:w="894" w:type="dxa"/>
            <w:tcBorders>
              <w:top w:val="single" w:sz="4" w:space="0" w:color="auto"/>
              <w:left w:val="single" w:sz="4" w:space="0" w:color="auto"/>
              <w:bottom w:val="single" w:sz="4" w:space="0" w:color="auto"/>
              <w:right w:val="nil"/>
            </w:tcBorders>
            <w:vAlign w:val="center"/>
          </w:tcPr>
          <w:p w14:paraId="72EEE6C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14:paraId="5218CC7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14:paraId="1C68DF7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14:paraId="7E51200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14:paraId="0946CA4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14:paraId="7BCA7A2D"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6 234,54</w:t>
            </w:r>
          </w:p>
        </w:tc>
      </w:tr>
      <w:tr w:rsidR="00E7554A" w:rsidRPr="00E7554A" w14:paraId="63D9B9A9"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12AAAD1D"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38BFF73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 полугодие</w:t>
            </w:r>
          </w:p>
        </w:tc>
        <w:tc>
          <w:tcPr>
            <w:tcW w:w="850" w:type="dxa"/>
            <w:tcBorders>
              <w:top w:val="single" w:sz="4" w:space="0" w:color="auto"/>
              <w:left w:val="single" w:sz="4" w:space="0" w:color="auto"/>
              <w:bottom w:val="single" w:sz="4" w:space="0" w:color="auto"/>
              <w:right w:val="nil"/>
            </w:tcBorders>
            <w:vAlign w:val="bottom"/>
          </w:tcPr>
          <w:p w14:paraId="377BF656"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руб./Гкал</w:t>
            </w:r>
          </w:p>
        </w:tc>
        <w:tc>
          <w:tcPr>
            <w:tcW w:w="893" w:type="dxa"/>
            <w:tcBorders>
              <w:top w:val="single" w:sz="4" w:space="0" w:color="auto"/>
              <w:left w:val="single" w:sz="4" w:space="0" w:color="auto"/>
              <w:bottom w:val="single" w:sz="4" w:space="0" w:color="auto"/>
              <w:right w:val="nil"/>
            </w:tcBorders>
            <w:vAlign w:val="center"/>
          </w:tcPr>
          <w:p w14:paraId="29A616A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3 937,79</w:t>
            </w:r>
          </w:p>
        </w:tc>
        <w:tc>
          <w:tcPr>
            <w:tcW w:w="894" w:type="dxa"/>
            <w:tcBorders>
              <w:top w:val="single" w:sz="4" w:space="0" w:color="auto"/>
              <w:left w:val="single" w:sz="4" w:space="0" w:color="auto"/>
              <w:bottom w:val="single" w:sz="4" w:space="0" w:color="auto"/>
              <w:right w:val="nil"/>
            </w:tcBorders>
            <w:vAlign w:val="center"/>
          </w:tcPr>
          <w:p w14:paraId="63C02DE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14:paraId="5EAEE9D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14:paraId="774CAF0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14:paraId="53E43B12"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14:paraId="75BB07F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14:paraId="232D742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14:paraId="21CF06D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14:paraId="1E454E4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r>
      <w:tr w:rsidR="00E7554A" w:rsidRPr="00E7554A" w14:paraId="3B3B230A"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32B4727E"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4F992D68"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2 полугодие</w:t>
            </w:r>
          </w:p>
        </w:tc>
        <w:tc>
          <w:tcPr>
            <w:tcW w:w="850" w:type="dxa"/>
            <w:tcBorders>
              <w:top w:val="single" w:sz="4" w:space="0" w:color="auto"/>
              <w:left w:val="single" w:sz="4" w:space="0" w:color="auto"/>
              <w:bottom w:val="single" w:sz="4" w:space="0" w:color="auto"/>
              <w:right w:val="nil"/>
            </w:tcBorders>
            <w:vAlign w:val="bottom"/>
          </w:tcPr>
          <w:p w14:paraId="426FBC42"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руб./Гкал</w:t>
            </w:r>
          </w:p>
        </w:tc>
        <w:tc>
          <w:tcPr>
            <w:tcW w:w="893" w:type="dxa"/>
            <w:tcBorders>
              <w:top w:val="single" w:sz="4" w:space="0" w:color="auto"/>
              <w:left w:val="single" w:sz="4" w:space="0" w:color="auto"/>
              <w:bottom w:val="single" w:sz="4" w:space="0" w:color="auto"/>
              <w:right w:val="nil"/>
            </w:tcBorders>
            <w:vAlign w:val="center"/>
          </w:tcPr>
          <w:p w14:paraId="539602C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6 294,47</w:t>
            </w:r>
          </w:p>
        </w:tc>
        <w:tc>
          <w:tcPr>
            <w:tcW w:w="894" w:type="dxa"/>
            <w:tcBorders>
              <w:top w:val="single" w:sz="4" w:space="0" w:color="auto"/>
              <w:left w:val="single" w:sz="4" w:space="0" w:color="auto"/>
              <w:bottom w:val="single" w:sz="4" w:space="0" w:color="auto"/>
              <w:right w:val="nil"/>
            </w:tcBorders>
            <w:vAlign w:val="center"/>
          </w:tcPr>
          <w:p w14:paraId="3CF534C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14:paraId="25F5AD40"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8 884,51</w:t>
            </w:r>
          </w:p>
        </w:tc>
        <w:tc>
          <w:tcPr>
            <w:tcW w:w="894" w:type="dxa"/>
            <w:tcBorders>
              <w:top w:val="single" w:sz="4" w:space="0" w:color="auto"/>
              <w:left w:val="single" w:sz="4" w:space="0" w:color="auto"/>
              <w:bottom w:val="single" w:sz="4" w:space="0" w:color="auto"/>
              <w:right w:val="nil"/>
            </w:tcBorders>
            <w:vAlign w:val="center"/>
          </w:tcPr>
          <w:p w14:paraId="5D04419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14:paraId="075654A5"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14:paraId="15F9F64A"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14:paraId="316A3F2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14:paraId="5404FBC7"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14:paraId="5E3BE7DE"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6 440,07</w:t>
            </w:r>
          </w:p>
        </w:tc>
      </w:tr>
      <w:tr w:rsidR="00E7554A" w:rsidRPr="00E7554A" w14:paraId="0BE22F48" w14:textId="77777777" w:rsidTr="00E7554A">
        <w:trPr>
          <w:trHeight w:val="20"/>
        </w:trPr>
        <w:tc>
          <w:tcPr>
            <w:tcW w:w="0" w:type="auto"/>
            <w:tcBorders>
              <w:top w:val="single" w:sz="4" w:space="0" w:color="auto"/>
              <w:left w:val="single" w:sz="4" w:space="0" w:color="auto"/>
              <w:bottom w:val="single" w:sz="4" w:space="0" w:color="auto"/>
              <w:right w:val="nil"/>
            </w:tcBorders>
            <w:vAlign w:val="bottom"/>
          </w:tcPr>
          <w:p w14:paraId="66BC05FB" w14:textId="77777777"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14:paraId="563E55BC"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рост</w:t>
            </w:r>
          </w:p>
        </w:tc>
        <w:tc>
          <w:tcPr>
            <w:tcW w:w="850" w:type="dxa"/>
            <w:tcBorders>
              <w:top w:val="single" w:sz="4" w:space="0" w:color="auto"/>
              <w:left w:val="single" w:sz="4" w:space="0" w:color="auto"/>
              <w:bottom w:val="single" w:sz="4" w:space="0" w:color="auto"/>
              <w:right w:val="nil"/>
            </w:tcBorders>
            <w:vAlign w:val="bottom"/>
          </w:tcPr>
          <w:p w14:paraId="306BE830" w14:textId="77777777"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пг/пг</w:t>
            </w:r>
          </w:p>
        </w:tc>
        <w:tc>
          <w:tcPr>
            <w:tcW w:w="893" w:type="dxa"/>
            <w:tcBorders>
              <w:top w:val="single" w:sz="4" w:space="0" w:color="auto"/>
              <w:left w:val="single" w:sz="4" w:space="0" w:color="auto"/>
              <w:bottom w:val="single" w:sz="4" w:space="0" w:color="auto"/>
              <w:right w:val="nil"/>
            </w:tcBorders>
            <w:vAlign w:val="center"/>
          </w:tcPr>
          <w:p w14:paraId="36B73994"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159,85</w:t>
            </w:r>
          </w:p>
        </w:tc>
        <w:tc>
          <w:tcPr>
            <w:tcW w:w="894" w:type="dxa"/>
            <w:tcBorders>
              <w:top w:val="single" w:sz="4" w:space="0" w:color="auto"/>
              <w:left w:val="single" w:sz="4" w:space="0" w:color="auto"/>
              <w:bottom w:val="single" w:sz="4" w:space="0" w:color="auto"/>
              <w:right w:val="nil"/>
            </w:tcBorders>
            <w:vAlign w:val="center"/>
          </w:tcPr>
          <w:p w14:paraId="2E28A8D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14:paraId="68E17A1F"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142,65</w:t>
            </w:r>
          </w:p>
        </w:tc>
        <w:tc>
          <w:tcPr>
            <w:tcW w:w="894" w:type="dxa"/>
            <w:tcBorders>
              <w:top w:val="single" w:sz="4" w:space="0" w:color="auto"/>
              <w:left w:val="single" w:sz="4" w:space="0" w:color="auto"/>
              <w:bottom w:val="single" w:sz="4" w:space="0" w:color="auto"/>
              <w:right w:val="nil"/>
            </w:tcBorders>
            <w:vAlign w:val="center"/>
          </w:tcPr>
          <w:p w14:paraId="2D16DE71"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3" w:type="dxa"/>
            <w:tcBorders>
              <w:top w:val="single" w:sz="4" w:space="0" w:color="auto"/>
              <w:left w:val="single" w:sz="4" w:space="0" w:color="auto"/>
              <w:bottom w:val="single" w:sz="4" w:space="0" w:color="auto"/>
              <w:right w:val="nil"/>
            </w:tcBorders>
            <w:vAlign w:val="center"/>
          </w:tcPr>
          <w:p w14:paraId="61604D18"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14:paraId="467A8CD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14:paraId="66796533"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14:paraId="5A2C3A9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single" w:sz="4" w:space="0" w:color="auto"/>
            </w:tcBorders>
            <w:vAlign w:val="center"/>
          </w:tcPr>
          <w:p w14:paraId="6DD1276B" w14:textId="77777777"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105,63</w:t>
            </w:r>
          </w:p>
        </w:tc>
      </w:tr>
    </w:tbl>
    <w:p w14:paraId="28A262B2" w14:textId="59AA4AEA" w:rsidR="004A64C8" w:rsidRDefault="004A64C8" w:rsidP="004A64C8">
      <w:pPr>
        <w:pStyle w:val="2f0"/>
      </w:pPr>
    </w:p>
    <w:p w14:paraId="7EDCB564" w14:textId="77777777" w:rsidR="004A64C8" w:rsidRDefault="004A64C8" w:rsidP="004A64C8">
      <w:pPr>
        <w:pStyle w:val="2f0"/>
        <w:sectPr w:rsidR="004A64C8" w:rsidSect="004A64C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0545FFB" w14:textId="77777777" w:rsidR="00A9759E" w:rsidRPr="009F785C" w:rsidRDefault="00A9759E" w:rsidP="00A9759E">
      <w:pPr>
        <w:pStyle w:val="af0"/>
        <w:keepNext w:val="0"/>
        <w:keepLines w:val="0"/>
        <w:tabs>
          <w:tab w:val="clear" w:pos="863"/>
        </w:tabs>
        <w:suppressAutoHyphens w:val="0"/>
        <w:spacing w:before="0" w:after="0" w:line="240" w:lineRule="auto"/>
        <w:ind w:left="0" w:firstLine="709"/>
        <w:jc w:val="both"/>
        <w:outlineLvl w:val="9"/>
        <w:rPr>
          <w:sz w:val="24"/>
          <w:szCs w:val="24"/>
        </w:rPr>
      </w:pPr>
      <w:bookmarkStart w:id="539" w:name="_Toc34243451"/>
      <w:bookmarkStart w:id="540" w:name="_Toc36721392"/>
      <w:bookmarkStart w:id="541" w:name="_Toc36721931"/>
      <w:bookmarkStart w:id="542" w:name="_Toc38468743"/>
      <w:bookmarkStart w:id="543" w:name="_Toc40704644"/>
      <w:r w:rsidRPr="009F785C">
        <w:rPr>
          <w:sz w:val="24"/>
          <w:szCs w:val="24"/>
        </w:rPr>
        <w:lastRenderedPageBreak/>
        <w:t>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bookmarkEnd w:id="539"/>
      <w:bookmarkEnd w:id="540"/>
      <w:bookmarkEnd w:id="541"/>
      <w:bookmarkEnd w:id="542"/>
      <w:bookmarkEnd w:id="543"/>
    </w:p>
    <w:p w14:paraId="2FF2F946" w14:textId="2F3E99D4" w:rsidR="00ED4981" w:rsidRDefault="00E7554A" w:rsidP="00551450">
      <w:pPr>
        <w:pStyle w:val="260"/>
      </w:pPr>
      <w:r>
        <w:rPr>
          <w:color w:val="000000"/>
          <w:szCs w:val="24"/>
        </w:rPr>
        <w:t>Внесены изменения 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w:t>
      </w:r>
    </w:p>
    <w:p w14:paraId="1751CB26" w14:textId="77777777" w:rsidR="00823B82" w:rsidRDefault="00823B82" w:rsidP="00551450">
      <w:pPr>
        <w:pStyle w:val="260"/>
      </w:pPr>
    </w:p>
    <w:p w14:paraId="37EB26AE" w14:textId="77777777" w:rsidR="00823B82" w:rsidRPr="00162DFA" w:rsidRDefault="00823B82" w:rsidP="00823B82">
      <w:pPr>
        <w:pStyle w:val="af0"/>
        <w:keepNext w:val="0"/>
        <w:keepLines w:val="0"/>
        <w:tabs>
          <w:tab w:val="clear" w:pos="863"/>
        </w:tabs>
        <w:suppressAutoHyphens w:val="0"/>
        <w:spacing w:before="0" w:after="0" w:line="240" w:lineRule="auto"/>
        <w:ind w:left="0" w:firstLine="709"/>
        <w:jc w:val="both"/>
        <w:outlineLvl w:val="9"/>
        <w:rPr>
          <w:sz w:val="24"/>
          <w:szCs w:val="24"/>
        </w:rPr>
      </w:pPr>
      <w:bookmarkStart w:id="544" w:name="_Toc34243452"/>
      <w:bookmarkStart w:id="545" w:name="_Toc36721932"/>
      <w:bookmarkStart w:id="546" w:name="_Toc38468744"/>
      <w:bookmarkStart w:id="547" w:name="_Toc40704645"/>
      <w:r w:rsidRPr="00162DFA">
        <w:rPr>
          <w:sz w:val="24"/>
          <w:szCs w:val="24"/>
        </w:rPr>
        <w:t>Предложения по источникам инвестиций, обеспечивающих финансовые потребности</w:t>
      </w:r>
      <w:bookmarkEnd w:id="544"/>
      <w:bookmarkEnd w:id="545"/>
      <w:bookmarkEnd w:id="546"/>
      <w:bookmarkEnd w:id="547"/>
    </w:p>
    <w:p w14:paraId="5337ABB0" w14:textId="64129928" w:rsidR="00823B82" w:rsidRDefault="00823B82" w:rsidP="00823B82">
      <w:pPr>
        <w:pStyle w:val="260"/>
      </w:pPr>
      <w:r w:rsidRPr="00823B82">
        <w:t>Инвестиции, обеспечивающие финансовые потребности для осуществления строительства, реконструкции, технического перевооружения и (или) модернизации источник</w:t>
      </w:r>
      <w:r w:rsidR="00A168EC">
        <w:t>а</w:t>
      </w:r>
      <w:r w:rsidRPr="00823B82">
        <w:t xml:space="preserve"> тепловой энергии и тепловых сетей планируется привлечь из различных уровней бюджета, а также от частных инвесторов.</w:t>
      </w:r>
    </w:p>
    <w:p w14:paraId="19C26DE9" w14:textId="77777777" w:rsidR="00823B82" w:rsidRDefault="00823B82" w:rsidP="00551450">
      <w:pPr>
        <w:pStyle w:val="260"/>
      </w:pPr>
    </w:p>
    <w:p w14:paraId="52FF377E" w14:textId="77777777" w:rsidR="00A9759E" w:rsidRDefault="00A9759E" w:rsidP="00551450">
      <w:pPr>
        <w:pStyle w:val="260"/>
      </w:pPr>
    </w:p>
    <w:p w14:paraId="2400D14A" w14:textId="77777777" w:rsidR="007E7E39" w:rsidRDefault="007E7E39" w:rsidP="00551450">
      <w:pPr>
        <w:pStyle w:val="260"/>
        <w:sectPr w:rsidR="007E7E39"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E69C8AB" w14:textId="77777777" w:rsidR="007E7E39" w:rsidRDefault="007E7E39" w:rsidP="007E7E39">
      <w:pPr>
        <w:pStyle w:val="affe"/>
        <w:rPr>
          <w:rFonts w:eastAsiaTheme="minorHAnsi"/>
        </w:rPr>
      </w:pPr>
      <w:bookmarkStart w:id="548" w:name="_Toc71814838"/>
      <w:bookmarkStart w:id="549" w:name="_Toc77079681"/>
      <w:bookmarkStart w:id="550" w:name="_Toc231822258"/>
      <w:r>
        <w:rPr>
          <w:rFonts w:eastAsiaTheme="minorHAnsi"/>
        </w:rPr>
        <w:lastRenderedPageBreak/>
        <w:t xml:space="preserve">Глава 13. </w:t>
      </w:r>
      <w:r w:rsidRPr="00D73776">
        <w:rPr>
          <w:rFonts w:eastAsiaTheme="minorHAnsi"/>
        </w:rPr>
        <w:t>Индикаторы развития систем теплоснабжения поселения, городского округа, города федерального значения</w:t>
      </w:r>
      <w:bookmarkEnd w:id="548"/>
      <w:bookmarkEnd w:id="549"/>
      <w:bookmarkEnd w:id="550"/>
    </w:p>
    <w:p w14:paraId="4B441838" w14:textId="1A2F75F8" w:rsidR="00E01555" w:rsidRDefault="00F37932" w:rsidP="00E01555">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45</w:t>
      </w:r>
      <w:r w:rsidR="001B0373">
        <w:rPr>
          <w:noProof/>
        </w:rPr>
        <w:fldChar w:fldCharType="end"/>
      </w:r>
      <w:r>
        <w:t xml:space="preserve">. </w:t>
      </w:r>
      <w:r w:rsidR="00E7554A">
        <w:t xml:space="preserve">Показатели, характеризующие систему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37"/>
        <w:gridCol w:w="2262"/>
        <w:gridCol w:w="3312"/>
      </w:tblGrid>
      <w:tr w:rsidR="00E7554A" w:rsidRPr="00E7554A" w14:paraId="4355C305" w14:textId="77777777" w:rsidTr="00E7554A">
        <w:trPr>
          <w:trHeight w:val="20"/>
        </w:trPr>
        <w:tc>
          <w:tcPr>
            <w:tcW w:w="2188" w:type="pct"/>
            <w:vAlign w:val="center"/>
          </w:tcPr>
          <w:p w14:paraId="0E1AAFE4" w14:textId="77777777" w:rsidR="00E7554A" w:rsidRPr="00E7554A" w:rsidRDefault="00E7554A" w:rsidP="00E7554A">
            <w:pPr>
              <w:pStyle w:val="afff6"/>
              <w:jc w:val="center"/>
              <w:rPr>
                <w:rFonts w:ascii="Courier New" w:hAnsi="Courier New" w:cs="Courier New"/>
                <w:b/>
                <w:sz w:val="24"/>
                <w:szCs w:val="24"/>
              </w:rPr>
            </w:pPr>
            <w:r w:rsidRPr="00E7554A">
              <w:rPr>
                <w:b/>
              </w:rPr>
              <w:t>Наименование показателя</w:t>
            </w:r>
          </w:p>
        </w:tc>
        <w:tc>
          <w:tcPr>
            <w:tcW w:w="1141" w:type="pct"/>
            <w:vAlign w:val="center"/>
          </w:tcPr>
          <w:p w14:paraId="30DA6D42" w14:textId="77777777" w:rsidR="00E7554A" w:rsidRPr="00E7554A" w:rsidRDefault="00E7554A" w:rsidP="00E7554A">
            <w:pPr>
              <w:pStyle w:val="afff6"/>
              <w:jc w:val="center"/>
              <w:rPr>
                <w:rFonts w:ascii="Courier New" w:hAnsi="Courier New" w:cs="Courier New"/>
                <w:b/>
                <w:sz w:val="24"/>
                <w:szCs w:val="24"/>
              </w:rPr>
            </w:pPr>
            <w:r w:rsidRPr="00E7554A">
              <w:rPr>
                <w:b/>
              </w:rPr>
              <w:t>Единица измерения</w:t>
            </w:r>
          </w:p>
        </w:tc>
        <w:tc>
          <w:tcPr>
            <w:tcW w:w="1671" w:type="pct"/>
            <w:vAlign w:val="center"/>
          </w:tcPr>
          <w:p w14:paraId="469E55FE" w14:textId="77777777" w:rsidR="00E7554A" w:rsidRPr="00E7554A" w:rsidRDefault="00E7554A" w:rsidP="00E7554A">
            <w:pPr>
              <w:pStyle w:val="afff6"/>
              <w:jc w:val="center"/>
              <w:rPr>
                <w:rFonts w:ascii="Courier New" w:hAnsi="Courier New" w:cs="Courier New"/>
                <w:b/>
                <w:sz w:val="24"/>
                <w:szCs w:val="24"/>
              </w:rPr>
            </w:pPr>
            <w:r w:rsidRPr="00E7554A">
              <w:rPr>
                <w:b/>
              </w:rPr>
              <w:t>Фактические значения</w:t>
            </w:r>
          </w:p>
        </w:tc>
      </w:tr>
      <w:tr w:rsidR="00E7554A" w:rsidRPr="00E7554A" w14:paraId="2113C374" w14:textId="77777777" w:rsidTr="00E7554A">
        <w:trPr>
          <w:trHeight w:val="20"/>
        </w:trPr>
        <w:tc>
          <w:tcPr>
            <w:tcW w:w="5000" w:type="pct"/>
            <w:gridSpan w:val="3"/>
            <w:vAlign w:val="center"/>
          </w:tcPr>
          <w:p w14:paraId="4C27772C" w14:textId="77777777" w:rsidR="00E7554A" w:rsidRPr="00E7554A" w:rsidRDefault="00E7554A" w:rsidP="00E7554A">
            <w:pPr>
              <w:pStyle w:val="afff6"/>
              <w:jc w:val="center"/>
              <w:rPr>
                <w:rFonts w:ascii="Courier New" w:hAnsi="Courier New" w:cs="Courier New"/>
                <w:sz w:val="24"/>
                <w:szCs w:val="24"/>
              </w:rPr>
            </w:pPr>
            <w:r w:rsidRPr="00E7554A">
              <w:t>1. Показатели теплоносителя</w:t>
            </w:r>
          </w:p>
        </w:tc>
      </w:tr>
      <w:tr w:rsidR="00E7554A" w:rsidRPr="00E7554A" w14:paraId="298B5D8C" w14:textId="77777777" w:rsidTr="00E7554A">
        <w:trPr>
          <w:trHeight w:val="20"/>
        </w:trPr>
        <w:tc>
          <w:tcPr>
            <w:tcW w:w="2188" w:type="pct"/>
            <w:vAlign w:val="bottom"/>
          </w:tcPr>
          <w:p w14:paraId="0E3E0545" w14:textId="77777777" w:rsidR="00E7554A" w:rsidRPr="00E7554A" w:rsidRDefault="00E7554A" w:rsidP="00E7554A">
            <w:pPr>
              <w:pStyle w:val="afff6"/>
              <w:rPr>
                <w:rFonts w:ascii="Courier New" w:hAnsi="Courier New" w:cs="Courier New"/>
                <w:sz w:val="24"/>
                <w:szCs w:val="24"/>
              </w:rPr>
            </w:pPr>
            <w:r w:rsidRPr="00E7554A">
              <w:t>Температура воды в подающем трубопроводе тепловой сети</w:t>
            </w:r>
          </w:p>
        </w:tc>
        <w:tc>
          <w:tcPr>
            <w:tcW w:w="1141" w:type="pct"/>
            <w:vAlign w:val="center"/>
          </w:tcPr>
          <w:p w14:paraId="7C5CF085" w14:textId="77777777" w:rsidR="00E7554A" w:rsidRPr="00E7554A" w:rsidRDefault="00E7554A" w:rsidP="00E7554A">
            <w:pPr>
              <w:pStyle w:val="afff6"/>
              <w:jc w:val="center"/>
              <w:rPr>
                <w:rFonts w:ascii="Courier New" w:hAnsi="Courier New" w:cs="Courier New"/>
                <w:sz w:val="24"/>
                <w:szCs w:val="24"/>
              </w:rPr>
            </w:pPr>
            <w:r w:rsidRPr="00E7554A">
              <w:t>°C</w:t>
            </w:r>
          </w:p>
        </w:tc>
        <w:tc>
          <w:tcPr>
            <w:tcW w:w="1671" w:type="pct"/>
            <w:vAlign w:val="center"/>
          </w:tcPr>
          <w:p w14:paraId="148410F6" w14:textId="77777777" w:rsidR="00E7554A" w:rsidRPr="00E7554A" w:rsidRDefault="00E7554A" w:rsidP="00E7554A">
            <w:pPr>
              <w:pStyle w:val="afff6"/>
              <w:jc w:val="center"/>
              <w:rPr>
                <w:rFonts w:ascii="Courier New" w:hAnsi="Courier New" w:cs="Courier New"/>
                <w:sz w:val="24"/>
                <w:szCs w:val="24"/>
              </w:rPr>
            </w:pPr>
            <w:r w:rsidRPr="00E7554A">
              <w:t>90</w:t>
            </w:r>
          </w:p>
        </w:tc>
      </w:tr>
      <w:tr w:rsidR="00E7554A" w:rsidRPr="00E7554A" w14:paraId="427042CE" w14:textId="77777777" w:rsidTr="00E7554A">
        <w:trPr>
          <w:trHeight w:val="20"/>
        </w:trPr>
        <w:tc>
          <w:tcPr>
            <w:tcW w:w="2188" w:type="pct"/>
            <w:vAlign w:val="bottom"/>
          </w:tcPr>
          <w:p w14:paraId="629095D4" w14:textId="77777777" w:rsidR="00E7554A" w:rsidRPr="00E7554A" w:rsidRDefault="00E7554A" w:rsidP="00E7554A">
            <w:pPr>
              <w:pStyle w:val="afff6"/>
              <w:rPr>
                <w:rFonts w:ascii="Courier New" w:hAnsi="Courier New" w:cs="Courier New"/>
                <w:sz w:val="24"/>
                <w:szCs w:val="24"/>
              </w:rPr>
            </w:pPr>
            <w:r w:rsidRPr="00E7554A">
              <w:t>Температура воды в обратном трубопроводе тепловой сети</w:t>
            </w:r>
          </w:p>
        </w:tc>
        <w:tc>
          <w:tcPr>
            <w:tcW w:w="1141" w:type="pct"/>
            <w:vAlign w:val="center"/>
          </w:tcPr>
          <w:p w14:paraId="5FD0DB47" w14:textId="77777777" w:rsidR="00E7554A" w:rsidRPr="00E7554A" w:rsidRDefault="00E7554A" w:rsidP="00E7554A">
            <w:pPr>
              <w:pStyle w:val="afff6"/>
              <w:jc w:val="center"/>
              <w:rPr>
                <w:rFonts w:ascii="Courier New" w:hAnsi="Courier New" w:cs="Courier New"/>
                <w:sz w:val="24"/>
                <w:szCs w:val="24"/>
              </w:rPr>
            </w:pPr>
            <w:r w:rsidRPr="00E7554A">
              <w:t>°C</w:t>
            </w:r>
          </w:p>
        </w:tc>
        <w:tc>
          <w:tcPr>
            <w:tcW w:w="1671" w:type="pct"/>
            <w:vAlign w:val="center"/>
          </w:tcPr>
          <w:p w14:paraId="6A7916E5" w14:textId="77777777" w:rsidR="00E7554A" w:rsidRPr="00E7554A" w:rsidRDefault="00E7554A" w:rsidP="00E7554A">
            <w:pPr>
              <w:pStyle w:val="afff6"/>
              <w:jc w:val="center"/>
              <w:rPr>
                <w:rFonts w:ascii="Courier New" w:hAnsi="Courier New" w:cs="Courier New"/>
                <w:sz w:val="24"/>
                <w:szCs w:val="24"/>
              </w:rPr>
            </w:pPr>
            <w:r w:rsidRPr="00E7554A">
              <w:t>70</w:t>
            </w:r>
          </w:p>
        </w:tc>
      </w:tr>
      <w:tr w:rsidR="00E7554A" w:rsidRPr="00E7554A" w14:paraId="4B896D2A" w14:textId="77777777" w:rsidTr="00E7554A">
        <w:trPr>
          <w:trHeight w:val="20"/>
        </w:trPr>
        <w:tc>
          <w:tcPr>
            <w:tcW w:w="2188" w:type="pct"/>
          </w:tcPr>
          <w:p w14:paraId="67BFBD17" w14:textId="77777777" w:rsidR="00E7554A" w:rsidRPr="00E7554A" w:rsidRDefault="00E7554A" w:rsidP="00E7554A">
            <w:pPr>
              <w:pStyle w:val="afff6"/>
              <w:rPr>
                <w:rFonts w:ascii="Courier New" w:hAnsi="Courier New" w:cs="Courier New"/>
                <w:sz w:val="24"/>
                <w:szCs w:val="24"/>
              </w:rPr>
            </w:pPr>
            <w:r w:rsidRPr="00E7554A">
              <w:t>Давление воды в подающем трубопроводе тепловой сети</w:t>
            </w:r>
          </w:p>
        </w:tc>
        <w:tc>
          <w:tcPr>
            <w:tcW w:w="1141" w:type="pct"/>
            <w:vAlign w:val="center"/>
          </w:tcPr>
          <w:p w14:paraId="41C5F68B" w14:textId="77777777" w:rsidR="00E7554A" w:rsidRPr="00E7554A" w:rsidRDefault="00E7554A" w:rsidP="00E7554A">
            <w:pPr>
              <w:pStyle w:val="afff6"/>
              <w:jc w:val="center"/>
              <w:rPr>
                <w:rFonts w:ascii="Courier New" w:hAnsi="Courier New" w:cs="Courier New"/>
                <w:sz w:val="24"/>
                <w:szCs w:val="24"/>
              </w:rPr>
            </w:pPr>
            <w:r w:rsidRPr="00E7554A">
              <w:t>кгс/см2</w:t>
            </w:r>
          </w:p>
        </w:tc>
        <w:tc>
          <w:tcPr>
            <w:tcW w:w="1671" w:type="pct"/>
            <w:vAlign w:val="center"/>
          </w:tcPr>
          <w:p w14:paraId="62900E82" w14:textId="77777777" w:rsidR="00E7554A" w:rsidRPr="00E7554A" w:rsidRDefault="00E7554A" w:rsidP="00E7554A">
            <w:pPr>
              <w:pStyle w:val="afff6"/>
              <w:jc w:val="center"/>
              <w:rPr>
                <w:rFonts w:ascii="Courier New" w:hAnsi="Courier New" w:cs="Courier New"/>
                <w:sz w:val="24"/>
                <w:szCs w:val="24"/>
              </w:rPr>
            </w:pPr>
            <w:r w:rsidRPr="00E7554A">
              <w:t>5,0</w:t>
            </w:r>
          </w:p>
        </w:tc>
      </w:tr>
      <w:tr w:rsidR="00E7554A" w:rsidRPr="00E7554A" w14:paraId="51D2FCC7" w14:textId="77777777" w:rsidTr="00E7554A">
        <w:trPr>
          <w:trHeight w:val="20"/>
        </w:trPr>
        <w:tc>
          <w:tcPr>
            <w:tcW w:w="2188" w:type="pct"/>
            <w:vAlign w:val="bottom"/>
          </w:tcPr>
          <w:p w14:paraId="722DB939" w14:textId="77777777" w:rsidR="00E7554A" w:rsidRPr="00E7554A" w:rsidRDefault="00E7554A" w:rsidP="00E7554A">
            <w:pPr>
              <w:pStyle w:val="afff6"/>
              <w:rPr>
                <w:rFonts w:ascii="Courier New" w:hAnsi="Courier New" w:cs="Courier New"/>
                <w:sz w:val="24"/>
                <w:szCs w:val="24"/>
              </w:rPr>
            </w:pPr>
            <w:r w:rsidRPr="00E7554A">
              <w:t>Давление воды в обратном трубопроводе</w:t>
            </w:r>
          </w:p>
        </w:tc>
        <w:tc>
          <w:tcPr>
            <w:tcW w:w="1141" w:type="pct"/>
            <w:vAlign w:val="center"/>
          </w:tcPr>
          <w:p w14:paraId="5F27BF29" w14:textId="77777777" w:rsidR="00E7554A" w:rsidRPr="00E7554A" w:rsidRDefault="00E7554A" w:rsidP="00E7554A">
            <w:pPr>
              <w:pStyle w:val="afff6"/>
              <w:jc w:val="center"/>
              <w:rPr>
                <w:rFonts w:ascii="Courier New" w:hAnsi="Courier New" w:cs="Courier New"/>
                <w:sz w:val="24"/>
                <w:szCs w:val="24"/>
              </w:rPr>
            </w:pPr>
            <w:r w:rsidRPr="00E7554A">
              <w:t>кгс/см2</w:t>
            </w:r>
          </w:p>
        </w:tc>
        <w:tc>
          <w:tcPr>
            <w:tcW w:w="1671" w:type="pct"/>
            <w:vAlign w:val="center"/>
          </w:tcPr>
          <w:p w14:paraId="12DD60B0" w14:textId="77777777" w:rsidR="00E7554A" w:rsidRPr="00E7554A" w:rsidRDefault="00E7554A" w:rsidP="00E7554A">
            <w:pPr>
              <w:pStyle w:val="afff6"/>
              <w:jc w:val="center"/>
              <w:rPr>
                <w:rFonts w:ascii="Courier New" w:hAnsi="Courier New" w:cs="Courier New"/>
                <w:sz w:val="24"/>
                <w:szCs w:val="24"/>
              </w:rPr>
            </w:pPr>
            <w:r w:rsidRPr="00E7554A">
              <w:t>1,1</w:t>
            </w:r>
          </w:p>
        </w:tc>
      </w:tr>
      <w:tr w:rsidR="00E7554A" w:rsidRPr="00E7554A" w14:paraId="1C45D75D" w14:textId="77777777" w:rsidTr="00E7554A">
        <w:trPr>
          <w:trHeight w:val="20"/>
        </w:trPr>
        <w:tc>
          <w:tcPr>
            <w:tcW w:w="2188" w:type="pct"/>
            <w:vAlign w:val="bottom"/>
          </w:tcPr>
          <w:p w14:paraId="26384B04" w14:textId="77777777" w:rsidR="00E7554A" w:rsidRPr="00E7554A" w:rsidRDefault="00E7554A" w:rsidP="00E7554A">
            <w:pPr>
              <w:pStyle w:val="afff6"/>
              <w:rPr>
                <w:rFonts w:ascii="Courier New" w:hAnsi="Courier New" w:cs="Courier New"/>
                <w:sz w:val="24"/>
                <w:szCs w:val="24"/>
              </w:rPr>
            </w:pPr>
            <w:r w:rsidRPr="00E7554A">
              <w:t>Потери теплоносителя в системе теплоснабжения</w:t>
            </w:r>
          </w:p>
        </w:tc>
        <w:tc>
          <w:tcPr>
            <w:tcW w:w="1141" w:type="pct"/>
            <w:vAlign w:val="center"/>
          </w:tcPr>
          <w:p w14:paraId="58A2A16F" w14:textId="77777777" w:rsidR="00E7554A" w:rsidRPr="00E7554A" w:rsidRDefault="00E7554A" w:rsidP="00E7554A">
            <w:pPr>
              <w:pStyle w:val="afff6"/>
              <w:jc w:val="center"/>
              <w:rPr>
                <w:rFonts w:ascii="Courier New" w:hAnsi="Courier New" w:cs="Courier New"/>
                <w:sz w:val="24"/>
                <w:szCs w:val="24"/>
              </w:rPr>
            </w:pPr>
            <w:r w:rsidRPr="00E7554A">
              <w:t>Гкал/год</w:t>
            </w:r>
          </w:p>
        </w:tc>
        <w:tc>
          <w:tcPr>
            <w:tcW w:w="1671" w:type="pct"/>
            <w:vAlign w:val="center"/>
          </w:tcPr>
          <w:p w14:paraId="7217F603" w14:textId="77777777" w:rsidR="00E7554A" w:rsidRPr="00E7554A" w:rsidRDefault="00E7554A" w:rsidP="00E7554A">
            <w:pPr>
              <w:pStyle w:val="afff6"/>
              <w:jc w:val="center"/>
              <w:rPr>
                <w:rFonts w:ascii="Courier New" w:hAnsi="Courier New" w:cs="Courier New"/>
                <w:sz w:val="24"/>
                <w:szCs w:val="24"/>
              </w:rPr>
            </w:pPr>
            <w:r w:rsidRPr="00E7554A">
              <w:t>3 912</w:t>
            </w:r>
          </w:p>
        </w:tc>
      </w:tr>
      <w:tr w:rsidR="00E7554A" w:rsidRPr="00E7554A" w14:paraId="3C4D7ED1" w14:textId="77777777" w:rsidTr="00E7554A">
        <w:trPr>
          <w:trHeight w:val="20"/>
        </w:trPr>
        <w:tc>
          <w:tcPr>
            <w:tcW w:w="2188" w:type="pct"/>
            <w:vAlign w:val="bottom"/>
          </w:tcPr>
          <w:p w14:paraId="3E63D171" w14:textId="77777777" w:rsidR="00E7554A" w:rsidRPr="00E7554A" w:rsidRDefault="00E7554A" w:rsidP="00E7554A">
            <w:pPr>
              <w:pStyle w:val="afff6"/>
              <w:rPr>
                <w:rFonts w:ascii="Courier New" w:hAnsi="Courier New" w:cs="Courier New"/>
                <w:sz w:val="24"/>
                <w:szCs w:val="24"/>
              </w:rPr>
            </w:pPr>
            <w:r w:rsidRPr="00E7554A">
              <w:t>Материальная характеристика сети</w:t>
            </w:r>
          </w:p>
        </w:tc>
        <w:tc>
          <w:tcPr>
            <w:tcW w:w="1141" w:type="pct"/>
            <w:vAlign w:val="center"/>
          </w:tcPr>
          <w:p w14:paraId="1666C0E8" w14:textId="77777777" w:rsidR="00E7554A" w:rsidRPr="00E7554A" w:rsidRDefault="00E7554A" w:rsidP="00E7554A">
            <w:pPr>
              <w:pStyle w:val="afff6"/>
              <w:jc w:val="center"/>
              <w:rPr>
                <w:rFonts w:ascii="Courier New" w:hAnsi="Courier New" w:cs="Courier New"/>
                <w:sz w:val="24"/>
                <w:szCs w:val="24"/>
              </w:rPr>
            </w:pPr>
            <w:r w:rsidRPr="00E7554A">
              <w:t>м</w:t>
            </w:r>
            <w:r w:rsidRPr="00E7554A">
              <w:rPr>
                <w:vertAlign w:val="superscript"/>
              </w:rPr>
              <w:t>2</w:t>
            </w:r>
          </w:p>
        </w:tc>
        <w:tc>
          <w:tcPr>
            <w:tcW w:w="1671" w:type="pct"/>
            <w:vAlign w:val="center"/>
          </w:tcPr>
          <w:p w14:paraId="7F034A7C" w14:textId="77777777" w:rsidR="00E7554A" w:rsidRPr="00E7554A" w:rsidRDefault="00E7554A" w:rsidP="00E7554A">
            <w:pPr>
              <w:pStyle w:val="afff6"/>
              <w:jc w:val="center"/>
              <w:rPr>
                <w:rFonts w:ascii="Courier New" w:hAnsi="Courier New" w:cs="Courier New"/>
                <w:sz w:val="24"/>
                <w:szCs w:val="24"/>
              </w:rPr>
            </w:pPr>
            <w:r w:rsidRPr="00E7554A">
              <w:t>1228</w:t>
            </w:r>
          </w:p>
        </w:tc>
      </w:tr>
      <w:tr w:rsidR="00B069C7" w:rsidRPr="00E7554A" w14:paraId="094D2D00" w14:textId="77777777" w:rsidTr="00B069C7">
        <w:trPr>
          <w:trHeight w:val="20"/>
        </w:trPr>
        <w:tc>
          <w:tcPr>
            <w:tcW w:w="2188" w:type="pct"/>
            <w:vAlign w:val="center"/>
          </w:tcPr>
          <w:p w14:paraId="0406F6DD" w14:textId="77777777" w:rsidR="00B069C7" w:rsidRPr="00E7554A" w:rsidRDefault="00B069C7" w:rsidP="00B069C7">
            <w:pPr>
              <w:pStyle w:val="afff6"/>
              <w:rPr>
                <w:rFonts w:ascii="Courier New" w:hAnsi="Courier New" w:cs="Courier New"/>
                <w:sz w:val="24"/>
                <w:szCs w:val="24"/>
              </w:rPr>
            </w:pPr>
            <w:r w:rsidRPr="00E7554A">
              <w:t>Количество отказов тепловых сетей в год</w:t>
            </w:r>
          </w:p>
        </w:tc>
        <w:tc>
          <w:tcPr>
            <w:tcW w:w="1141" w:type="pct"/>
            <w:vAlign w:val="center"/>
          </w:tcPr>
          <w:p w14:paraId="1A393515" w14:textId="77777777" w:rsidR="00B069C7" w:rsidRPr="00E7554A" w:rsidRDefault="00B069C7" w:rsidP="00B069C7">
            <w:pPr>
              <w:pStyle w:val="afff6"/>
              <w:jc w:val="center"/>
              <w:rPr>
                <w:rFonts w:ascii="Courier New" w:hAnsi="Courier New" w:cs="Courier New"/>
                <w:sz w:val="24"/>
                <w:szCs w:val="24"/>
              </w:rPr>
            </w:pPr>
            <w:r w:rsidRPr="00E7554A">
              <w:t>Ед.</w:t>
            </w:r>
          </w:p>
        </w:tc>
        <w:tc>
          <w:tcPr>
            <w:tcW w:w="1671" w:type="pct"/>
            <w:vAlign w:val="center"/>
          </w:tcPr>
          <w:p w14:paraId="05FD8E19" w14:textId="77777777" w:rsidR="00B069C7" w:rsidRPr="00231C24" w:rsidRDefault="00B069C7" w:rsidP="00B069C7">
            <w:pPr>
              <w:pStyle w:val="afff6"/>
              <w:jc w:val="center"/>
            </w:pPr>
            <w:r w:rsidRPr="00231C24">
              <w:t>2020 г. - 26</w:t>
            </w:r>
          </w:p>
          <w:p w14:paraId="6B40F8F8" w14:textId="77777777" w:rsidR="00B069C7" w:rsidRPr="00231C24" w:rsidRDefault="00B069C7" w:rsidP="00B069C7">
            <w:pPr>
              <w:pStyle w:val="afff6"/>
              <w:jc w:val="center"/>
            </w:pPr>
            <w:r w:rsidRPr="00231C24">
              <w:t>2021 г. - 24</w:t>
            </w:r>
          </w:p>
          <w:p w14:paraId="369C4286" w14:textId="77777777" w:rsidR="00B069C7" w:rsidRPr="00231C24" w:rsidRDefault="00B069C7" w:rsidP="00B069C7">
            <w:pPr>
              <w:pStyle w:val="afff6"/>
              <w:jc w:val="center"/>
            </w:pPr>
            <w:r w:rsidRPr="00231C24">
              <w:t>2022 г. - 23</w:t>
            </w:r>
          </w:p>
          <w:p w14:paraId="23B0CF0C" w14:textId="77777777" w:rsidR="00B069C7" w:rsidRPr="00231C24" w:rsidRDefault="00B069C7" w:rsidP="00B069C7">
            <w:pPr>
              <w:pStyle w:val="afff6"/>
              <w:jc w:val="center"/>
            </w:pPr>
            <w:r w:rsidRPr="00231C24">
              <w:t>2023 г. - 25</w:t>
            </w:r>
          </w:p>
          <w:p w14:paraId="5103B3F5" w14:textId="77777777" w:rsidR="00B069C7" w:rsidRDefault="00B069C7" w:rsidP="00B069C7">
            <w:pPr>
              <w:pStyle w:val="afff6"/>
              <w:jc w:val="center"/>
            </w:pPr>
            <w:r w:rsidRPr="00231C24">
              <w:t xml:space="preserve">2024 г. </w:t>
            </w:r>
            <w:r>
              <w:t>–</w:t>
            </w:r>
            <w:r w:rsidRPr="00231C24">
              <w:t xml:space="preserve"> 28</w:t>
            </w:r>
          </w:p>
          <w:p w14:paraId="3146EF0A" w14:textId="161BAB7A" w:rsidR="00B069C7" w:rsidRPr="00B069C7" w:rsidRDefault="00B069C7" w:rsidP="00B069C7">
            <w:pPr>
              <w:pStyle w:val="aff0"/>
              <w:spacing w:line="240" w:lineRule="auto"/>
              <w:ind w:firstLine="0"/>
              <w:jc w:val="center"/>
            </w:pPr>
            <w:r w:rsidRPr="00473A31">
              <w:rPr>
                <w:sz w:val="20"/>
              </w:rPr>
              <w:t>2025 г. – 16.</w:t>
            </w:r>
          </w:p>
        </w:tc>
      </w:tr>
      <w:tr w:rsidR="00B069C7" w:rsidRPr="00E7554A" w14:paraId="2CB51D1C" w14:textId="77777777" w:rsidTr="00E7554A">
        <w:trPr>
          <w:trHeight w:val="20"/>
        </w:trPr>
        <w:tc>
          <w:tcPr>
            <w:tcW w:w="2188" w:type="pct"/>
            <w:vAlign w:val="center"/>
          </w:tcPr>
          <w:p w14:paraId="70C40EB9" w14:textId="77777777" w:rsidR="00B069C7" w:rsidRPr="00E7554A" w:rsidRDefault="00B069C7" w:rsidP="00B069C7">
            <w:pPr>
              <w:pStyle w:val="afff6"/>
              <w:rPr>
                <w:rFonts w:ascii="Courier New" w:hAnsi="Courier New" w:cs="Courier New"/>
                <w:sz w:val="24"/>
                <w:szCs w:val="24"/>
              </w:rPr>
            </w:pPr>
            <w:r w:rsidRPr="00E7554A">
              <w:t>Количество прекращений подачи тепловой энергии, теплоносителя в результате технологических нарушений на тепловых сетях на 1км тепловых сетей</w:t>
            </w:r>
          </w:p>
        </w:tc>
        <w:tc>
          <w:tcPr>
            <w:tcW w:w="1141" w:type="pct"/>
            <w:vAlign w:val="center"/>
          </w:tcPr>
          <w:p w14:paraId="2C75B21D" w14:textId="77777777" w:rsidR="00B069C7" w:rsidRPr="00E7554A" w:rsidRDefault="00B069C7" w:rsidP="00B069C7">
            <w:pPr>
              <w:pStyle w:val="afff6"/>
              <w:jc w:val="center"/>
              <w:rPr>
                <w:rFonts w:ascii="Courier New" w:hAnsi="Courier New" w:cs="Courier New"/>
                <w:sz w:val="24"/>
                <w:szCs w:val="24"/>
              </w:rPr>
            </w:pPr>
            <w:r w:rsidRPr="00E7554A">
              <w:t>Ед./км</w:t>
            </w:r>
          </w:p>
        </w:tc>
        <w:tc>
          <w:tcPr>
            <w:tcW w:w="1671" w:type="pct"/>
            <w:vAlign w:val="center"/>
          </w:tcPr>
          <w:p w14:paraId="6ED19CD2" w14:textId="77777777" w:rsidR="00B069C7" w:rsidRPr="00231C24" w:rsidRDefault="00B069C7" w:rsidP="00B069C7">
            <w:pPr>
              <w:pStyle w:val="afff6"/>
              <w:jc w:val="center"/>
            </w:pPr>
            <w:r w:rsidRPr="00231C24">
              <w:t>2020 г. - 5,9</w:t>
            </w:r>
          </w:p>
          <w:p w14:paraId="7A7A07F1" w14:textId="77777777" w:rsidR="00B069C7" w:rsidRPr="00231C24" w:rsidRDefault="00B069C7" w:rsidP="00B069C7">
            <w:pPr>
              <w:pStyle w:val="afff6"/>
              <w:jc w:val="center"/>
            </w:pPr>
            <w:r w:rsidRPr="00231C24">
              <w:t>2021 г. - 5,4</w:t>
            </w:r>
          </w:p>
          <w:p w14:paraId="368F98DF" w14:textId="77777777" w:rsidR="00B069C7" w:rsidRPr="00231C24" w:rsidRDefault="00B069C7" w:rsidP="00B069C7">
            <w:pPr>
              <w:pStyle w:val="afff6"/>
              <w:jc w:val="center"/>
            </w:pPr>
            <w:r w:rsidRPr="00231C24">
              <w:t>2022 г. - 5,2</w:t>
            </w:r>
          </w:p>
          <w:p w14:paraId="3DE86147" w14:textId="77777777" w:rsidR="00B069C7" w:rsidRPr="00231C24" w:rsidRDefault="00B069C7" w:rsidP="00B069C7">
            <w:pPr>
              <w:pStyle w:val="afff6"/>
              <w:jc w:val="center"/>
            </w:pPr>
            <w:r w:rsidRPr="00231C24">
              <w:t>2023 г. - 5,5</w:t>
            </w:r>
          </w:p>
          <w:p w14:paraId="16E8B876" w14:textId="77777777" w:rsidR="00B069C7" w:rsidRDefault="00B069C7" w:rsidP="00B069C7">
            <w:pPr>
              <w:pStyle w:val="afff6"/>
              <w:jc w:val="center"/>
            </w:pPr>
            <w:r w:rsidRPr="00231C24">
              <w:t>2024 г.-</w:t>
            </w:r>
            <w:r>
              <w:t xml:space="preserve"> </w:t>
            </w:r>
            <w:r w:rsidRPr="00231C24">
              <w:t>6,1</w:t>
            </w:r>
          </w:p>
          <w:p w14:paraId="18EBE4CC" w14:textId="78F94E45" w:rsidR="00B069C7" w:rsidRPr="00E7554A" w:rsidRDefault="00B069C7" w:rsidP="00B069C7">
            <w:pPr>
              <w:pStyle w:val="afff6"/>
              <w:jc w:val="center"/>
              <w:rPr>
                <w:rFonts w:ascii="Courier New" w:hAnsi="Courier New" w:cs="Courier New"/>
                <w:sz w:val="24"/>
                <w:szCs w:val="24"/>
              </w:rPr>
            </w:pPr>
            <w:r>
              <w:t>2025 г. – 2,99</w:t>
            </w:r>
          </w:p>
        </w:tc>
      </w:tr>
      <w:tr w:rsidR="00B069C7" w:rsidRPr="00E7554A" w14:paraId="68533CA9" w14:textId="77777777" w:rsidTr="00E7554A">
        <w:trPr>
          <w:trHeight w:val="20"/>
        </w:trPr>
        <w:tc>
          <w:tcPr>
            <w:tcW w:w="2188" w:type="pct"/>
            <w:vAlign w:val="bottom"/>
          </w:tcPr>
          <w:p w14:paraId="3B2A7B16" w14:textId="77777777" w:rsidR="00B069C7" w:rsidRPr="00E7554A" w:rsidRDefault="00B069C7" w:rsidP="00B069C7">
            <w:pPr>
              <w:pStyle w:val="afff6"/>
              <w:rPr>
                <w:rFonts w:ascii="Courier New" w:hAnsi="Courier New" w:cs="Courier New"/>
                <w:sz w:val="24"/>
                <w:szCs w:val="24"/>
              </w:rPr>
            </w:pPr>
            <w:r w:rsidRPr="00E7554A">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1141" w:type="pct"/>
            <w:vAlign w:val="center"/>
          </w:tcPr>
          <w:p w14:paraId="67C0D282" w14:textId="77777777" w:rsidR="00B069C7" w:rsidRPr="00E7554A" w:rsidRDefault="00B069C7" w:rsidP="00B069C7">
            <w:pPr>
              <w:pStyle w:val="afff6"/>
              <w:jc w:val="center"/>
              <w:rPr>
                <w:rFonts w:ascii="Courier New" w:hAnsi="Courier New" w:cs="Courier New"/>
                <w:sz w:val="24"/>
                <w:szCs w:val="24"/>
              </w:rPr>
            </w:pPr>
            <w:r w:rsidRPr="00E7554A">
              <w:t>Ед./Гкал/ч</w:t>
            </w:r>
          </w:p>
        </w:tc>
        <w:tc>
          <w:tcPr>
            <w:tcW w:w="1671" w:type="pct"/>
            <w:vAlign w:val="center"/>
          </w:tcPr>
          <w:p w14:paraId="26685AE3" w14:textId="77777777" w:rsidR="00B069C7" w:rsidRPr="00231C24" w:rsidRDefault="00B069C7" w:rsidP="00B069C7">
            <w:pPr>
              <w:pStyle w:val="afff6"/>
              <w:jc w:val="center"/>
            </w:pPr>
            <w:r w:rsidRPr="00231C24">
              <w:t>2020 г. - 0,49</w:t>
            </w:r>
          </w:p>
          <w:p w14:paraId="0C737542" w14:textId="77777777" w:rsidR="00B069C7" w:rsidRPr="00231C24" w:rsidRDefault="00B069C7" w:rsidP="00B069C7">
            <w:pPr>
              <w:pStyle w:val="afff6"/>
              <w:jc w:val="center"/>
            </w:pPr>
            <w:r w:rsidRPr="00231C24">
              <w:t>2021 г.-0,61</w:t>
            </w:r>
          </w:p>
          <w:p w14:paraId="446620B2" w14:textId="77777777" w:rsidR="00B069C7" w:rsidRPr="00231C24" w:rsidRDefault="00B069C7" w:rsidP="00B069C7">
            <w:pPr>
              <w:pStyle w:val="afff6"/>
              <w:jc w:val="center"/>
            </w:pPr>
            <w:r w:rsidRPr="00231C24">
              <w:t>2022 г. - 0,74</w:t>
            </w:r>
          </w:p>
          <w:p w14:paraId="1D011D97" w14:textId="77777777" w:rsidR="00B069C7" w:rsidRPr="00231C24" w:rsidRDefault="00B069C7" w:rsidP="00B069C7">
            <w:pPr>
              <w:pStyle w:val="afff6"/>
              <w:jc w:val="center"/>
            </w:pPr>
            <w:r w:rsidRPr="00231C24">
              <w:t>2023 г. - 0,74</w:t>
            </w:r>
          </w:p>
          <w:p w14:paraId="4ED8E3ED" w14:textId="77777777" w:rsidR="00B069C7" w:rsidRDefault="00B069C7" w:rsidP="00B069C7">
            <w:pPr>
              <w:pStyle w:val="afff6"/>
              <w:jc w:val="center"/>
            </w:pPr>
            <w:r w:rsidRPr="00231C24">
              <w:t>2024 г. - 0,82</w:t>
            </w:r>
          </w:p>
          <w:p w14:paraId="5D1E23E0" w14:textId="71ACCC2B" w:rsidR="00B069C7" w:rsidRPr="00E7554A" w:rsidRDefault="00B069C7" w:rsidP="00B069C7">
            <w:pPr>
              <w:pStyle w:val="afff6"/>
              <w:jc w:val="center"/>
              <w:rPr>
                <w:rFonts w:ascii="Courier New" w:hAnsi="Courier New" w:cs="Courier New"/>
                <w:sz w:val="24"/>
                <w:szCs w:val="24"/>
              </w:rPr>
            </w:pPr>
            <w:r w:rsidRPr="00473A31">
              <w:t>2025 г. -</w:t>
            </w:r>
            <w:r>
              <w:t xml:space="preserve"> 0</w:t>
            </w:r>
          </w:p>
        </w:tc>
      </w:tr>
      <w:tr w:rsidR="00E7554A" w:rsidRPr="00E7554A" w14:paraId="487E0876" w14:textId="77777777" w:rsidTr="00E7554A">
        <w:trPr>
          <w:trHeight w:val="20"/>
        </w:trPr>
        <w:tc>
          <w:tcPr>
            <w:tcW w:w="5000" w:type="pct"/>
            <w:gridSpan w:val="3"/>
            <w:vAlign w:val="center"/>
          </w:tcPr>
          <w:p w14:paraId="5C4B1C00" w14:textId="77777777" w:rsidR="00E7554A" w:rsidRPr="00E7554A" w:rsidRDefault="00E7554A" w:rsidP="00E7554A">
            <w:pPr>
              <w:pStyle w:val="afff6"/>
              <w:jc w:val="center"/>
              <w:rPr>
                <w:rFonts w:ascii="Courier New" w:hAnsi="Courier New" w:cs="Courier New"/>
                <w:sz w:val="24"/>
                <w:szCs w:val="24"/>
              </w:rPr>
            </w:pPr>
            <w:r w:rsidRPr="00E7554A">
              <w:t>2. Показатели источника теплоснабжения</w:t>
            </w:r>
          </w:p>
        </w:tc>
      </w:tr>
      <w:tr w:rsidR="00E7554A" w:rsidRPr="00E7554A" w14:paraId="39EE0637" w14:textId="77777777" w:rsidTr="00E7554A">
        <w:trPr>
          <w:trHeight w:val="20"/>
        </w:trPr>
        <w:tc>
          <w:tcPr>
            <w:tcW w:w="2188" w:type="pct"/>
            <w:vAlign w:val="bottom"/>
          </w:tcPr>
          <w:p w14:paraId="26177641" w14:textId="77777777" w:rsidR="00E7554A" w:rsidRPr="00E7554A" w:rsidRDefault="00E7554A" w:rsidP="00E7554A">
            <w:pPr>
              <w:pStyle w:val="afff6"/>
              <w:rPr>
                <w:rFonts w:ascii="Courier New" w:hAnsi="Courier New" w:cs="Courier New"/>
                <w:sz w:val="24"/>
                <w:szCs w:val="24"/>
              </w:rPr>
            </w:pPr>
            <w:r w:rsidRPr="00E7554A">
              <w:t>КПД котельного оборудования</w:t>
            </w:r>
          </w:p>
        </w:tc>
        <w:tc>
          <w:tcPr>
            <w:tcW w:w="1141" w:type="pct"/>
            <w:vAlign w:val="center"/>
          </w:tcPr>
          <w:p w14:paraId="6D2057DA" w14:textId="77777777" w:rsidR="00E7554A" w:rsidRPr="00E7554A" w:rsidRDefault="00E7554A" w:rsidP="00E7554A">
            <w:pPr>
              <w:pStyle w:val="afff6"/>
              <w:jc w:val="center"/>
              <w:rPr>
                <w:rFonts w:ascii="Courier New" w:hAnsi="Courier New" w:cs="Courier New"/>
                <w:sz w:val="24"/>
                <w:szCs w:val="24"/>
              </w:rPr>
            </w:pPr>
            <w:r w:rsidRPr="00E7554A">
              <w:t>%</w:t>
            </w:r>
          </w:p>
        </w:tc>
        <w:tc>
          <w:tcPr>
            <w:tcW w:w="1671" w:type="pct"/>
            <w:vAlign w:val="center"/>
          </w:tcPr>
          <w:p w14:paraId="0CD747E6" w14:textId="77777777" w:rsidR="00E7554A" w:rsidRPr="00E7554A" w:rsidRDefault="00E7554A" w:rsidP="00E7554A">
            <w:pPr>
              <w:pStyle w:val="afff6"/>
              <w:jc w:val="center"/>
              <w:rPr>
                <w:rFonts w:ascii="Courier New" w:hAnsi="Courier New" w:cs="Courier New"/>
                <w:sz w:val="24"/>
                <w:szCs w:val="24"/>
              </w:rPr>
            </w:pPr>
            <w:r w:rsidRPr="00E7554A">
              <w:t>89</w:t>
            </w:r>
          </w:p>
        </w:tc>
      </w:tr>
      <w:tr w:rsidR="00E7554A" w:rsidRPr="00E7554A" w14:paraId="464FFACE" w14:textId="77777777" w:rsidTr="00E7554A">
        <w:trPr>
          <w:trHeight w:val="20"/>
        </w:trPr>
        <w:tc>
          <w:tcPr>
            <w:tcW w:w="2188" w:type="pct"/>
            <w:vAlign w:val="bottom"/>
          </w:tcPr>
          <w:p w14:paraId="7B7146A4" w14:textId="77777777" w:rsidR="00E7554A" w:rsidRPr="00E7554A" w:rsidRDefault="00E7554A" w:rsidP="00E7554A">
            <w:pPr>
              <w:pStyle w:val="afff6"/>
              <w:rPr>
                <w:rFonts w:ascii="Courier New" w:hAnsi="Courier New" w:cs="Courier New"/>
                <w:sz w:val="24"/>
                <w:szCs w:val="24"/>
              </w:rPr>
            </w:pPr>
            <w:r w:rsidRPr="00E7554A">
              <w:t>Удельный расход топлива на выработку тепловой энергии</w:t>
            </w:r>
          </w:p>
        </w:tc>
        <w:tc>
          <w:tcPr>
            <w:tcW w:w="1141" w:type="pct"/>
            <w:vAlign w:val="center"/>
          </w:tcPr>
          <w:p w14:paraId="43AFF98A" w14:textId="77777777" w:rsidR="00E7554A" w:rsidRPr="00E7554A" w:rsidRDefault="00E7554A" w:rsidP="00E7554A">
            <w:pPr>
              <w:pStyle w:val="afff6"/>
              <w:jc w:val="center"/>
              <w:rPr>
                <w:rFonts w:ascii="Courier New" w:hAnsi="Courier New" w:cs="Courier New"/>
                <w:sz w:val="24"/>
                <w:szCs w:val="24"/>
              </w:rPr>
            </w:pPr>
            <w:r w:rsidRPr="00E7554A">
              <w:t>кг.у.т/Гкал</w:t>
            </w:r>
          </w:p>
        </w:tc>
        <w:tc>
          <w:tcPr>
            <w:tcW w:w="1671" w:type="pct"/>
            <w:vAlign w:val="center"/>
          </w:tcPr>
          <w:p w14:paraId="5104F5A1" w14:textId="77777777" w:rsidR="00E7554A" w:rsidRPr="00E7554A" w:rsidRDefault="00E7554A" w:rsidP="00E7554A">
            <w:pPr>
              <w:pStyle w:val="afff6"/>
              <w:jc w:val="center"/>
              <w:rPr>
                <w:rFonts w:ascii="Courier New" w:hAnsi="Courier New" w:cs="Courier New"/>
                <w:sz w:val="24"/>
                <w:szCs w:val="24"/>
              </w:rPr>
            </w:pPr>
            <w:r w:rsidRPr="00E7554A">
              <w:t>158</w:t>
            </w:r>
          </w:p>
        </w:tc>
      </w:tr>
      <w:tr w:rsidR="00E7554A" w:rsidRPr="00E7554A" w14:paraId="7256D58E" w14:textId="77777777" w:rsidTr="00B069C7">
        <w:trPr>
          <w:trHeight w:val="20"/>
        </w:trPr>
        <w:tc>
          <w:tcPr>
            <w:tcW w:w="2188" w:type="pct"/>
            <w:vAlign w:val="center"/>
          </w:tcPr>
          <w:p w14:paraId="05557819" w14:textId="77777777" w:rsidR="00E7554A" w:rsidRPr="00E7554A" w:rsidRDefault="00E7554A" w:rsidP="00E7554A">
            <w:pPr>
              <w:pStyle w:val="afff6"/>
              <w:rPr>
                <w:rFonts w:ascii="Courier New" w:hAnsi="Courier New" w:cs="Courier New"/>
                <w:sz w:val="24"/>
                <w:szCs w:val="24"/>
              </w:rPr>
            </w:pPr>
            <w:r w:rsidRPr="00E7554A">
              <w:t>Интенсивность отказов котельного оборудования</w:t>
            </w:r>
          </w:p>
        </w:tc>
        <w:tc>
          <w:tcPr>
            <w:tcW w:w="1141" w:type="pct"/>
            <w:vAlign w:val="center"/>
          </w:tcPr>
          <w:p w14:paraId="3AED0098" w14:textId="77777777" w:rsidR="00E7554A" w:rsidRPr="00E7554A" w:rsidRDefault="00E7554A" w:rsidP="00E7554A">
            <w:pPr>
              <w:pStyle w:val="afff6"/>
              <w:jc w:val="center"/>
              <w:rPr>
                <w:rFonts w:ascii="Courier New" w:hAnsi="Courier New" w:cs="Courier New"/>
                <w:sz w:val="24"/>
                <w:szCs w:val="24"/>
              </w:rPr>
            </w:pPr>
            <w:r w:rsidRPr="00E7554A">
              <w:t>Ед.</w:t>
            </w:r>
          </w:p>
        </w:tc>
        <w:tc>
          <w:tcPr>
            <w:tcW w:w="1671" w:type="pct"/>
            <w:vAlign w:val="center"/>
          </w:tcPr>
          <w:p w14:paraId="313C92D3" w14:textId="77777777" w:rsidR="00E7554A" w:rsidRPr="00E7554A" w:rsidRDefault="00E7554A" w:rsidP="00B069C7">
            <w:pPr>
              <w:pStyle w:val="afff6"/>
              <w:jc w:val="center"/>
              <w:rPr>
                <w:rFonts w:ascii="Courier New" w:hAnsi="Courier New" w:cs="Courier New"/>
                <w:sz w:val="24"/>
                <w:szCs w:val="24"/>
              </w:rPr>
            </w:pPr>
            <w:r w:rsidRPr="00E7554A">
              <w:t>2020 г. - 4</w:t>
            </w:r>
          </w:p>
          <w:p w14:paraId="7BD966B1" w14:textId="77777777" w:rsidR="00E7554A" w:rsidRPr="00E7554A" w:rsidRDefault="00E7554A" w:rsidP="00B069C7">
            <w:pPr>
              <w:pStyle w:val="afff6"/>
              <w:jc w:val="center"/>
              <w:rPr>
                <w:rFonts w:ascii="Courier New" w:hAnsi="Courier New" w:cs="Courier New"/>
                <w:sz w:val="24"/>
                <w:szCs w:val="24"/>
              </w:rPr>
            </w:pPr>
            <w:r w:rsidRPr="00E7554A">
              <w:t>2021 г. - 5</w:t>
            </w:r>
          </w:p>
          <w:p w14:paraId="5E457D6C" w14:textId="77777777" w:rsidR="00E7554A" w:rsidRPr="00E7554A" w:rsidRDefault="00E7554A" w:rsidP="00B069C7">
            <w:pPr>
              <w:pStyle w:val="afff6"/>
              <w:jc w:val="center"/>
              <w:rPr>
                <w:rFonts w:ascii="Courier New" w:hAnsi="Courier New" w:cs="Courier New"/>
                <w:sz w:val="24"/>
                <w:szCs w:val="24"/>
              </w:rPr>
            </w:pPr>
            <w:r w:rsidRPr="00E7554A">
              <w:t>2022 г. - 6</w:t>
            </w:r>
          </w:p>
          <w:p w14:paraId="2AE99272" w14:textId="77777777" w:rsidR="00E7554A" w:rsidRPr="00E7554A" w:rsidRDefault="00E7554A" w:rsidP="00B069C7">
            <w:pPr>
              <w:pStyle w:val="afff6"/>
              <w:jc w:val="center"/>
              <w:rPr>
                <w:rFonts w:ascii="Courier New" w:hAnsi="Courier New" w:cs="Courier New"/>
                <w:sz w:val="24"/>
                <w:szCs w:val="24"/>
              </w:rPr>
            </w:pPr>
            <w:r w:rsidRPr="00E7554A">
              <w:t>2023 г. - 6</w:t>
            </w:r>
          </w:p>
          <w:p w14:paraId="0CC25520" w14:textId="618A0429" w:rsidR="00E7554A" w:rsidRDefault="00E7554A" w:rsidP="00B069C7">
            <w:pPr>
              <w:pStyle w:val="afff6"/>
              <w:jc w:val="center"/>
            </w:pPr>
            <w:r w:rsidRPr="00E7554A">
              <w:t xml:space="preserve">2024 г. </w:t>
            </w:r>
            <w:r w:rsidR="00B069C7">
              <w:t>–</w:t>
            </w:r>
            <w:r w:rsidRPr="00E7554A">
              <w:t xml:space="preserve"> 8</w:t>
            </w:r>
          </w:p>
          <w:p w14:paraId="5DA3DCB4" w14:textId="6CB60821" w:rsidR="00B069C7" w:rsidRPr="00B069C7" w:rsidRDefault="00B069C7" w:rsidP="00B069C7">
            <w:pPr>
              <w:pStyle w:val="aff0"/>
              <w:spacing w:line="240" w:lineRule="auto"/>
              <w:ind w:firstLine="0"/>
              <w:jc w:val="center"/>
            </w:pPr>
            <w:r w:rsidRPr="00B069C7">
              <w:rPr>
                <w:sz w:val="20"/>
              </w:rPr>
              <w:t>2025 г. - 0</w:t>
            </w:r>
          </w:p>
        </w:tc>
      </w:tr>
    </w:tbl>
    <w:p w14:paraId="1FBA47E3" w14:textId="77777777" w:rsidR="00B57DF9" w:rsidRDefault="00B57DF9" w:rsidP="00D818CF">
      <w:pPr>
        <w:pStyle w:val="260"/>
        <w:spacing w:before="0"/>
      </w:pPr>
    </w:p>
    <w:p w14:paraId="486489E9" w14:textId="77777777" w:rsidR="007E7E39" w:rsidRDefault="007E7E39" w:rsidP="00551450">
      <w:pPr>
        <w:pStyle w:val="260"/>
      </w:pPr>
    </w:p>
    <w:p w14:paraId="540B7D32" w14:textId="77777777" w:rsidR="007E7E39" w:rsidRDefault="007E7E39" w:rsidP="00551450">
      <w:pPr>
        <w:pStyle w:val="260"/>
        <w:sectPr w:rsidR="007E7E39"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7CEC0ED" w14:textId="77777777" w:rsidR="007E7E39" w:rsidRPr="00D73776" w:rsidRDefault="007E7E39" w:rsidP="007E7E39">
      <w:pPr>
        <w:pStyle w:val="affe"/>
        <w:rPr>
          <w:rFonts w:eastAsiaTheme="minorHAnsi"/>
        </w:rPr>
      </w:pPr>
      <w:bookmarkStart w:id="551" w:name="_Toc71814853"/>
      <w:bookmarkStart w:id="552" w:name="_Toc77079696"/>
      <w:bookmarkStart w:id="553" w:name="_Toc231822259"/>
      <w:r>
        <w:rPr>
          <w:rFonts w:eastAsiaTheme="minorHAnsi"/>
        </w:rPr>
        <w:lastRenderedPageBreak/>
        <w:t xml:space="preserve">Глава 14. </w:t>
      </w:r>
      <w:r w:rsidRPr="00D73776">
        <w:rPr>
          <w:rFonts w:eastAsiaTheme="minorHAnsi"/>
        </w:rPr>
        <w:t>Ценовые (тарифные) последствия</w:t>
      </w:r>
      <w:bookmarkEnd w:id="551"/>
      <w:bookmarkEnd w:id="552"/>
      <w:bookmarkEnd w:id="553"/>
    </w:p>
    <w:p w14:paraId="31CC352A" w14:textId="77777777" w:rsidR="007E7E39" w:rsidRDefault="007E7E39" w:rsidP="007E7E39">
      <w:pPr>
        <w:pStyle w:val="affc"/>
        <w:rPr>
          <w:rFonts w:eastAsiaTheme="minorHAnsi"/>
        </w:rPr>
      </w:pPr>
      <w:bookmarkStart w:id="554" w:name="_Toc71814854"/>
      <w:bookmarkStart w:id="555" w:name="_Toc77079697"/>
      <w:bookmarkStart w:id="556" w:name="_Toc231822260"/>
      <w:r w:rsidRPr="00D73776">
        <w:rPr>
          <w:rFonts w:eastAsiaTheme="minorHAnsi"/>
        </w:rPr>
        <w:t>а) тарифно-балансовые расчетные модели теплоснабжения потребителей по каждой системе теплоснабжения</w:t>
      </w:r>
      <w:bookmarkEnd w:id="554"/>
      <w:bookmarkEnd w:id="555"/>
      <w:bookmarkEnd w:id="556"/>
    </w:p>
    <w:p w14:paraId="59A659A2" w14:textId="77777777" w:rsidR="00E7554A" w:rsidRDefault="00E7554A" w:rsidP="00E7554A">
      <w:pPr>
        <w:pStyle w:val="2f0"/>
        <w:keepNext/>
        <w:ind w:firstLine="0"/>
        <w:jc w:val="center"/>
      </w:pPr>
      <w:bookmarkStart w:id="557" w:name="_Toc71814855"/>
      <w:bookmarkStart w:id="558" w:name="_Toc77079698"/>
      <w:r>
        <w:rPr>
          <w:noProof/>
          <w:lang w:eastAsia="ru-RU"/>
        </w:rPr>
        <w:drawing>
          <wp:inline distT="0" distB="0" distL="0" distR="0" wp14:anchorId="167264EE" wp14:editId="36C51F64">
            <wp:extent cx="6292039" cy="3499107"/>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07499" cy="3507705"/>
                    </a:xfrm>
                    <a:prstGeom prst="rect">
                      <a:avLst/>
                    </a:prstGeom>
                  </pic:spPr>
                </pic:pic>
              </a:graphicData>
            </a:graphic>
          </wp:inline>
        </w:drawing>
      </w:r>
    </w:p>
    <w:p w14:paraId="5DC9814E" w14:textId="43AD723D" w:rsidR="00E7554A" w:rsidRDefault="00E7554A" w:rsidP="00E7554A">
      <w:pPr>
        <w:pStyle w:val="ad"/>
        <w:jc w:val="center"/>
      </w:pPr>
      <w:r>
        <w:t xml:space="preserve">Рисунок </w:t>
      </w:r>
      <w:r w:rsidR="00ED6856">
        <w:fldChar w:fldCharType="begin"/>
      </w:r>
      <w:r w:rsidR="00ED6856">
        <w:instrText xml:space="preserve"> SEQ Рисунок \* ARABIC </w:instrText>
      </w:r>
      <w:r w:rsidR="00ED6856">
        <w:fldChar w:fldCharType="separate"/>
      </w:r>
      <w:r w:rsidR="0083661A">
        <w:rPr>
          <w:noProof/>
        </w:rPr>
        <w:t>7</w:t>
      </w:r>
      <w:r w:rsidR="00ED6856">
        <w:rPr>
          <w:noProof/>
        </w:rPr>
        <w:fldChar w:fldCharType="end"/>
      </w:r>
      <w:r>
        <w:t xml:space="preserve"> Динамика и структура тарифов на тепловую энергии на 2025-2034 гг.</w:t>
      </w:r>
    </w:p>
    <w:p w14:paraId="28E07622" w14:textId="05BBD2D9" w:rsidR="00C2248B" w:rsidRDefault="00C2248B" w:rsidP="00C2248B">
      <w:pPr>
        <w:pStyle w:val="260"/>
        <w:keepNext/>
        <w:ind w:firstLine="0"/>
      </w:pPr>
    </w:p>
    <w:p w14:paraId="1A141551" w14:textId="3B936F1A" w:rsidR="00C22CB7" w:rsidRPr="009B36DA" w:rsidRDefault="00C22CB7" w:rsidP="00C22CB7">
      <w:pPr>
        <w:pStyle w:val="affc"/>
      </w:pPr>
      <w:bookmarkStart w:id="559" w:name="_Toc231822261"/>
      <w:r w:rsidRPr="009B36DA">
        <w:t>б) тарифно-балансовые расчетные модели теплоснабжения потребителей по каждой единой теплоснабжающей организации</w:t>
      </w:r>
      <w:bookmarkEnd w:id="557"/>
      <w:bookmarkEnd w:id="558"/>
      <w:bookmarkEnd w:id="559"/>
    </w:p>
    <w:p w14:paraId="08D58870" w14:textId="738281DD" w:rsidR="00792074" w:rsidRDefault="00C22CB7" w:rsidP="00C22CB7">
      <w:pPr>
        <w:pStyle w:val="2f0"/>
      </w:pPr>
      <w:r w:rsidRPr="00FF3B45">
        <w:t xml:space="preserve">На территории </w:t>
      </w:r>
      <w:r w:rsidR="005B7138">
        <w:t>Синявинского городского</w:t>
      </w:r>
      <w:r w:rsidR="0056273E" w:rsidRPr="00FF3B45">
        <w:t xml:space="preserve"> поселения</w:t>
      </w:r>
      <w:r w:rsidRPr="00FF3B45">
        <w:t xml:space="preserve"> функционируют </w:t>
      </w:r>
      <w:r w:rsidR="00E7554A">
        <w:t>одна</w:t>
      </w:r>
      <w:r w:rsidRPr="00FF3B45">
        <w:t xml:space="preserve"> теплоснабжающ</w:t>
      </w:r>
      <w:r w:rsidR="00E643CE">
        <w:t>ая</w:t>
      </w:r>
      <w:r w:rsidRPr="00FF3B45">
        <w:t xml:space="preserve"> организаци</w:t>
      </w:r>
      <w:r w:rsidR="00E643CE">
        <w:t>я</w:t>
      </w:r>
      <w:r w:rsidRPr="00FF3B45">
        <w:t xml:space="preserve"> – </w:t>
      </w:r>
      <w:r w:rsidR="00E7554A">
        <w:t>ООО «Ленжилэксплуатация</w:t>
      </w:r>
      <w:r w:rsidR="00792074">
        <w:t>»</w:t>
      </w:r>
      <w:r w:rsidRPr="00FF3B45">
        <w:t>.</w:t>
      </w:r>
    </w:p>
    <w:p w14:paraId="1B332B1C" w14:textId="3EB0F296" w:rsidR="00C22CB7" w:rsidRDefault="00C22CB7" w:rsidP="00C22CB7">
      <w:pPr>
        <w:pStyle w:val="2f0"/>
      </w:pPr>
      <w:r w:rsidRPr="00FF3B45">
        <w:t>Тарифно-балансовые расчетные модели представлены в таблицах выше.</w:t>
      </w:r>
    </w:p>
    <w:p w14:paraId="2557398A" w14:textId="77777777" w:rsidR="00E7554A" w:rsidRDefault="00E7554A" w:rsidP="00C22CB7">
      <w:pPr>
        <w:pStyle w:val="2f0"/>
      </w:pPr>
    </w:p>
    <w:p w14:paraId="150994AF" w14:textId="77777777" w:rsidR="00C22CB7" w:rsidRPr="00BF342B" w:rsidRDefault="00C22CB7" w:rsidP="00C22CB7">
      <w:pPr>
        <w:pStyle w:val="affc"/>
      </w:pPr>
      <w:bookmarkStart w:id="560" w:name="_Toc71814856"/>
      <w:bookmarkStart w:id="561" w:name="_Toc77079699"/>
      <w:bookmarkStart w:id="562" w:name="_Toc231822262"/>
      <w:r w:rsidRPr="00BF342B">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60"/>
      <w:bookmarkEnd w:id="561"/>
      <w:bookmarkEnd w:id="562"/>
    </w:p>
    <w:p w14:paraId="5C2905F7" w14:textId="5134B356" w:rsidR="00E643CE" w:rsidRDefault="00E643CE" w:rsidP="004E2AC1">
      <w:pPr>
        <w:pStyle w:val="2f0"/>
      </w:pPr>
      <w:r>
        <w:t xml:space="preserve">Приведенные расчеты и обоснование технико-экономических параметров системы теплоснабжения </w:t>
      </w:r>
      <w:r w:rsidR="008E75DC">
        <w:t>г</w:t>
      </w:r>
      <w:r>
        <w:t>.п. Синявино Кировского муниципального района Ленинградской области показывает целесообразность проведения мероп</w:t>
      </w:r>
      <w:r w:rsidR="004E2AC1">
        <w:t xml:space="preserve">риятий по реконструкции системы </w:t>
      </w:r>
      <w:r>
        <w:t>теплоснабжения.</w:t>
      </w:r>
    </w:p>
    <w:p w14:paraId="212B7EC8" w14:textId="2CD6AFC5" w:rsidR="00666965" w:rsidRDefault="00E643CE" w:rsidP="00E643CE">
      <w:pPr>
        <w:pStyle w:val="2f0"/>
        <w:rPr>
          <w:b/>
        </w:rPr>
      </w:pPr>
      <w:r>
        <w:t>Модернизация системы теплоснабжения снизит износ системы теплоснабжения и дефицит мощности в перспективный период, а также повысит надежность энергосбережения г.п. Синявино, за счет ввода современного энергетического оборудования и тепловых сетей, применения новых технологий.</w:t>
      </w:r>
    </w:p>
    <w:p w14:paraId="142A763B" w14:textId="6B6B749B" w:rsidR="00C22CB7" w:rsidRDefault="00BF724D" w:rsidP="00BF724D">
      <w:pPr>
        <w:pStyle w:val="affc"/>
        <w:rPr>
          <w:shd w:val="clear" w:color="auto" w:fill="FFFFFF"/>
        </w:rPr>
      </w:pPr>
      <w:bookmarkStart w:id="563" w:name="_Toc231822263"/>
      <w:r>
        <w:rPr>
          <w:shd w:val="clear" w:color="auto" w:fill="FFFFFF"/>
        </w:rPr>
        <w:t>О</w:t>
      </w:r>
      <w:r>
        <w:rPr>
          <w:shd w:val="clear" w:color="auto" w:fill="FFFFFF"/>
        </w:rPr>
        <w:t>писание изменений (фактических данных) в оценке ценовых (тарифных) последствий реализации проектов схемы теплоснабжения</w:t>
      </w:r>
      <w:bookmarkEnd w:id="563"/>
    </w:p>
    <w:p w14:paraId="44E0A171" w14:textId="5B7FCAC1" w:rsidR="00BF724D" w:rsidRDefault="00BF724D" w:rsidP="00BF724D">
      <w:pPr>
        <w:pStyle w:val="1d"/>
      </w:pPr>
      <w:r>
        <w:t>Изменения отсутствуют.</w:t>
      </w:r>
    </w:p>
    <w:p w14:paraId="61A94F66" w14:textId="77777777" w:rsidR="00BF724D" w:rsidRDefault="00BF724D" w:rsidP="00C22CB7">
      <w:pPr>
        <w:pStyle w:val="260"/>
      </w:pPr>
    </w:p>
    <w:p w14:paraId="3C0681C9" w14:textId="77777777" w:rsidR="00C22CB7" w:rsidRDefault="00C22CB7" w:rsidP="00C22CB7">
      <w:pPr>
        <w:pStyle w:val="260"/>
        <w:sectPr w:rsidR="00C22CB7"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0ADD961" w14:textId="77777777" w:rsidR="00C22CB7" w:rsidRPr="00115014" w:rsidRDefault="00C22CB7" w:rsidP="00C22CB7">
      <w:pPr>
        <w:pStyle w:val="affe"/>
      </w:pPr>
      <w:bookmarkStart w:id="564" w:name="_Toc71814857"/>
      <w:bookmarkStart w:id="565" w:name="_Toc77079700"/>
      <w:bookmarkStart w:id="566" w:name="_Toc231822264"/>
      <w:r w:rsidRPr="00115014">
        <w:lastRenderedPageBreak/>
        <w:t>Глава 15</w:t>
      </w:r>
      <w:r>
        <w:t>.</w:t>
      </w:r>
      <w:r w:rsidRPr="00115014">
        <w:t xml:space="preserve"> Реестр единых теплоснабжающих организаций</w:t>
      </w:r>
      <w:bookmarkEnd w:id="564"/>
      <w:bookmarkEnd w:id="565"/>
      <w:bookmarkEnd w:id="566"/>
    </w:p>
    <w:p w14:paraId="08794485" w14:textId="77777777" w:rsidR="00C22CB7" w:rsidRPr="00115014" w:rsidRDefault="00C22CB7" w:rsidP="00C22CB7">
      <w:pPr>
        <w:pStyle w:val="affc"/>
      </w:pPr>
      <w:bookmarkStart w:id="567" w:name="_Toc71814858"/>
      <w:bookmarkStart w:id="568" w:name="_Toc77079701"/>
      <w:bookmarkStart w:id="569" w:name="_Toc231822265"/>
      <w:r w:rsidRPr="00115014">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567"/>
      <w:bookmarkEnd w:id="568"/>
      <w:bookmarkEnd w:id="569"/>
    </w:p>
    <w:p w14:paraId="2F465379" w14:textId="08A0C7A0" w:rsidR="00C22CB7" w:rsidRDefault="00C22CB7" w:rsidP="00C22CB7">
      <w:pPr>
        <w:pStyle w:val="2f0"/>
      </w:pPr>
      <w:r>
        <w:t xml:space="preserve">На территории </w:t>
      </w:r>
      <w:r w:rsidR="005B7138">
        <w:t>Синявинского городского</w:t>
      </w:r>
      <w:r w:rsidR="0056273E">
        <w:t xml:space="preserve"> поселения</w:t>
      </w:r>
      <w:r>
        <w:t xml:space="preserve"> функциониру</w:t>
      </w:r>
      <w:r w:rsidR="00E643CE">
        <w:t>е</w:t>
      </w:r>
      <w:r>
        <w:t xml:space="preserve">т </w:t>
      </w:r>
      <w:r w:rsidR="00E643CE">
        <w:t>1</w:t>
      </w:r>
      <w:r>
        <w:t xml:space="preserve"> </w:t>
      </w:r>
      <w:r w:rsidR="00DF29E7">
        <w:t>теплоснабжающ</w:t>
      </w:r>
      <w:r w:rsidR="00E643CE">
        <w:t>ая организация</w:t>
      </w:r>
      <w:r>
        <w:t xml:space="preserve"> – </w:t>
      </w:r>
      <w:r w:rsidR="00E643CE">
        <w:t>ООО «Ленжилэксплуатация»</w:t>
      </w:r>
      <w:r w:rsidR="00953F67">
        <w:t>.</w:t>
      </w:r>
    </w:p>
    <w:p w14:paraId="7AC8CA95" w14:textId="2AE05DBF" w:rsidR="00FF3B45" w:rsidRDefault="00FF3B45" w:rsidP="00C22CB7">
      <w:pPr>
        <w:pStyle w:val="2f0"/>
      </w:pPr>
    </w:p>
    <w:p w14:paraId="5F126A37" w14:textId="77777777" w:rsidR="00C22CB7" w:rsidRPr="002A47C8" w:rsidRDefault="00C22CB7" w:rsidP="00C22CB7">
      <w:pPr>
        <w:pStyle w:val="affc"/>
      </w:pPr>
      <w:bookmarkStart w:id="570" w:name="_Toc71814859"/>
      <w:bookmarkStart w:id="571" w:name="_Toc77079702"/>
      <w:bookmarkStart w:id="572" w:name="_Toc231822266"/>
      <w:r w:rsidRPr="002A47C8">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570"/>
      <w:bookmarkEnd w:id="571"/>
      <w:bookmarkEnd w:id="572"/>
    </w:p>
    <w:p w14:paraId="2B38293C" w14:textId="5490A153" w:rsidR="00953F67" w:rsidRDefault="00E643CE" w:rsidP="00953F67">
      <w:pPr>
        <w:pStyle w:val="1d"/>
        <w:rPr>
          <w:szCs w:val="28"/>
        </w:rPr>
      </w:pPr>
      <w:bookmarkStart w:id="573" w:name="_Toc71814860"/>
      <w:bookmarkStart w:id="574" w:name="_Toc77079703"/>
      <w:r w:rsidRPr="000C7B62">
        <w:rPr>
          <w:szCs w:val="28"/>
        </w:rPr>
        <w:t>На основании критериев определения единой теплоснабжающей организации, установленных в Постановления Правительства РФ от 08.08.2012г. №</w:t>
      </w:r>
      <w:r>
        <w:rPr>
          <w:szCs w:val="28"/>
        </w:rPr>
        <w:t xml:space="preserve"> </w:t>
      </w:r>
      <w:r w:rsidRPr="000C7B62">
        <w:rPr>
          <w:szCs w:val="28"/>
        </w:rPr>
        <w:t>808 «Об организации теплоснабжения в РФ и внесении изменений в некоторые акты Правительства РФ» предлагается определить единой теплоснабжающей организацией ООО «Ленжилэксплуатация».</w:t>
      </w:r>
    </w:p>
    <w:p w14:paraId="4B89C318" w14:textId="453B34B8" w:rsidR="00621D58" w:rsidRDefault="00621D58" w:rsidP="00953F67">
      <w:pPr>
        <w:pStyle w:val="1d"/>
      </w:pPr>
      <w:r>
        <w:t>Организации, имеющие статус единой теплоснабжающей организации на территории Синявинского городского поселения, отсутствуют.</w:t>
      </w:r>
    </w:p>
    <w:p w14:paraId="67CE7542" w14:textId="1534F217" w:rsidR="006A5492" w:rsidRPr="002A47C8" w:rsidRDefault="006A5492" w:rsidP="006A5492">
      <w:pPr>
        <w:pStyle w:val="affc"/>
      </w:pPr>
      <w:bookmarkStart w:id="575" w:name="_Toc231822267"/>
      <w:r w:rsidRPr="002A47C8">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573"/>
      <w:bookmarkEnd w:id="574"/>
      <w:bookmarkEnd w:id="575"/>
    </w:p>
    <w:p w14:paraId="7675628E" w14:textId="77777777" w:rsidR="006A5492" w:rsidRPr="00B3535C" w:rsidRDefault="006A5492" w:rsidP="006A5492">
      <w:pPr>
        <w:pStyle w:val="2f0"/>
      </w:pPr>
      <w:r w:rsidRPr="00B3535C">
        <w:t xml:space="preserve">В соответствии со </w:t>
      </w:r>
      <w:r>
        <w:t>С</w:t>
      </w:r>
      <w:r w:rsidRPr="00B3535C">
        <w:t>татьей 2 п. 28 Федерального закона от 27 июля 2010 года</w:t>
      </w:r>
      <w:r>
        <w:t xml:space="preserve"> </w:t>
      </w:r>
      <w:r w:rsidRPr="00B3535C">
        <w:t xml:space="preserve">№190-ФЗ «О теплоснабжении»: </w:t>
      </w:r>
    </w:p>
    <w:p w14:paraId="1052CBEA" w14:textId="77777777" w:rsidR="006A5492" w:rsidRPr="00B3535C" w:rsidRDefault="006A5492" w:rsidP="006A5492">
      <w:pPr>
        <w:pStyle w:val="2f0"/>
      </w:pPr>
      <w:r w:rsidRPr="00B3535C">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536579E4" w14:textId="77777777" w:rsidR="006A5492" w:rsidRPr="00B3535C" w:rsidRDefault="006A5492" w:rsidP="006A5492">
      <w:pPr>
        <w:pStyle w:val="2f0"/>
      </w:pPr>
      <w:r w:rsidRPr="00B3535C">
        <w:t xml:space="preserve">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 </w:t>
      </w:r>
    </w:p>
    <w:p w14:paraId="77020E45" w14:textId="77777777" w:rsidR="006A5492" w:rsidRPr="00B3535C" w:rsidRDefault="006A5492" w:rsidP="006A5492">
      <w:pPr>
        <w:pStyle w:val="2f0"/>
      </w:pPr>
      <w:r w:rsidRPr="00B3535C">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p>
    <w:p w14:paraId="24EA633B" w14:textId="7D588EAE" w:rsidR="006A5492" w:rsidRDefault="006A5492" w:rsidP="006A5492">
      <w:pPr>
        <w:pStyle w:val="2f0"/>
      </w:pPr>
      <w:r w:rsidRPr="00B3535C">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w:t>
      </w:r>
      <w:r w:rsidR="00BF724D">
        <w:t>ийской Федерации».</w:t>
      </w:r>
    </w:p>
    <w:p w14:paraId="4966AEF5" w14:textId="658DD79E" w:rsidR="00BF724D" w:rsidRDefault="00BF724D" w:rsidP="006A5492">
      <w:pPr>
        <w:pStyle w:val="2f0"/>
      </w:pPr>
      <w:r w:rsidRPr="00BF724D">
        <w:t>Критериями присвоения статуса единой теплоснабжающей организации являются:</w:t>
      </w:r>
    </w:p>
    <w:p w14:paraId="61BBBED6" w14:textId="77777777" w:rsidR="00BF724D" w:rsidRDefault="00BF724D" w:rsidP="00BF724D">
      <w:pPr>
        <w:pStyle w:val="2f0"/>
        <w:numPr>
          <w:ilvl w:val="0"/>
          <w:numId w:val="23"/>
        </w:numPr>
        <w:ind w:left="0" w:firstLine="709"/>
      </w:pPr>
      <w: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1C2133F" w14:textId="77777777" w:rsidR="00BF724D" w:rsidRDefault="00BF724D" w:rsidP="00BF724D">
      <w:pPr>
        <w:pStyle w:val="2f0"/>
        <w:numPr>
          <w:ilvl w:val="0"/>
          <w:numId w:val="23"/>
        </w:numPr>
        <w:ind w:left="0" w:firstLine="709"/>
      </w:pPr>
      <w:r>
        <w:t>размер собственного капитала;</w:t>
      </w:r>
    </w:p>
    <w:p w14:paraId="0D95ABE8" w14:textId="56638CBA" w:rsidR="00BF724D" w:rsidRPr="00B3535C" w:rsidRDefault="00BF724D" w:rsidP="00BF724D">
      <w:pPr>
        <w:pStyle w:val="2f0"/>
        <w:numPr>
          <w:ilvl w:val="0"/>
          <w:numId w:val="23"/>
        </w:numPr>
        <w:ind w:left="0" w:firstLine="709"/>
      </w:pPr>
      <w:r>
        <w:t>способность в лучшей мере обеспечить надежность теплоснабжения в соответствующей системе теплоснабжения.</w:t>
      </w:r>
    </w:p>
    <w:p w14:paraId="4EED9324" w14:textId="77777777" w:rsidR="006A5492" w:rsidRPr="008C3675" w:rsidRDefault="006A5492" w:rsidP="006A5492">
      <w:pPr>
        <w:pStyle w:val="affc"/>
        <w:rPr>
          <w:rFonts w:eastAsiaTheme="minorHAnsi"/>
        </w:rPr>
      </w:pPr>
      <w:bookmarkStart w:id="576" w:name="_Toc71814861"/>
      <w:bookmarkStart w:id="577" w:name="_Toc77079704"/>
      <w:bookmarkStart w:id="578" w:name="_Toc231822268"/>
      <w:r w:rsidRPr="008C3675">
        <w:rPr>
          <w:rFonts w:eastAsiaTheme="minorHAnsi"/>
        </w:rPr>
        <w:lastRenderedPageBreak/>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576"/>
      <w:bookmarkEnd w:id="577"/>
      <w:bookmarkEnd w:id="578"/>
    </w:p>
    <w:p w14:paraId="0B32BB93" w14:textId="73F01567" w:rsidR="006A5492" w:rsidRDefault="006A5492" w:rsidP="006A5492">
      <w:pPr>
        <w:autoSpaceDE w:val="0"/>
        <w:autoSpaceDN w:val="0"/>
        <w:adjustRightInd w:val="0"/>
        <w:spacing w:after="0" w:line="240" w:lineRule="auto"/>
        <w:ind w:firstLine="709"/>
        <w:jc w:val="both"/>
        <w:rPr>
          <w:rFonts w:eastAsiaTheme="minorHAnsi"/>
          <w:color w:val="000000"/>
          <w:sz w:val="24"/>
          <w:szCs w:val="24"/>
        </w:rPr>
      </w:pPr>
      <w:r>
        <w:rPr>
          <w:rFonts w:eastAsiaTheme="minorHAnsi"/>
          <w:color w:val="000000"/>
          <w:sz w:val="24"/>
          <w:szCs w:val="24"/>
        </w:rPr>
        <w:t xml:space="preserve">На момент актуализации схемы теплоснабжения </w:t>
      </w:r>
      <w:r w:rsidR="005B7138">
        <w:rPr>
          <w:rFonts w:eastAsiaTheme="minorHAnsi"/>
          <w:color w:val="000000"/>
          <w:sz w:val="24"/>
          <w:szCs w:val="24"/>
        </w:rPr>
        <w:t>Синявинского городского</w:t>
      </w:r>
      <w:r w:rsidR="0056273E">
        <w:rPr>
          <w:rFonts w:eastAsiaTheme="minorHAnsi"/>
          <w:color w:val="000000"/>
          <w:sz w:val="24"/>
          <w:szCs w:val="24"/>
        </w:rPr>
        <w:t xml:space="preserve"> поселения</w:t>
      </w:r>
      <w:r>
        <w:rPr>
          <w:rFonts w:eastAsiaTheme="minorHAnsi"/>
          <w:color w:val="000000"/>
          <w:sz w:val="24"/>
          <w:szCs w:val="24"/>
        </w:rPr>
        <w:t>, данны</w:t>
      </w:r>
      <w:r w:rsidR="00DE6576">
        <w:rPr>
          <w:rFonts w:eastAsiaTheme="minorHAnsi"/>
          <w:color w:val="000000"/>
          <w:sz w:val="24"/>
          <w:szCs w:val="24"/>
        </w:rPr>
        <w:t>е</w:t>
      </w:r>
      <w:r>
        <w:rPr>
          <w:rFonts w:eastAsiaTheme="minorHAnsi"/>
          <w:color w:val="000000"/>
          <w:sz w:val="24"/>
          <w:szCs w:val="24"/>
        </w:rPr>
        <w:t xml:space="preserve"> о заявках теплоснабжающих организаций, поданных в рамках разработки проекта схемы теплоснабжения на присвоение статуса единой теплоснабжающей организации, </w:t>
      </w:r>
      <w:r w:rsidR="00DE6576">
        <w:rPr>
          <w:rFonts w:eastAsiaTheme="minorHAnsi"/>
          <w:color w:val="000000"/>
          <w:sz w:val="24"/>
          <w:szCs w:val="24"/>
        </w:rPr>
        <w:t>отсутствуют</w:t>
      </w:r>
      <w:r>
        <w:rPr>
          <w:rFonts w:eastAsiaTheme="minorHAnsi"/>
          <w:color w:val="000000"/>
          <w:sz w:val="24"/>
          <w:szCs w:val="24"/>
        </w:rPr>
        <w:t>.</w:t>
      </w:r>
    </w:p>
    <w:p w14:paraId="58B722D1" w14:textId="77777777" w:rsidR="00FF3B45" w:rsidRDefault="00FF3B45" w:rsidP="006A5492">
      <w:pPr>
        <w:autoSpaceDE w:val="0"/>
        <w:autoSpaceDN w:val="0"/>
        <w:adjustRightInd w:val="0"/>
        <w:spacing w:after="0" w:line="240" w:lineRule="auto"/>
        <w:ind w:firstLine="709"/>
        <w:jc w:val="both"/>
        <w:rPr>
          <w:rFonts w:eastAsiaTheme="minorHAnsi"/>
          <w:color w:val="000000"/>
          <w:sz w:val="24"/>
          <w:szCs w:val="24"/>
        </w:rPr>
      </w:pPr>
    </w:p>
    <w:p w14:paraId="3452B4AB" w14:textId="77777777" w:rsidR="006A5492" w:rsidRPr="002A47C8" w:rsidRDefault="006A5492" w:rsidP="006A5492">
      <w:pPr>
        <w:pStyle w:val="affc"/>
      </w:pPr>
      <w:bookmarkStart w:id="579" w:name="_Toc71814862"/>
      <w:bookmarkStart w:id="580" w:name="_Toc77079705"/>
      <w:bookmarkStart w:id="581" w:name="_Toc231822269"/>
      <w:r w:rsidRPr="002A47C8">
        <w:t>д) описание границ зон деятельности единой теплоснабжающей организации (организаций)</w:t>
      </w:r>
      <w:bookmarkEnd w:id="579"/>
      <w:bookmarkEnd w:id="580"/>
      <w:bookmarkEnd w:id="581"/>
    </w:p>
    <w:p w14:paraId="1DA19BCB" w14:textId="67F1632C" w:rsidR="00C22CB7" w:rsidRDefault="00DF29E7" w:rsidP="006A5492">
      <w:pPr>
        <w:pStyle w:val="2f0"/>
      </w:pPr>
      <w:r>
        <w:t>Границы зон деятельности теплоснабжающих организаций определены границами систем теплоснабжения источник</w:t>
      </w:r>
      <w:r w:rsidR="00A168EC">
        <w:t>а</w:t>
      </w:r>
      <w:r>
        <w:t xml:space="preserve"> тепловой энергии:</w:t>
      </w:r>
    </w:p>
    <w:p w14:paraId="3DE6AB3D" w14:textId="37CF3D7D" w:rsidR="00DF29E7" w:rsidRDefault="00E643CE" w:rsidP="00012ABD">
      <w:pPr>
        <w:pStyle w:val="2f0"/>
        <w:numPr>
          <w:ilvl w:val="0"/>
          <w:numId w:val="17"/>
        </w:numPr>
      </w:pPr>
      <w:r>
        <w:t>ООО «Ленжилэксплуатация»</w:t>
      </w:r>
      <w:r w:rsidR="00DF29E7">
        <w:t xml:space="preserve"> в границах зоны деятельности системы теплоснабжения котельной </w:t>
      </w:r>
      <w:r>
        <w:t>г.п. Синявино.</w:t>
      </w:r>
    </w:p>
    <w:p w14:paraId="6E334A99" w14:textId="22C965AE" w:rsidR="006F3541" w:rsidRDefault="003A3CBC" w:rsidP="006A5492">
      <w:pPr>
        <w:pStyle w:val="2f0"/>
      </w:pPr>
      <w:r>
        <w:t>Организации, имеющие статус единой теплоснабжающей организации на территории Синявинского городского поселения, отсутствуют.</w:t>
      </w:r>
    </w:p>
    <w:p w14:paraId="48A52F69" w14:textId="77777777" w:rsidR="003A3CBC" w:rsidRDefault="003A3CBC" w:rsidP="006A5492">
      <w:pPr>
        <w:pStyle w:val="2f0"/>
      </w:pPr>
    </w:p>
    <w:p w14:paraId="5BE27231" w14:textId="77777777" w:rsidR="006A5492" w:rsidRPr="007E3D1D" w:rsidRDefault="006A5492" w:rsidP="00BF724D">
      <w:pPr>
        <w:pStyle w:val="affc"/>
      </w:pPr>
      <w:bookmarkStart w:id="582" w:name="_Toc231822270"/>
      <w:r w:rsidRPr="007E3D1D">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w:t>
      </w:r>
      <w:r>
        <w:t>снований для внесения изменений</w:t>
      </w:r>
      <w:bookmarkEnd w:id="582"/>
    </w:p>
    <w:p w14:paraId="3B7D8576" w14:textId="49447867" w:rsidR="007132E7" w:rsidRPr="007132E7" w:rsidRDefault="00E643CE" w:rsidP="00792074">
      <w:pPr>
        <w:pStyle w:val="1d"/>
      </w:pPr>
      <w:r>
        <w:t>Изменения отсутствуют.</w:t>
      </w:r>
    </w:p>
    <w:p w14:paraId="5975D0CA" w14:textId="43B21B50" w:rsidR="00534DA5" w:rsidRDefault="00534DA5" w:rsidP="006A5492">
      <w:pPr>
        <w:pStyle w:val="2f0"/>
      </w:pPr>
    </w:p>
    <w:p w14:paraId="22CEA561" w14:textId="77777777" w:rsidR="00792074" w:rsidRDefault="00792074" w:rsidP="006A5492">
      <w:pPr>
        <w:pStyle w:val="2f0"/>
        <w:sectPr w:rsidR="00792074"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7D7B5D1" w14:textId="77777777" w:rsidR="00534DA5" w:rsidRPr="002A47C8" w:rsidRDefault="00534DA5" w:rsidP="00534DA5">
      <w:pPr>
        <w:pStyle w:val="affe"/>
      </w:pPr>
      <w:bookmarkStart w:id="583" w:name="_Toc71814863"/>
      <w:bookmarkStart w:id="584" w:name="_Toc77079706"/>
      <w:bookmarkStart w:id="585" w:name="_Toc231822271"/>
      <w:r w:rsidRPr="00EA13D9">
        <w:lastRenderedPageBreak/>
        <w:t>Глава 16</w:t>
      </w:r>
      <w:r>
        <w:t>.</w:t>
      </w:r>
      <w:r w:rsidRPr="00EA13D9">
        <w:t xml:space="preserve"> Реестр мероприятий схемы теплоснабжения</w:t>
      </w:r>
      <w:bookmarkEnd w:id="583"/>
      <w:bookmarkEnd w:id="584"/>
      <w:bookmarkEnd w:id="585"/>
    </w:p>
    <w:p w14:paraId="4966E3FF" w14:textId="77777777" w:rsidR="00534DA5" w:rsidRPr="002A47C8" w:rsidRDefault="00534DA5" w:rsidP="00534DA5">
      <w:pPr>
        <w:pStyle w:val="affc"/>
      </w:pPr>
      <w:bookmarkStart w:id="586" w:name="_Toc71814864"/>
      <w:bookmarkStart w:id="587" w:name="_Toc77079707"/>
      <w:bookmarkStart w:id="588" w:name="_Toc231822272"/>
      <w:r w:rsidRPr="002A47C8">
        <w:t>а) перечень мероприятий по строительству, реконструкции, техническому перевооружению и (или) модернизации источников тепловой энергии</w:t>
      </w:r>
      <w:bookmarkEnd w:id="586"/>
      <w:bookmarkEnd w:id="587"/>
      <w:bookmarkEnd w:id="588"/>
    </w:p>
    <w:p w14:paraId="0B459C02" w14:textId="6F080FCD" w:rsidR="00F37932" w:rsidRDefault="00F37932" w:rsidP="00F37932">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46</w:t>
      </w:r>
      <w:r w:rsidR="001B0373">
        <w:rPr>
          <w:noProof/>
        </w:rPr>
        <w:fldChar w:fldCharType="end"/>
      </w:r>
      <w:r>
        <w:t>. Стоимость мероприятия по строительству/модернизации источник</w:t>
      </w:r>
      <w:r w:rsidR="00A168EC">
        <w:t>а</w:t>
      </w:r>
      <w:r>
        <w:t xml:space="preserve"> тепловой энергии </w:t>
      </w:r>
      <w:r w:rsidR="005B7138">
        <w:t>Синявинского городского</w:t>
      </w:r>
      <w:r w:rsidR="0056273E">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76"/>
        <w:gridCol w:w="6906"/>
        <w:gridCol w:w="1064"/>
        <w:gridCol w:w="1665"/>
      </w:tblGrid>
      <w:tr w:rsidR="00BF724D" w:rsidRPr="0037293C" w14:paraId="1917EB87" w14:textId="77777777" w:rsidTr="00BF724D">
        <w:trPr>
          <w:trHeight w:val="725"/>
        </w:trPr>
        <w:tc>
          <w:tcPr>
            <w:tcW w:w="226" w:type="pct"/>
            <w:vAlign w:val="center"/>
          </w:tcPr>
          <w:p w14:paraId="1A81F010" w14:textId="121D3305" w:rsidR="00BF724D" w:rsidRDefault="00BF724D" w:rsidP="00BF724D">
            <w:pPr>
              <w:spacing w:after="0" w:line="240" w:lineRule="auto"/>
              <w:jc w:val="center"/>
              <w:rPr>
                <w:b/>
                <w:bCs/>
                <w:iCs/>
                <w:color w:val="000000"/>
                <w:sz w:val="20"/>
                <w:szCs w:val="20"/>
                <w:lang w:eastAsia="ru-RU"/>
              </w:rPr>
            </w:pPr>
            <w:bookmarkStart w:id="589" w:name="_Toc71814865"/>
            <w:bookmarkStart w:id="590" w:name="_Toc77079708"/>
            <w:r>
              <w:rPr>
                <w:b/>
                <w:bCs/>
                <w:iCs/>
                <w:color w:val="000000"/>
                <w:sz w:val="20"/>
                <w:szCs w:val="20"/>
                <w:lang w:eastAsia="ru-RU"/>
              </w:rPr>
              <w:t>ун. №</w:t>
            </w:r>
          </w:p>
        </w:tc>
        <w:tc>
          <w:tcPr>
            <w:tcW w:w="3577" w:type="pct"/>
            <w:shd w:val="clear" w:color="auto" w:fill="auto"/>
            <w:vAlign w:val="center"/>
          </w:tcPr>
          <w:p w14:paraId="54ABF869" w14:textId="54F6C8CB" w:rsidR="00BF724D" w:rsidRPr="0037293C" w:rsidRDefault="00BF724D" w:rsidP="0037293C">
            <w:pPr>
              <w:spacing w:after="0" w:line="240" w:lineRule="auto"/>
              <w:jc w:val="center"/>
              <w:rPr>
                <w:sz w:val="20"/>
                <w:szCs w:val="20"/>
                <w:lang w:eastAsia="ru-RU"/>
              </w:rPr>
            </w:pPr>
            <w:r>
              <w:rPr>
                <w:b/>
                <w:bCs/>
                <w:iCs/>
                <w:color w:val="000000"/>
                <w:sz w:val="20"/>
                <w:szCs w:val="20"/>
                <w:lang w:eastAsia="ru-RU"/>
              </w:rPr>
              <w:t>Планируемые мероприятия</w:t>
            </w:r>
          </w:p>
        </w:tc>
        <w:tc>
          <w:tcPr>
            <w:tcW w:w="408" w:type="pct"/>
            <w:shd w:val="clear" w:color="auto" w:fill="auto"/>
            <w:vAlign w:val="center"/>
          </w:tcPr>
          <w:p w14:paraId="6465C150" w14:textId="280128AC" w:rsidR="00BF724D" w:rsidRPr="0037293C" w:rsidRDefault="00BF724D" w:rsidP="0037293C">
            <w:pPr>
              <w:spacing w:after="0" w:line="240" w:lineRule="auto"/>
              <w:jc w:val="center"/>
              <w:rPr>
                <w:sz w:val="20"/>
                <w:szCs w:val="20"/>
                <w:lang w:eastAsia="ru-RU"/>
              </w:rPr>
            </w:pPr>
            <w:r w:rsidRPr="0037293C">
              <w:rPr>
                <w:b/>
                <w:bCs/>
                <w:iCs/>
                <w:color w:val="000000"/>
                <w:sz w:val="20"/>
                <w:szCs w:val="20"/>
                <w:lang w:eastAsia="ru-RU"/>
              </w:rPr>
              <w:t>Дата</w:t>
            </w:r>
            <w:r>
              <w:rPr>
                <w:b/>
                <w:bCs/>
                <w:iCs/>
                <w:color w:val="000000"/>
                <w:sz w:val="20"/>
                <w:szCs w:val="20"/>
                <w:lang w:eastAsia="ru-RU"/>
              </w:rPr>
              <w:t xml:space="preserve"> реализации</w:t>
            </w:r>
          </w:p>
        </w:tc>
        <w:tc>
          <w:tcPr>
            <w:tcW w:w="789" w:type="pct"/>
            <w:shd w:val="clear" w:color="auto" w:fill="auto"/>
            <w:vAlign w:val="center"/>
          </w:tcPr>
          <w:p w14:paraId="2EB60CDB" w14:textId="3307546A" w:rsidR="00BF724D" w:rsidRPr="0037293C" w:rsidRDefault="00BF724D" w:rsidP="0037293C">
            <w:pPr>
              <w:spacing w:after="0" w:line="240" w:lineRule="auto"/>
              <w:jc w:val="center"/>
              <w:rPr>
                <w:sz w:val="20"/>
                <w:szCs w:val="20"/>
                <w:lang w:eastAsia="ru-RU"/>
              </w:rPr>
            </w:pPr>
            <w:r>
              <w:rPr>
                <w:b/>
                <w:bCs/>
                <w:iCs/>
                <w:color w:val="000000"/>
                <w:sz w:val="20"/>
                <w:szCs w:val="20"/>
                <w:lang w:eastAsia="ru-RU"/>
              </w:rPr>
              <w:t>Ориентировочная стоимость, тыс. руб</w:t>
            </w:r>
          </w:p>
        </w:tc>
      </w:tr>
      <w:tr w:rsidR="00BF724D" w:rsidRPr="0037293C" w14:paraId="55F36DB4" w14:textId="77777777" w:rsidTr="00BF724D">
        <w:trPr>
          <w:trHeight w:val="278"/>
        </w:trPr>
        <w:tc>
          <w:tcPr>
            <w:tcW w:w="226" w:type="pct"/>
            <w:vAlign w:val="center"/>
          </w:tcPr>
          <w:p w14:paraId="7DAFF455" w14:textId="440A6D00" w:rsidR="00BF724D" w:rsidRDefault="00BF724D" w:rsidP="00BF724D">
            <w:pPr>
              <w:spacing w:after="0" w:line="240" w:lineRule="auto"/>
              <w:jc w:val="center"/>
              <w:rPr>
                <w:color w:val="000000"/>
                <w:sz w:val="20"/>
                <w:szCs w:val="20"/>
                <w:lang w:eastAsia="ru-RU"/>
              </w:rPr>
            </w:pPr>
            <w:r>
              <w:rPr>
                <w:color w:val="000000"/>
                <w:sz w:val="20"/>
                <w:szCs w:val="20"/>
                <w:lang w:eastAsia="ru-RU"/>
              </w:rPr>
              <w:t>1</w:t>
            </w:r>
          </w:p>
        </w:tc>
        <w:tc>
          <w:tcPr>
            <w:tcW w:w="3577" w:type="pct"/>
            <w:shd w:val="clear" w:color="auto" w:fill="auto"/>
            <w:vAlign w:val="center"/>
          </w:tcPr>
          <w:p w14:paraId="45B355D6" w14:textId="05E357E7" w:rsidR="00BF724D" w:rsidRPr="0037293C" w:rsidRDefault="00BF724D" w:rsidP="00152080">
            <w:pPr>
              <w:spacing w:after="0" w:line="240" w:lineRule="auto"/>
              <w:rPr>
                <w:sz w:val="20"/>
                <w:szCs w:val="20"/>
                <w:lang w:eastAsia="ru-RU"/>
              </w:rPr>
            </w:pPr>
            <w:r>
              <w:rPr>
                <w:color w:val="000000"/>
                <w:sz w:val="20"/>
                <w:szCs w:val="20"/>
                <w:lang w:eastAsia="ru-RU"/>
              </w:rPr>
              <w:t>Реконструкция или модернизация существующих объектов системы централизованного теплоснабжения, за исключением тепловых сетей</w:t>
            </w:r>
          </w:p>
        </w:tc>
        <w:tc>
          <w:tcPr>
            <w:tcW w:w="408" w:type="pct"/>
            <w:shd w:val="clear" w:color="auto" w:fill="auto"/>
            <w:vAlign w:val="center"/>
          </w:tcPr>
          <w:p w14:paraId="0BF0CAA3" w14:textId="56C4C241" w:rsidR="00BF724D" w:rsidRPr="0037293C" w:rsidRDefault="00BF724D" w:rsidP="00B42CCE">
            <w:pPr>
              <w:spacing w:after="0" w:line="240" w:lineRule="auto"/>
              <w:jc w:val="center"/>
              <w:rPr>
                <w:sz w:val="20"/>
                <w:szCs w:val="20"/>
                <w:lang w:eastAsia="ru-RU"/>
              </w:rPr>
            </w:pPr>
            <w:r w:rsidRPr="0037293C">
              <w:rPr>
                <w:color w:val="000000"/>
                <w:sz w:val="20"/>
                <w:szCs w:val="20"/>
                <w:lang w:eastAsia="ru-RU"/>
              </w:rPr>
              <w:t>202</w:t>
            </w:r>
            <w:r>
              <w:rPr>
                <w:color w:val="000000"/>
                <w:sz w:val="20"/>
                <w:szCs w:val="20"/>
                <w:lang w:eastAsia="ru-RU"/>
              </w:rPr>
              <w:t>6-2030</w:t>
            </w:r>
            <w:r w:rsidRPr="0037293C">
              <w:rPr>
                <w:color w:val="000000"/>
                <w:sz w:val="20"/>
                <w:szCs w:val="20"/>
                <w:lang w:eastAsia="ru-RU"/>
              </w:rPr>
              <w:t xml:space="preserve"> г.</w:t>
            </w:r>
          </w:p>
        </w:tc>
        <w:tc>
          <w:tcPr>
            <w:tcW w:w="789" w:type="pct"/>
            <w:shd w:val="clear" w:color="auto" w:fill="auto"/>
            <w:vAlign w:val="center"/>
          </w:tcPr>
          <w:p w14:paraId="2F9A852A" w14:textId="2079453B" w:rsidR="00BF724D" w:rsidRPr="0037293C" w:rsidRDefault="00BF724D" w:rsidP="00B42CCE">
            <w:pPr>
              <w:spacing w:after="0" w:line="240" w:lineRule="auto"/>
              <w:jc w:val="center"/>
              <w:rPr>
                <w:sz w:val="20"/>
                <w:szCs w:val="20"/>
                <w:lang w:eastAsia="ru-RU"/>
              </w:rPr>
            </w:pPr>
            <w:r>
              <w:rPr>
                <w:sz w:val="20"/>
                <w:szCs w:val="20"/>
                <w:lang w:eastAsia="ru-RU"/>
              </w:rPr>
              <w:t>133228</w:t>
            </w:r>
          </w:p>
        </w:tc>
      </w:tr>
    </w:tbl>
    <w:p w14:paraId="53A17871" w14:textId="3AA5FC17" w:rsidR="00792074" w:rsidRDefault="00BF724D" w:rsidP="00792074">
      <w:pPr>
        <w:pStyle w:val="1d"/>
      </w:pPr>
      <w:r>
        <w:t xml:space="preserve">Источники инвестиций – бюджет различных уровней и </w:t>
      </w:r>
      <w:r w:rsidR="00436B7D">
        <w:t>привлеченные средства.</w:t>
      </w:r>
    </w:p>
    <w:p w14:paraId="76DF3605" w14:textId="77777777" w:rsidR="00BF724D" w:rsidRDefault="00BF724D" w:rsidP="00792074">
      <w:pPr>
        <w:pStyle w:val="1d"/>
      </w:pPr>
    </w:p>
    <w:p w14:paraId="169F8467" w14:textId="7534D04E" w:rsidR="00792074" w:rsidRDefault="00792074" w:rsidP="00792074">
      <w:pPr>
        <w:pStyle w:val="1d"/>
      </w:pPr>
      <w:r>
        <w:t xml:space="preserve">Согласно предоставленным данным, планируется </w:t>
      </w:r>
      <w:r w:rsidR="00B42CCE">
        <w:t>выполнение мероприятий согласно предоставленной инвестиционной программе.</w:t>
      </w:r>
    </w:p>
    <w:p w14:paraId="21D4083A" w14:textId="0B338C7E" w:rsidR="00F37932" w:rsidRPr="009156D0" w:rsidRDefault="00F37932" w:rsidP="00F37932">
      <w:pPr>
        <w:pStyle w:val="affc"/>
        <w:rPr>
          <w:rFonts w:eastAsiaTheme="minorHAnsi"/>
        </w:rPr>
      </w:pPr>
      <w:bookmarkStart w:id="591" w:name="_Toc231822273"/>
      <w:r w:rsidRPr="009156D0">
        <w:rPr>
          <w:rFonts w:eastAsiaTheme="minorHAnsi"/>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589"/>
      <w:bookmarkEnd w:id="590"/>
      <w:bookmarkEnd w:id="591"/>
    </w:p>
    <w:p w14:paraId="5E4C5815" w14:textId="737B9E89" w:rsidR="00534DA5" w:rsidRDefault="00F37932" w:rsidP="006A5492">
      <w:pPr>
        <w:pStyle w:val="2f0"/>
      </w:pPr>
      <w:r>
        <w:t>Необходимо заменить ветхие тепловые сети, а также сети, выработавшие свой эксплуатационный ресурс.</w:t>
      </w:r>
    </w:p>
    <w:p w14:paraId="05F8C1EB" w14:textId="77777777" w:rsidR="00792074" w:rsidRDefault="00792074" w:rsidP="006A5492">
      <w:pPr>
        <w:pStyle w:val="2f0"/>
      </w:pPr>
    </w:p>
    <w:p w14:paraId="31DC149E" w14:textId="7F2F4833" w:rsidR="00FE2CBE" w:rsidRDefault="00FE2CBE" w:rsidP="00FE2CBE">
      <w:pPr>
        <w:pStyle w:val="ad"/>
        <w:keepNext/>
      </w:pPr>
      <w:r>
        <w:t xml:space="preserve">Таблица </w:t>
      </w:r>
      <w:r w:rsidR="001B0373">
        <w:rPr>
          <w:noProof/>
        </w:rPr>
        <w:fldChar w:fldCharType="begin"/>
      </w:r>
      <w:r w:rsidR="001B0373">
        <w:rPr>
          <w:noProof/>
        </w:rPr>
        <w:instrText xml:space="preserve"> SEQ Таблица \* ARABIC </w:instrText>
      </w:r>
      <w:r w:rsidR="001B0373">
        <w:rPr>
          <w:noProof/>
        </w:rPr>
        <w:fldChar w:fldCharType="separate"/>
      </w:r>
      <w:r w:rsidR="0083661A">
        <w:rPr>
          <w:noProof/>
        </w:rPr>
        <w:t>47</w:t>
      </w:r>
      <w:r w:rsidR="001B0373">
        <w:rPr>
          <w:noProof/>
        </w:rPr>
        <w:fldChar w:fldCharType="end"/>
      </w:r>
      <w:r>
        <w:t xml:space="preserve">. Стоимость мероприятий по замене тепловых сетей </w:t>
      </w:r>
      <w:r w:rsidR="005B7138">
        <w:t>Синявинского городского</w:t>
      </w:r>
      <w:r w:rsidR="0056273E">
        <w:t xml:space="preserve"> поселения</w:t>
      </w:r>
    </w:p>
    <w:tbl>
      <w:tblPr>
        <w:tblW w:w="0" w:type="auto"/>
        <w:tblCellMar>
          <w:left w:w="0" w:type="dxa"/>
          <w:right w:w="0" w:type="dxa"/>
        </w:tblCellMar>
        <w:tblLook w:val="0000" w:firstRow="0" w:lastRow="0" w:firstColumn="0" w:lastColumn="0" w:noHBand="0" w:noVBand="0"/>
      </w:tblPr>
      <w:tblGrid>
        <w:gridCol w:w="479"/>
        <w:gridCol w:w="16"/>
        <w:gridCol w:w="4813"/>
        <w:gridCol w:w="1456"/>
        <w:gridCol w:w="3147"/>
      </w:tblGrid>
      <w:tr w:rsidR="00BF724D" w:rsidRPr="00C2248B" w14:paraId="4DADB18A" w14:textId="77777777" w:rsidTr="00BF724D">
        <w:trPr>
          <w:trHeight w:val="20"/>
        </w:trPr>
        <w:tc>
          <w:tcPr>
            <w:tcW w:w="0" w:type="auto"/>
            <w:tcBorders>
              <w:top w:val="single" w:sz="4" w:space="0" w:color="auto"/>
              <w:left w:val="single" w:sz="4" w:space="0" w:color="auto"/>
              <w:bottom w:val="nil"/>
              <w:right w:val="nil"/>
            </w:tcBorders>
            <w:vAlign w:val="center"/>
          </w:tcPr>
          <w:p w14:paraId="78A39DE5" w14:textId="074A6CB6" w:rsidR="00BF724D" w:rsidRPr="00B42CCE" w:rsidRDefault="00BF724D" w:rsidP="00BF724D">
            <w:pPr>
              <w:pStyle w:val="afff6"/>
              <w:jc w:val="center"/>
              <w:rPr>
                <w:b/>
                <w:bCs/>
                <w:iCs/>
                <w:szCs w:val="20"/>
              </w:rPr>
            </w:pPr>
            <w:r>
              <w:rPr>
                <w:b/>
                <w:bCs/>
                <w:iCs/>
                <w:szCs w:val="20"/>
              </w:rPr>
              <w:t>ун. №</w:t>
            </w:r>
          </w:p>
        </w:tc>
        <w:tc>
          <w:tcPr>
            <w:tcW w:w="0" w:type="auto"/>
            <w:tcBorders>
              <w:top w:val="single" w:sz="4" w:space="0" w:color="auto"/>
              <w:left w:val="single" w:sz="4" w:space="0" w:color="auto"/>
              <w:bottom w:val="nil"/>
              <w:right w:val="nil"/>
            </w:tcBorders>
          </w:tcPr>
          <w:p w14:paraId="5374207D" w14:textId="08427588" w:rsidR="00BF724D" w:rsidRPr="00B42CCE" w:rsidRDefault="00BF724D" w:rsidP="00BF724D">
            <w:pPr>
              <w:pStyle w:val="afff6"/>
              <w:jc w:val="center"/>
              <w:rPr>
                <w:b/>
                <w:bCs/>
                <w:iCs/>
                <w:szCs w:val="20"/>
              </w:rPr>
            </w:pPr>
          </w:p>
        </w:tc>
        <w:tc>
          <w:tcPr>
            <w:tcW w:w="0" w:type="auto"/>
            <w:tcBorders>
              <w:top w:val="single" w:sz="4" w:space="0" w:color="auto"/>
              <w:left w:val="single" w:sz="4" w:space="0" w:color="auto"/>
              <w:bottom w:val="nil"/>
              <w:right w:val="nil"/>
            </w:tcBorders>
            <w:shd w:val="clear" w:color="auto" w:fill="auto"/>
            <w:vAlign w:val="center"/>
          </w:tcPr>
          <w:p w14:paraId="4B9B2F7D" w14:textId="7085AE14" w:rsidR="00BF724D" w:rsidRPr="00B42CCE" w:rsidRDefault="00BF724D" w:rsidP="00BF724D">
            <w:pPr>
              <w:pStyle w:val="afff6"/>
              <w:jc w:val="center"/>
              <w:rPr>
                <w:rFonts w:ascii="Courier New" w:hAnsi="Courier New" w:cs="Courier New"/>
                <w:b/>
                <w:szCs w:val="20"/>
              </w:rPr>
            </w:pPr>
            <w:r w:rsidRPr="00B42CCE">
              <w:rPr>
                <w:b/>
                <w:bCs/>
                <w:iCs/>
                <w:szCs w:val="20"/>
              </w:rPr>
              <w:t>Планируемые мероприятия</w:t>
            </w:r>
          </w:p>
        </w:tc>
        <w:tc>
          <w:tcPr>
            <w:tcW w:w="0" w:type="auto"/>
            <w:tcBorders>
              <w:top w:val="single" w:sz="4" w:space="0" w:color="auto"/>
              <w:left w:val="single" w:sz="4" w:space="0" w:color="auto"/>
              <w:bottom w:val="nil"/>
              <w:right w:val="nil"/>
            </w:tcBorders>
            <w:shd w:val="clear" w:color="auto" w:fill="auto"/>
            <w:vAlign w:val="center"/>
          </w:tcPr>
          <w:p w14:paraId="1B79B9C9" w14:textId="04DD1FF5" w:rsidR="00BF724D" w:rsidRPr="00B42CCE" w:rsidRDefault="00BF724D" w:rsidP="00BF724D">
            <w:pPr>
              <w:pStyle w:val="afff6"/>
              <w:jc w:val="center"/>
              <w:rPr>
                <w:rFonts w:ascii="Courier New" w:hAnsi="Courier New" w:cs="Courier New"/>
                <w:b/>
                <w:szCs w:val="20"/>
              </w:rPr>
            </w:pPr>
            <w:r w:rsidRPr="00B42CCE">
              <w:rPr>
                <w:b/>
                <w:bCs/>
                <w:iCs/>
                <w:szCs w:val="20"/>
              </w:rPr>
              <w:t>Дата реализации</w:t>
            </w:r>
          </w:p>
        </w:tc>
        <w:tc>
          <w:tcPr>
            <w:tcW w:w="0" w:type="auto"/>
            <w:tcBorders>
              <w:top w:val="single" w:sz="4" w:space="0" w:color="auto"/>
              <w:left w:val="single" w:sz="4" w:space="0" w:color="auto"/>
              <w:bottom w:val="nil"/>
              <w:right w:val="single" w:sz="4" w:space="0" w:color="auto"/>
            </w:tcBorders>
            <w:shd w:val="clear" w:color="auto" w:fill="auto"/>
            <w:vAlign w:val="center"/>
          </w:tcPr>
          <w:p w14:paraId="27D912A9" w14:textId="01D3D5F1" w:rsidR="00BF724D" w:rsidRPr="00B42CCE" w:rsidRDefault="00BF724D" w:rsidP="00BF724D">
            <w:pPr>
              <w:pStyle w:val="afff6"/>
              <w:jc w:val="center"/>
              <w:rPr>
                <w:rFonts w:ascii="Courier New" w:hAnsi="Courier New" w:cs="Courier New"/>
                <w:b/>
                <w:szCs w:val="20"/>
              </w:rPr>
            </w:pPr>
            <w:r w:rsidRPr="00B42CCE">
              <w:rPr>
                <w:b/>
                <w:bCs/>
                <w:iCs/>
                <w:szCs w:val="20"/>
              </w:rPr>
              <w:t>Ориентировочная стоимость, тыс. руб</w:t>
            </w:r>
          </w:p>
        </w:tc>
      </w:tr>
      <w:tr w:rsidR="00BF724D" w:rsidRPr="00C2248B" w14:paraId="1A79B8BB" w14:textId="77777777" w:rsidTr="00BF724D">
        <w:trPr>
          <w:trHeight w:val="20"/>
        </w:trPr>
        <w:tc>
          <w:tcPr>
            <w:tcW w:w="0" w:type="auto"/>
            <w:tcBorders>
              <w:top w:val="single" w:sz="4" w:space="0" w:color="auto"/>
              <w:left w:val="single" w:sz="4" w:space="0" w:color="auto"/>
              <w:bottom w:val="single" w:sz="4" w:space="0" w:color="auto"/>
              <w:right w:val="nil"/>
            </w:tcBorders>
            <w:vAlign w:val="center"/>
          </w:tcPr>
          <w:p w14:paraId="28F957B2" w14:textId="213AA4E8" w:rsidR="00BF724D" w:rsidRPr="00B42CCE" w:rsidRDefault="00BF724D" w:rsidP="00BF724D">
            <w:pPr>
              <w:pStyle w:val="afff6"/>
              <w:jc w:val="left"/>
              <w:rPr>
                <w:szCs w:val="20"/>
              </w:rPr>
            </w:pPr>
            <w:r>
              <w:rPr>
                <w:szCs w:val="20"/>
              </w:rPr>
              <w:t>2</w:t>
            </w:r>
          </w:p>
        </w:tc>
        <w:tc>
          <w:tcPr>
            <w:tcW w:w="0" w:type="auto"/>
            <w:tcBorders>
              <w:top w:val="single" w:sz="4" w:space="0" w:color="auto"/>
              <w:left w:val="single" w:sz="4" w:space="0" w:color="auto"/>
              <w:bottom w:val="single" w:sz="4" w:space="0" w:color="auto"/>
              <w:right w:val="nil"/>
            </w:tcBorders>
          </w:tcPr>
          <w:p w14:paraId="47132E94" w14:textId="37ED62F0" w:rsidR="00BF724D" w:rsidRPr="00B42CCE" w:rsidRDefault="00BF724D" w:rsidP="00BF724D">
            <w:pPr>
              <w:pStyle w:val="afff6"/>
              <w:jc w:val="left"/>
              <w:rPr>
                <w:szCs w:val="20"/>
              </w:rPr>
            </w:pPr>
          </w:p>
        </w:tc>
        <w:tc>
          <w:tcPr>
            <w:tcW w:w="0" w:type="auto"/>
            <w:tcBorders>
              <w:top w:val="single" w:sz="4" w:space="0" w:color="auto"/>
              <w:left w:val="single" w:sz="4" w:space="0" w:color="auto"/>
              <w:bottom w:val="single" w:sz="4" w:space="0" w:color="auto"/>
              <w:right w:val="nil"/>
            </w:tcBorders>
            <w:shd w:val="clear" w:color="auto" w:fill="auto"/>
            <w:vAlign w:val="center"/>
          </w:tcPr>
          <w:p w14:paraId="222ACABD" w14:textId="290F328E" w:rsidR="00BF724D" w:rsidRPr="00B42CCE" w:rsidRDefault="00BF724D" w:rsidP="00BF724D">
            <w:pPr>
              <w:pStyle w:val="afff6"/>
              <w:jc w:val="left"/>
              <w:rPr>
                <w:szCs w:val="20"/>
              </w:rPr>
            </w:pPr>
            <w:r w:rsidRPr="00B42CCE">
              <w:rPr>
                <w:szCs w:val="20"/>
              </w:rPr>
              <w:t>Реконструкция или модернизация существующих тепловых сетей</w:t>
            </w:r>
          </w:p>
        </w:tc>
        <w:tc>
          <w:tcPr>
            <w:tcW w:w="0" w:type="auto"/>
            <w:tcBorders>
              <w:top w:val="single" w:sz="4" w:space="0" w:color="auto"/>
              <w:left w:val="single" w:sz="4" w:space="0" w:color="auto"/>
              <w:bottom w:val="single" w:sz="4" w:space="0" w:color="auto"/>
              <w:right w:val="nil"/>
            </w:tcBorders>
            <w:shd w:val="clear" w:color="auto" w:fill="auto"/>
            <w:vAlign w:val="center"/>
          </w:tcPr>
          <w:p w14:paraId="5EB0813C" w14:textId="28D44D80" w:rsidR="00BF724D" w:rsidRPr="00B42CCE" w:rsidRDefault="00BF724D" w:rsidP="00BF724D">
            <w:pPr>
              <w:pStyle w:val="afff6"/>
              <w:jc w:val="center"/>
              <w:rPr>
                <w:szCs w:val="20"/>
              </w:rPr>
            </w:pPr>
            <w:r>
              <w:rPr>
                <w:szCs w:val="20"/>
              </w:rPr>
              <w:t>2026-2030 г.</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ACD10" w14:textId="44F8E6AF" w:rsidR="00BF724D" w:rsidRPr="00B42CCE" w:rsidRDefault="00BF724D" w:rsidP="00BF724D">
            <w:pPr>
              <w:pStyle w:val="afff6"/>
              <w:jc w:val="center"/>
              <w:rPr>
                <w:szCs w:val="20"/>
              </w:rPr>
            </w:pPr>
            <w:r>
              <w:rPr>
                <w:szCs w:val="20"/>
              </w:rPr>
              <w:t>204215</w:t>
            </w:r>
          </w:p>
        </w:tc>
      </w:tr>
    </w:tbl>
    <w:p w14:paraId="22719014" w14:textId="0885BC6A" w:rsidR="00953F67" w:rsidRDefault="00436B7D" w:rsidP="00FE2CBE">
      <w:pPr>
        <w:pStyle w:val="2f0"/>
      </w:pPr>
      <w:r>
        <w:t>Источники инвестиций – бюджет различных уровней и привлеченные средства.</w:t>
      </w:r>
    </w:p>
    <w:p w14:paraId="15DAB256" w14:textId="77777777" w:rsidR="00FE2CBE" w:rsidRPr="00464331" w:rsidRDefault="00FE2CBE" w:rsidP="00FE2CBE">
      <w:pPr>
        <w:pStyle w:val="affc"/>
      </w:pPr>
      <w:bookmarkStart w:id="592" w:name="_Toc71814866"/>
      <w:bookmarkStart w:id="593" w:name="_Toc77079709"/>
      <w:bookmarkStart w:id="594" w:name="_Toc231822274"/>
      <w:r w:rsidRPr="00464331">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592"/>
      <w:bookmarkEnd w:id="593"/>
      <w:bookmarkEnd w:id="594"/>
    </w:p>
    <w:p w14:paraId="67ADA226" w14:textId="641464C6" w:rsidR="00D74DF0" w:rsidRDefault="00D74DF0" w:rsidP="006A5492">
      <w:pPr>
        <w:pStyle w:val="2f0"/>
      </w:pPr>
      <w:r>
        <w:t>На территории Синявинского городского поселения расположены 14 многоквартирных жилых домов, подлежащих переходу с открытой системы горячего водоснабжения на закрытую систему горячего водоснабжения.</w:t>
      </w:r>
      <w:r w:rsidR="00456961">
        <w:t xml:space="preserve"> Перечень потребителей представлен в </w:t>
      </w:r>
      <w:r w:rsidR="00456961" w:rsidRPr="00456961">
        <w:rPr>
          <w:u w:val="single"/>
        </w:rPr>
        <w:fldChar w:fldCharType="begin"/>
      </w:r>
      <w:r w:rsidR="00456961" w:rsidRPr="00456961">
        <w:rPr>
          <w:u w:val="single"/>
        </w:rPr>
        <w:instrText xml:space="preserve"> REF _Ref205371041 \h </w:instrText>
      </w:r>
      <w:r w:rsidR="00456961" w:rsidRPr="00456961">
        <w:rPr>
          <w:u w:val="single"/>
        </w:rPr>
      </w:r>
      <w:r w:rsidR="00456961" w:rsidRPr="00456961">
        <w:rPr>
          <w:u w:val="single"/>
        </w:rPr>
        <w:fldChar w:fldCharType="separate"/>
      </w:r>
      <w:r w:rsidR="0083661A">
        <w:t xml:space="preserve">Таблица </w:t>
      </w:r>
      <w:r w:rsidR="0083661A">
        <w:rPr>
          <w:noProof/>
        </w:rPr>
        <w:t>40</w:t>
      </w:r>
      <w:r w:rsidR="00456961" w:rsidRPr="00456961">
        <w:rPr>
          <w:u w:val="single"/>
        </w:rPr>
        <w:fldChar w:fldCharType="end"/>
      </w:r>
      <w:r w:rsidR="00456961">
        <w:t>.</w:t>
      </w:r>
    </w:p>
    <w:p w14:paraId="66132B52" w14:textId="5AF798CC" w:rsidR="000944AC" w:rsidRDefault="00B42CCE" w:rsidP="006A5492">
      <w:pPr>
        <w:pStyle w:val="2f0"/>
        <w:sectPr w:rsidR="000944A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Перечень мероприятий, обеспечивающих переход от открытых систем теплоснабжения не определен.</w:t>
      </w:r>
    </w:p>
    <w:p w14:paraId="0AD58BE1" w14:textId="77777777" w:rsidR="00534DA5" w:rsidRPr="00464331" w:rsidRDefault="00534DA5" w:rsidP="00534DA5">
      <w:pPr>
        <w:pStyle w:val="affe"/>
      </w:pPr>
      <w:bookmarkStart w:id="595" w:name="_Toc71814867"/>
      <w:bookmarkStart w:id="596" w:name="_Toc77079710"/>
      <w:bookmarkStart w:id="597" w:name="_Toc231822275"/>
      <w:r w:rsidRPr="00464331">
        <w:lastRenderedPageBreak/>
        <w:t>Глава 17 Замечания и предложения к проекту схемы теплоснабжения</w:t>
      </w:r>
      <w:bookmarkEnd w:id="595"/>
      <w:bookmarkEnd w:id="596"/>
      <w:bookmarkEnd w:id="597"/>
    </w:p>
    <w:p w14:paraId="3D63F767" w14:textId="77777777" w:rsidR="00534DA5" w:rsidRPr="00464331" w:rsidRDefault="00534DA5" w:rsidP="00534DA5">
      <w:pPr>
        <w:pStyle w:val="affc"/>
      </w:pPr>
      <w:bookmarkStart w:id="598" w:name="_Toc71814868"/>
      <w:bookmarkStart w:id="599" w:name="_Toc77079711"/>
      <w:bookmarkStart w:id="600" w:name="_Toc231822276"/>
      <w:r w:rsidRPr="00464331">
        <w:t>а) перечень всех замечаний и предложений, поступивших при разработке, утверждении и актуализации схемы теплоснабжения</w:t>
      </w:r>
      <w:bookmarkEnd w:id="598"/>
      <w:bookmarkEnd w:id="599"/>
      <w:bookmarkEnd w:id="600"/>
    </w:p>
    <w:p w14:paraId="3F16FAE4" w14:textId="026DAD97"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14:paraId="6FA3D9D0" w14:textId="77777777" w:rsidR="00534DA5" w:rsidRDefault="00534DA5" w:rsidP="00534DA5">
      <w:pPr>
        <w:pStyle w:val="affc"/>
        <w:rPr>
          <w:rFonts w:eastAsiaTheme="minorHAnsi"/>
        </w:rPr>
      </w:pPr>
      <w:bookmarkStart w:id="601" w:name="_Toc71814869"/>
      <w:bookmarkStart w:id="602" w:name="_Toc77079712"/>
      <w:bookmarkStart w:id="603" w:name="_Toc231822277"/>
      <w:r w:rsidRPr="00D73776">
        <w:rPr>
          <w:rFonts w:eastAsiaTheme="minorHAnsi"/>
        </w:rPr>
        <w:t>б) ответы разработчиков проекта схемы теплоснабжения на замечания и предложения</w:t>
      </w:r>
      <w:bookmarkEnd w:id="601"/>
      <w:bookmarkEnd w:id="602"/>
      <w:bookmarkEnd w:id="603"/>
    </w:p>
    <w:p w14:paraId="7BE7EA5C" w14:textId="27EF768F"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14:paraId="0B16B78C" w14:textId="77777777" w:rsidR="00534DA5" w:rsidRDefault="00534DA5" w:rsidP="00534DA5">
      <w:pPr>
        <w:pStyle w:val="affc"/>
        <w:rPr>
          <w:rFonts w:eastAsiaTheme="minorHAnsi"/>
        </w:rPr>
      </w:pPr>
      <w:bookmarkStart w:id="604" w:name="_Toc71814870"/>
      <w:bookmarkStart w:id="605" w:name="_Toc77079713"/>
      <w:bookmarkStart w:id="606" w:name="_Toc231822278"/>
      <w:r w:rsidRPr="00D73776">
        <w:rPr>
          <w:rFonts w:eastAsiaTheme="minorHAnsi"/>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04"/>
      <w:bookmarkEnd w:id="605"/>
      <w:bookmarkEnd w:id="606"/>
    </w:p>
    <w:p w14:paraId="018C2D89" w14:textId="36D2A70A"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14:paraId="79BB92AB" w14:textId="77777777" w:rsidR="00534DA5" w:rsidRDefault="00534DA5" w:rsidP="006A5492">
      <w:pPr>
        <w:pStyle w:val="2f0"/>
      </w:pPr>
    </w:p>
    <w:p w14:paraId="2BF6A947" w14:textId="77777777" w:rsidR="00534DA5" w:rsidRDefault="00534DA5" w:rsidP="006A5492">
      <w:pPr>
        <w:pStyle w:val="2f0"/>
      </w:pPr>
    </w:p>
    <w:p w14:paraId="30C8D140" w14:textId="77777777" w:rsidR="00534DA5" w:rsidRDefault="00534DA5" w:rsidP="006A5492">
      <w:pPr>
        <w:pStyle w:val="2f0"/>
        <w:sectPr w:rsidR="00534DA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3105087" w14:textId="77777777" w:rsidR="00534DA5" w:rsidRDefault="00534DA5" w:rsidP="00534DA5">
      <w:pPr>
        <w:pStyle w:val="affe"/>
      </w:pPr>
      <w:bookmarkStart w:id="607" w:name="_Toc77079714"/>
      <w:bookmarkStart w:id="608" w:name="_Toc231822279"/>
      <w:r w:rsidRPr="00464331">
        <w:lastRenderedPageBreak/>
        <w:t>Глава 1</w:t>
      </w:r>
      <w:r>
        <w:t>8. Сводный том изменений, выполненных в доработанной и (или) актуализированной схеме теплоснабжения</w:t>
      </w:r>
      <w:bookmarkEnd w:id="607"/>
      <w:bookmarkEnd w:id="608"/>
    </w:p>
    <w:p w14:paraId="43EE216F" w14:textId="77777777" w:rsidR="003C0DD5" w:rsidRPr="000A01CD" w:rsidRDefault="003C0DD5" w:rsidP="003C0DD5">
      <w:pPr>
        <w:pStyle w:val="2f0"/>
        <w:rPr>
          <w:b/>
        </w:rPr>
      </w:pPr>
      <w:r w:rsidRPr="000A01CD">
        <w:rPr>
          <w:b/>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p>
    <w:p w14:paraId="3BF37254" w14:textId="6C68D5AB" w:rsidR="00792074" w:rsidRDefault="00F57A04" w:rsidP="00792074">
      <w:pPr>
        <w:pStyle w:val="1d"/>
      </w:pPr>
      <w:r>
        <w:t>В период,</w:t>
      </w:r>
      <w:r w:rsidR="00792074">
        <w:t xml:space="preserve"> предшествующий актуализации Схемы, в Схему добавлена информация </w:t>
      </w:r>
      <w:r w:rsidR="00B42CCE">
        <w:t xml:space="preserve">согласно технико-экономическому обоснованию концессионного соглашения в отношении системы теплоснабжения Синявинского городского поселения </w:t>
      </w:r>
      <w:r w:rsidR="008B3E58">
        <w:t>Кировского муниципального района Ленинградской области.</w:t>
      </w:r>
    </w:p>
    <w:p w14:paraId="40354A51" w14:textId="27F472C2" w:rsidR="00F57A04" w:rsidRDefault="00F57A04" w:rsidP="00792074">
      <w:pPr>
        <w:pStyle w:val="1d"/>
      </w:pPr>
    </w:p>
    <w:p w14:paraId="44852AAE" w14:textId="77777777" w:rsidR="00436B7D" w:rsidRDefault="00436B7D" w:rsidP="00436B7D">
      <w:pPr>
        <w:pStyle w:val="aff0"/>
        <w:spacing w:line="240" w:lineRule="auto"/>
        <w:rPr>
          <w:b/>
          <w:sz w:val="24"/>
          <w:szCs w:val="24"/>
        </w:rPr>
      </w:pPr>
      <w:r w:rsidRPr="00F74D17">
        <w:rPr>
          <w:b/>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14:paraId="43C32BC1" w14:textId="77777777" w:rsidR="00436B7D" w:rsidRDefault="00436B7D" w:rsidP="00436B7D">
      <w:pPr>
        <w:pStyle w:val="2f0"/>
        <w:spacing w:before="120"/>
      </w:pPr>
      <w:r w:rsidRPr="00753D9C">
        <w:t xml:space="preserve">За период, предшествующий актуализации Схемы, </w:t>
      </w:r>
      <w:r>
        <w:t>введен в эксплуатацию новый водогрейный котел ТЕРМОТЕХНИК ТТ100 в 2025 году</w:t>
      </w:r>
      <w:r w:rsidRPr="00753D9C">
        <w:t>.</w:t>
      </w:r>
    </w:p>
    <w:p w14:paraId="31725D16" w14:textId="77777777" w:rsidR="00436B7D" w:rsidRPr="005D58F8" w:rsidRDefault="00436B7D" w:rsidP="00436B7D">
      <w:pPr>
        <w:pStyle w:val="2f0"/>
        <w:spacing w:before="120"/>
      </w:pPr>
      <w:r>
        <w:t>Согласно предоставленному отчета по результатам технического диагностирования обечайки водогрейного котла «ЗИОСАБ-3000» зав. №311, проведенного в 2025 году, в ходе визуального и измерительного контроля были выявлены дефекты и несоответствия котельного оборудования нормативно-технической документации.</w:t>
      </w:r>
    </w:p>
    <w:p w14:paraId="0B69E3E5" w14:textId="77777777" w:rsidR="00436B7D" w:rsidRPr="005D58F8" w:rsidRDefault="00436B7D" w:rsidP="00436B7D">
      <w:pPr>
        <w:pStyle w:val="2f0"/>
      </w:pPr>
    </w:p>
    <w:p w14:paraId="785885EE" w14:textId="77777777" w:rsidR="00436B7D" w:rsidRDefault="00436B7D" w:rsidP="00436B7D">
      <w:pPr>
        <w:pStyle w:val="2f0"/>
      </w:pPr>
      <w:r w:rsidRPr="00E21147">
        <w:t>На дату актуализации схемы теплоснабжения в 2026 году, проведена замена водогрейного котла ЗИОСАБ-3000 Фирма ЗИОСАБ, Россия, Зав. №311 на водогрейный котел ТТ100 «Энтроросс» 3,5 МВт.</w:t>
      </w:r>
    </w:p>
    <w:p w14:paraId="7716EF12" w14:textId="77777777" w:rsidR="00436B7D" w:rsidRDefault="00436B7D" w:rsidP="00436B7D">
      <w:pPr>
        <w:pStyle w:val="2f0"/>
      </w:pPr>
    </w:p>
    <w:p w14:paraId="67E35723" w14:textId="45DE903B" w:rsidR="00436B7D" w:rsidRDefault="00436B7D" w:rsidP="00436B7D">
      <w:pPr>
        <w:pStyle w:val="1d"/>
      </w:pPr>
      <w:r>
        <w:t>В связи с этим, увеличилась установленная мощность источника тепловой энергии до 8,6 Гкал/ч.</w:t>
      </w:r>
    </w:p>
    <w:p w14:paraId="4C656350" w14:textId="511E08E3" w:rsidR="00436B7D" w:rsidRDefault="00436B7D" w:rsidP="00792074">
      <w:pPr>
        <w:pStyle w:val="1d"/>
      </w:pPr>
    </w:p>
    <w:p w14:paraId="4BE9439D" w14:textId="77777777" w:rsidR="00436B7D" w:rsidRPr="005003F4" w:rsidRDefault="00436B7D" w:rsidP="00436B7D">
      <w:pPr>
        <w:ind w:firstLine="709"/>
        <w:jc w:val="both"/>
        <w:rPr>
          <w:b/>
          <w:sz w:val="24"/>
        </w:rPr>
      </w:pPr>
      <w:r w:rsidRPr="005003F4">
        <w:rPr>
          <w:b/>
          <w:sz w:val="24"/>
        </w:rPr>
        <w:t>Описание изменений в характеристиках тепловых сетей и сооружений на них по подпунктам а)-ц) части 3 настоящего документа, зафиксированных за период, предшествующий актуализации схемы теплоснабжения.</w:t>
      </w:r>
    </w:p>
    <w:p w14:paraId="0847C6C2" w14:textId="563D648B" w:rsidR="00436B7D" w:rsidRDefault="00436B7D" w:rsidP="00436B7D">
      <w:pPr>
        <w:pStyle w:val="1d"/>
      </w:pPr>
      <w:r>
        <w:t>Актуализированы характеристики тепловых сетей, согласно предоставленным данным «Т</w:t>
      </w:r>
      <w:r w:rsidRPr="00231C24">
        <w:t>ехнико-экономическое обоснование</w:t>
      </w:r>
      <w:r>
        <w:t xml:space="preserve"> </w:t>
      </w:r>
      <w:r w:rsidRPr="00231C24">
        <w:t>концессионного соглашения</w:t>
      </w:r>
      <w:r>
        <w:t xml:space="preserve"> </w:t>
      </w:r>
      <w:r w:rsidRPr="00231C24">
        <w:t>в отношении системы теплоснабжения</w:t>
      </w:r>
      <w:r>
        <w:t xml:space="preserve"> С</w:t>
      </w:r>
      <w:r w:rsidRPr="00231C24">
        <w:t>инявинского городского поселения</w:t>
      </w:r>
      <w:r>
        <w:t xml:space="preserve"> К</w:t>
      </w:r>
      <w:r w:rsidRPr="00231C24">
        <w:t>ировского муниципального района</w:t>
      </w:r>
      <w:r>
        <w:t xml:space="preserve"> Л</w:t>
      </w:r>
      <w:r w:rsidRPr="00231C24">
        <w:t>енинградской области</w:t>
      </w:r>
      <w:r>
        <w:t>».</w:t>
      </w:r>
    </w:p>
    <w:p w14:paraId="0C471871" w14:textId="31BAC717" w:rsidR="00436B7D" w:rsidRDefault="00436B7D" w:rsidP="00436B7D">
      <w:pPr>
        <w:pStyle w:val="1d"/>
      </w:pPr>
      <w:r>
        <w:t xml:space="preserve">Остальные изменения за предшествующий период отсутствуют. </w:t>
      </w:r>
    </w:p>
    <w:p w14:paraId="3F6BB992" w14:textId="6F877DD6" w:rsidR="004B4922" w:rsidRDefault="004B4922">
      <w:pPr>
        <w:spacing w:after="160" w:line="259" w:lineRule="auto"/>
        <w:rPr>
          <w:sz w:val="24"/>
          <w:szCs w:val="28"/>
        </w:rPr>
      </w:pPr>
      <w:r>
        <w:br w:type="page"/>
      </w:r>
    </w:p>
    <w:p w14:paraId="1F3A0EE5" w14:textId="77777777" w:rsidR="004B4922" w:rsidRDefault="004B4922" w:rsidP="004B4922">
      <w:pPr>
        <w:pStyle w:val="affe"/>
      </w:pPr>
      <w:bookmarkStart w:id="609" w:name="_Toc187933587"/>
      <w:bookmarkStart w:id="610" w:name="_Toc231822280"/>
      <w:r>
        <w:lastRenderedPageBreak/>
        <w:t>Глава</w:t>
      </w:r>
      <w:r>
        <w:rPr>
          <w:spacing w:val="45"/>
        </w:rPr>
        <w:t xml:space="preserve"> </w:t>
      </w:r>
      <w:r>
        <w:t>19.</w:t>
      </w:r>
      <w:r>
        <w:rPr>
          <w:spacing w:val="45"/>
        </w:rPr>
        <w:t xml:space="preserve"> </w:t>
      </w:r>
      <w:r>
        <w:t>Оценка экологической безопасности теплоснабжения</w:t>
      </w:r>
      <w:bookmarkEnd w:id="609"/>
      <w:bookmarkEnd w:id="610"/>
    </w:p>
    <w:p w14:paraId="115A2CF4" w14:textId="77777777" w:rsidR="004B4922" w:rsidRDefault="004B4922" w:rsidP="004B4922">
      <w:pPr>
        <w:pStyle w:val="affc"/>
      </w:pPr>
      <w:bookmarkStart w:id="611" w:name="_Toc187933588"/>
      <w:bookmarkStart w:id="612" w:name="_Toc231822281"/>
      <w:r>
        <w:t xml:space="preserve">19.1 </w:t>
      </w:r>
      <w:r w:rsidRPr="00410993">
        <w:t>Описание фоновых и/или сводных расчетов концентраций вредных (загрязняющих) веществ на территории поселения, городского округа, муниципального округа</w:t>
      </w:r>
      <w:bookmarkEnd w:id="611"/>
      <w:bookmarkEnd w:id="612"/>
    </w:p>
    <w:p w14:paraId="4B7B443D" w14:textId="77777777" w:rsidR="004B4922" w:rsidRDefault="004B4922" w:rsidP="004B4922">
      <w:pPr>
        <w:pStyle w:val="2f0"/>
      </w:pPr>
      <w:r w:rsidRPr="001F3D3B">
        <w:t xml:space="preserve">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1.2.368521). </w:t>
      </w:r>
    </w:p>
    <w:p w14:paraId="52F5A975" w14:textId="77777777" w:rsidR="004B4922" w:rsidRDefault="004B4922" w:rsidP="004B4922">
      <w:pPr>
        <w:pStyle w:val="2f0"/>
      </w:pPr>
    </w:p>
    <w:p w14:paraId="3572CA6A" w14:textId="77777777" w:rsidR="004B4922" w:rsidRDefault="004B4922" w:rsidP="004B4922">
      <w:pPr>
        <w:pStyle w:val="2f0"/>
      </w:pPr>
      <w:r w:rsidRPr="001F3D3B">
        <w:t xml:space="preserve">Сведения о фоновых концентрациях </w:t>
      </w:r>
      <w:r>
        <w:t>ресурсоснабжающими организациями не предоставлена</w:t>
      </w:r>
      <w:r w:rsidRPr="001F3D3B">
        <w:t>.</w:t>
      </w:r>
    </w:p>
    <w:p w14:paraId="0FCC2757" w14:textId="363935CD" w:rsidR="004B4922" w:rsidRDefault="004B4922" w:rsidP="004B4922">
      <w:pPr>
        <w:pStyle w:val="2f0"/>
      </w:pPr>
      <w:r>
        <w:t xml:space="preserve">На территории </w:t>
      </w:r>
      <w:r w:rsidR="005B7138">
        <w:t>Синявинского городского</w:t>
      </w:r>
      <w:r w:rsidR="0056273E">
        <w:t xml:space="preserve"> поселения</w:t>
      </w:r>
      <w:r>
        <w:t xml:space="preserve"> не осуществляется наблюдение за состоянием атмосферного воздуха.</w:t>
      </w:r>
    </w:p>
    <w:p w14:paraId="260DFE7D" w14:textId="77777777" w:rsidR="004B4922" w:rsidRDefault="004B4922" w:rsidP="004B4922">
      <w:pPr>
        <w:pStyle w:val="2f0"/>
      </w:pPr>
    </w:p>
    <w:p w14:paraId="01E8B8A3" w14:textId="77777777" w:rsidR="004B4922" w:rsidRPr="00410993" w:rsidRDefault="004B4922" w:rsidP="004B4922">
      <w:pPr>
        <w:pStyle w:val="affc"/>
      </w:pPr>
      <w:bookmarkStart w:id="613" w:name="_Toc187933589"/>
      <w:bookmarkStart w:id="614" w:name="_Toc231822282"/>
      <w:r>
        <w:t xml:space="preserve">19.2 </w:t>
      </w:r>
      <w:r w:rsidRPr="00410993">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613"/>
      <w:bookmarkEnd w:id="614"/>
    </w:p>
    <w:p w14:paraId="57FFF3AB" w14:textId="77777777" w:rsidR="004B4922" w:rsidRDefault="004B4922" w:rsidP="004B4922">
      <w:pPr>
        <w:pStyle w:val="2f0"/>
      </w:pPr>
      <w:r>
        <w:t>Расчеты максимальных разовых концентраций вредных (загрязняющих) веществ в приземном слое атмосферного воздуха не проведены, ввиду отсутствия исходных данных.</w:t>
      </w:r>
    </w:p>
    <w:p w14:paraId="1133D8A5" w14:textId="77777777" w:rsidR="004B4922" w:rsidRDefault="004B4922" w:rsidP="004B4922">
      <w:pPr>
        <w:pStyle w:val="2f0"/>
      </w:pPr>
    </w:p>
    <w:p w14:paraId="0D0ADD2E" w14:textId="77777777" w:rsidR="004B4922" w:rsidRPr="00410993" w:rsidRDefault="004B4922" w:rsidP="004B4922">
      <w:pPr>
        <w:pStyle w:val="affc"/>
      </w:pPr>
      <w:bookmarkStart w:id="615" w:name="_Toc187933590"/>
      <w:bookmarkStart w:id="616" w:name="_Toc231822283"/>
      <w:r>
        <w:t xml:space="preserve">19.3 </w:t>
      </w:r>
      <w:r w:rsidRPr="001F3D3B">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bookmarkEnd w:id="615"/>
      <w:bookmarkEnd w:id="616"/>
    </w:p>
    <w:p w14:paraId="74D3D9C4" w14:textId="3D89B62C" w:rsidR="004B4922" w:rsidRDefault="004B4922" w:rsidP="004B4922">
      <w:pPr>
        <w:pStyle w:val="2f0"/>
      </w:pPr>
      <w:r>
        <w:t xml:space="preserve">Оценка вклада выбросов от объектов теплоснабжения в фоновые концентрации загрязняющих веществ на территории </w:t>
      </w:r>
      <w:r w:rsidR="005B7138">
        <w:t>Синявинского городского</w:t>
      </w:r>
      <w:r w:rsidR="0056273E">
        <w:t xml:space="preserve"> поселения</w:t>
      </w:r>
      <w:r>
        <w:t xml:space="preserve"> не проведена, </w:t>
      </w:r>
      <w:r w:rsidR="008B3E58">
        <w:t xml:space="preserve">ввиду отсутствия мероприятий по подключению перспективных потребителей к существующим источникам тепловой энергии. </w:t>
      </w:r>
    </w:p>
    <w:p w14:paraId="7E562CE9" w14:textId="77777777" w:rsidR="004B4922" w:rsidRDefault="004B4922" w:rsidP="004B4922">
      <w:pPr>
        <w:pStyle w:val="2f0"/>
      </w:pPr>
    </w:p>
    <w:p w14:paraId="4B05D876" w14:textId="77777777" w:rsidR="004B4922" w:rsidRDefault="004B4922" w:rsidP="004B4922">
      <w:pPr>
        <w:pStyle w:val="affc"/>
      </w:pPr>
      <w:bookmarkStart w:id="617" w:name="_Toc187933591"/>
      <w:bookmarkStart w:id="618" w:name="_Toc231822284"/>
      <w:r>
        <w:t xml:space="preserve">19.4 </w:t>
      </w:r>
      <w:r w:rsidRPr="001F3D3B">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617"/>
      <w:bookmarkEnd w:id="618"/>
    </w:p>
    <w:p w14:paraId="3A4DFD69" w14:textId="77777777" w:rsidR="004B4922" w:rsidRDefault="004B4922" w:rsidP="004B4922">
      <w:pPr>
        <w:pStyle w:val="2f0"/>
      </w:pPr>
      <w:r w:rsidRPr="001F3D3B">
        <w:t xml:space="preserve">Нормативы удельных выбросов загрязняющих веществ в атмосферу от вновь вводимых и реконструируемых котельных установок ТЭС установлены в ГОСТ Р 55173-2012 Установки котельные. Общие технические требования. Нормативы устанавливают предельные значения выбросов в атмосферу твердых частиц, оксидов серы и азота, окиси углерода для котельных установок, использующих твердое, жидкое и газообразное топливо раздельно и в комбинации. Для действующих котельных установок нормативы удельных выбросов не разработаны и не закреплены в государственных нормативных документах.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w:t>
      </w:r>
      <w:r w:rsidRPr="001F3D3B">
        <w:lastRenderedPageBreak/>
        <w:t>безопасности обуславливается выполнением требований к гигиеническим нормативам предельно допустимых концентраций загрязняющих веществ в атмосферном воздухе городских и сельских поселений.</w:t>
      </w:r>
    </w:p>
    <w:p w14:paraId="5CFF771D" w14:textId="77777777" w:rsidR="004B4922" w:rsidRDefault="004B4922" w:rsidP="004B4922">
      <w:pPr>
        <w:pStyle w:val="2f0"/>
      </w:pPr>
      <w:r w:rsidRPr="001F3D3B">
        <w:t>Норматив удельных выбросов в атмосферу окиси углерода от котельных установок при коэффициенте избытка в</w:t>
      </w:r>
      <w:r>
        <w:t>оздуха 1,4 не должен превышать:</w:t>
      </w:r>
    </w:p>
    <w:p w14:paraId="4F8988CC" w14:textId="77777777" w:rsidR="004B4922" w:rsidRDefault="004B4922" w:rsidP="00012ABD">
      <w:pPr>
        <w:pStyle w:val="afffd"/>
        <w:numPr>
          <w:ilvl w:val="0"/>
          <w:numId w:val="16"/>
        </w:numPr>
        <w:ind w:left="0" w:firstLine="709"/>
      </w:pPr>
      <w:r w:rsidRPr="001F3D3B">
        <w:t>для газа и мазута - 300 мг/куб.м. при нормальных условиях (температура 0 °С и дав</w:t>
      </w:r>
      <w:r>
        <w:t xml:space="preserve">ление 101,3 кПа); </w:t>
      </w:r>
    </w:p>
    <w:p w14:paraId="6A51DE36" w14:textId="77777777" w:rsidR="004B4922" w:rsidRDefault="004B4922" w:rsidP="00012ABD">
      <w:pPr>
        <w:pStyle w:val="afffd"/>
        <w:numPr>
          <w:ilvl w:val="0"/>
          <w:numId w:val="16"/>
        </w:numPr>
        <w:ind w:left="0" w:firstLine="709"/>
      </w:pPr>
      <w:r>
        <w:t>для углей:</w:t>
      </w:r>
    </w:p>
    <w:p w14:paraId="61C6B13B" w14:textId="77777777" w:rsidR="004B4922" w:rsidRDefault="004B4922" w:rsidP="004B4922">
      <w:pPr>
        <w:pStyle w:val="afffd"/>
      </w:pPr>
      <w:r w:rsidRPr="001F3D3B">
        <w:t>для котлов с твердым шлакоудалением - 400 мг/куб.м. при нормальных условиях (температ</w:t>
      </w:r>
      <w:r>
        <w:t>ура 0 °С и давление 101,3 кПа);</w:t>
      </w:r>
    </w:p>
    <w:p w14:paraId="1E8A08B1" w14:textId="77777777" w:rsidR="004B4922" w:rsidRDefault="004B4922" w:rsidP="004B4922">
      <w:pPr>
        <w:pStyle w:val="afffd"/>
      </w:pPr>
      <w:r w:rsidRPr="001F3D3B">
        <w:t>для котлов с жидким шлакоудалением - 300 мг/куб.м. при нормальных условиях (температ</w:t>
      </w:r>
      <w:r>
        <w:t>ура 0 °С и давление 101,3 кПа).</w:t>
      </w:r>
    </w:p>
    <w:p w14:paraId="307C2320" w14:textId="77777777" w:rsidR="004B4922" w:rsidRDefault="004B4922" w:rsidP="004B4922">
      <w:pPr>
        <w:pStyle w:val="afffd"/>
      </w:pPr>
    </w:p>
    <w:p w14:paraId="255C5EA4" w14:textId="77777777" w:rsidR="004B4922" w:rsidRDefault="004B4922" w:rsidP="004B4922">
      <w:pPr>
        <w:pStyle w:val="afffd"/>
      </w:pPr>
      <w:r w:rsidRPr="001F3D3B">
        <w:t>На рассматриваемый срок действия схемы теплоснабжения превышения нормативных значений удельных выбросов вредных (загрязняющих) веществ не ожидается.</w:t>
      </w:r>
    </w:p>
    <w:p w14:paraId="63A76F26" w14:textId="77777777" w:rsidR="004B4922" w:rsidRDefault="004B4922" w:rsidP="004B4922">
      <w:pPr>
        <w:pStyle w:val="afffd"/>
      </w:pPr>
    </w:p>
    <w:p w14:paraId="29600023" w14:textId="77777777" w:rsidR="004B4922" w:rsidRDefault="004B4922" w:rsidP="004B4922">
      <w:pPr>
        <w:pStyle w:val="affc"/>
      </w:pPr>
      <w:bookmarkStart w:id="619" w:name="_Toc187933592"/>
      <w:bookmarkStart w:id="620" w:name="_Toc231822285"/>
      <w:r>
        <w:t xml:space="preserve">19.5 </w:t>
      </w:r>
      <w:r w:rsidRPr="001F3D3B">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619"/>
      <w:bookmarkEnd w:id="620"/>
    </w:p>
    <w:p w14:paraId="62F217CE" w14:textId="50979696" w:rsidR="004B4922" w:rsidRDefault="004B4922" w:rsidP="004B4922">
      <w:pPr>
        <w:pStyle w:val="2f0"/>
      </w:pPr>
      <w:r w:rsidRPr="001F3D3B">
        <w:t>Основным видом топлива, применяемым на источниках тепловой энергии на территории муниципального образования, является природный газ, что исключает формирование отходов от сжигания основного топли</w:t>
      </w:r>
      <w:r>
        <w:t>ва на объектах теплоснабжения.</w:t>
      </w:r>
    </w:p>
    <w:p w14:paraId="6278D973" w14:textId="77777777" w:rsidR="008B3E58" w:rsidRDefault="008B3E58" w:rsidP="004B4922">
      <w:pPr>
        <w:pStyle w:val="2f0"/>
      </w:pPr>
    </w:p>
    <w:p w14:paraId="0B3C8777" w14:textId="77777777" w:rsidR="004B4922" w:rsidRDefault="004B4922" w:rsidP="004B4922">
      <w:pPr>
        <w:pStyle w:val="affc"/>
      </w:pPr>
      <w:bookmarkStart w:id="621" w:name="_Toc187933593"/>
      <w:bookmarkStart w:id="622" w:name="_Toc231822286"/>
      <w:r>
        <w:t xml:space="preserve">19.6 </w:t>
      </w:r>
      <w:r w:rsidRPr="001F3D3B">
        <w:t>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bookmarkEnd w:id="621"/>
      <w:bookmarkEnd w:id="622"/>
    </w:p>
    <w:p w14:paraId="226B1B0C" w14:textId="3472658A" w:rsidR="0061619B" w:rsidRDefault="0061619B" w:rsidP="0061619B">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14:paraId="1D3322C3" w14:textId="20604248" w:rsidR="00F57A04" w:rsidRPr="0023693F" w:rsidRDefault="00F57A04" w:rsidP="0061619B">
      <w:pPr>
        <w:pStyle w:val="2f0"/>
        <w:ind w:firstLine="0"/>
      </w:pPr>
    </w:p>
    <w:sectPr w:rsidR="00F57A04" w:rsidRPr="0023693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E9201D" w14:textId="77777777" w:rsidR="00E5531A" w:rsidRDefault="00E5531A" w:rsidP="00480781">
      <w:pPr>
        <w:spacing w:after="0" w:line="240" w:lineRule="auto"/>
      </w:pPr>
      <w:r>
        <w:separator/>
      </w:r>
    </w:p>
  </w:endnote>
  <w:endnote w:type="continuationSeparator" w:id="0">
    <w:p w14:paraId="38DBDED3" w14:textId="77777777" w:rsidR="00E5531A" w:rsidRDefault="00E5531A" w:rsidP="004807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1DF9B8" w14:textId="77777777" w:rsidR="00783275" w:rsidRDefault="00783275">
    <w:pPr>
      <w:pStyle w:val="a9"/>
      <w:jc w:val="right"/>
    </w:pPr>
  </w:p>
  <w:p w14:paraId="1A02067A" w14:textId="77777777" w:rsidR="00783275" w:rsidRDefault="00783275">
    <w:pPr>
      <w:pStyle w:val="a9"/>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9933499"/>
      <w:docPartObj>
        <w:docPartGallery w:val="Page Numbers (Bottom of Page)"/>
        <w:docPartUnique/>
      </w:docPartObj>
    </w:sdtPr>
    <w:sdtContent>
      <w:p w14:paraId="7290CA55" w14:textId="51335746" w:rsidR="00783275" w:rsidRDefault="00783275">
        <w:pPr>
          <w:pStyle w:val="a9"/>
          <w:jc w:val="right"/>
        </w:pPr>
        <w:r>
          <w:fldChar w:fldCharType="begin"/>
        </w:r>
        <w:r>
          <w:instrText>PAGE   \* MERGEFORMAT</w:instrText>
        </w:r>
        <w:r>
          <w:fldChar w:fldCharType="separate"/>
        </w:r>
        <w:r w:rsidR="0083661A">
          <w:rPr>
            <w:noProof/>
          </w:rPr>
          <w:t>21</w:t>
        </w:r>
        <w:r>
          <w:fldChar w:fldCharType="end"/>
        </w:r>
      </w:p>
    </w:sdtContent>
  </w:sdt>
  <w:p w14:paraId="37AF035C" w14:textId="77777777" w:rsidR="00783275" w:rsidRDefault="00783275">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7078ED" w14:textId="77777777" w:rsidR="00E5531A" w:rsidRDefault="00E5531A" w:rsidP="00480781">
      <w:pPr>
        <w:spacing w:after="0" w:line="240" w:lineRule="auto"/>
      </w:pPr>
      <w:r>
        <w:separator/>
      </w:r>
    </w:p>
  </w:footnote>
  <w:footnote w:type="continuationSeparator" w:id="0">
    <w:p w14:paraId="787EE6F0" w14:textId="77777777" w:rsidR="00E5531A" w:rsidRDefault="00E5531A" w:rsidP="004807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F6746" w14:textId="67E6863D" w:rsidR="00783275" w:rsidRDefault="00783275" w:rsidP="005836E9">
    <w:pPr>
      <w:pBdr>
        <w:bottom w:val="single" w:sz="4" w:space="1" w:color="auto"/>
      </w:pBdr>
      <w:tabs>
        <w:tab w:val="center" w:pos="4677"/>
        <w:tab w:val="right" w:pos="9355"/>
      </w:tabs>
      <w:spacing w:after="0" w:line="240" w:lineRule="auto"/>
      <w:jc w:val="center"/>
      <w:rPr>
        <w:sz w:val="20"/>
      </w:rPr>
    </w:pPr>
    <w:r w:rsidRPr="00FC0E04">
      <w:rPr>
        <w:sz w:val="20"/>
      </w:rPr>
      <w:t xml:space="preserve">Схема теплоснабжения </w:t>
    </w:r>
    <w:r>
      <w:rPr>
        <w:sz w:val="20"/>
      </w:rPr>
      <w:t>Синявинского городского поселения</w:t>
    </w:r>
  </w:p>
  <w:p w14:paraId="7B328A74" w14:textId="58F88B44" w:rsidR="00783275" w:rsidRDefault="00783275" w:rsidP="005836E9">
    <w:pPr>
      <w:pBdr>
        <w:bottom w:val="single" w:sz="4" w:space="1" w:color="auto"/>
      </w:pBdr>
      <w:tabs>
        <w:tab w:val="center" w:pos="4677"/>
        <w:tab w:val="right" w:pos="9355"/>
      </w:tabs>
      <w:spacing w:after="0" w:line="240" w:lineRule="auto"/>
      <w:jc w:val="center"/>
      <w:rPr>
        <w:sz w:val="20"/>
      </w:rPr>
    </w:pPr>
    <w:r>
      <w:rPr>
        <w:sz w:val="20"/>
      </w:rPr>
      <w:t>Кировского муниципального</w:t>
    </w:r>
    <w:r w:rsidRPr="00FC0E04">
      <w:rPr>
        <w:sz w:val="20"/>
      </w:rPr>
      <w:t xml:space="preserve"> района Ленинградской области на </w:t>
    </w:r>
    <w:r>
      <w:rPr>
        <w:sz w:val="20"/>
      </w:rPr>
      <w:t>период до 2040 года</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0478C"/>
    <w:multiLevelType w:val="hybridMultilevel"/>
    <w:tmpl w:val="705CE55A"/>
    <w:lvl w:ilvl="0" w:tplc="199AB1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EC5A1E"/>
    <w:multiLevelType w:val="hybridMultilevel"/>
    <w:tmpl w:val="0DCED308"/>
    <w:lvl w:ilvl="0" w:tplc="1FBA9FA6">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42338C7"/>
    <w:multiLevelType w:val="hybridMultilevel"/>
    <w:tmpl w:val="4E06BFBC"/>
    <w:lvl w:ilvl="0" w:tplc="336295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BEF6170"/>
    <w:multiLevelType w:val="hybridMultilevel"/>
    <w:tmpl w:val="8DC2BACE"/>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DDE14BA"/>
    <w:multiLevelType w:val="hybridMultilevel"/>
    <w:tmpl w:val="F31E490E"/>
    <w:lvl w:ilvl="0" w:tplc="72E8AC70">
      <w:start w:val="1"/>
      <w:numFmt w:val="bullet"/>
      <w:lvlText w:val=""/>
      <w:lvlJc w:val="righ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8475729"/>
    <w:multiLevelType w:val="hybridMultilevel"/>
    <w:tmpl w:val="212AA232"/>
    <w:lvl w:ilvl="0" w:tplc="A48E5BD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31BA7AF3"/>
    <w:multiLevelType w:val="hybridMultilevel"/>
    <w:tmpl w:val="FD2AE790"/>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53437B3"/>
    <w:multiLevelType w:val="hybridMultilevel"/>
    <w:tmpl w:val="0C2AF3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6B747F6"/>
    <w:multiLevelType w:val="hybridMultilevel"/>
    <w:tmpl w:val="F36898F4"/>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A55140D"/>
    <w:multiLevelType w:val="hybridMultilevel"/>
    <w:tmpl w:val="CC429C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F920A12"/>
    <w:multiLevelType w:val="hybridMultilevel"/>
    <w:tmpl w:val="6B6681DC"/>
    <w:lvl w:ilvl="0" w:tplc="1FBA9FA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52F5AB2"/>
    <w:multiLevelType w:val="multilevel"/>
    <w:tmpl w:val="0622C6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7000151"/>
    <w:multiLevelType w:val="hybridMultilevel"/>
    <w:tmpl w:val="6A3873B0"/>
    <w:lvl w:ilvl="0" w:tplc="A48E5BD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EC77FA4"/>
    <w:multiLevelType w:val="hybridMultilevel"/>
    <w:tmpl w:val="F8DE0D5C"/>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16847FC"/>
    <w:multiLevelType w:val="hybridMultilevel"/>
    <w:tmpl w:val="A46C41D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1B13382"/>
    <w:multiLevelType w:val="hybridMultilevel"/>
    <w:tmpl w:val="72DCCF42"/>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64043A4E"/>
    <w:multiLevelType w:val="hybridMultilevel"/>
    <w:tmpl w:val="6E867156"/>
    <w:lvl w:ilvl="0" w:tplc="1FBA9FA6">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9D1472D"/>
    <w:multiLevelType w:val="hybridMultilevel"/>
    <w:tmpl w:val="9E187716"/>
    <w:lvl w:ilvl="0" w:tplc="4F086908">
      <w:start w:val="1"/>
      <w:numFmt w:val="bullet"/>
      <w:lvlText w:val=""/>
      <w:lvlJc w:val="left"/>
      <w:pPr>
        <w:tabs>
          <w:tab w:val="num" w:pos="1873"/>
        </w:tabs>
        <w:ind w:left="1652" w:firstLine="218"/>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CF07DA1"/>
    <w:multiLevelType w:val="multilevel"/>
    <w:tmpl w:val="CC8A4D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1F35391"/>
    <w:multiLevelType w:val="hybridMultilevel"/>
    <w:tmpl w:val="5336CAB4"/>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730855B3"/>
    <w:multiLevelType w:val="hybridMultilevel"/>
    <w:tmpl w:val="5E9E6980"/>
    <w:lvl w:ilvl="0" w:tplc="79B6B73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77F2487F"/>
    <w:multiLevelType w:val="hybridMultilevel"/>
    <w:tmpl w:val="F352375C"/>
    <w:lvl w:ilvl="0" w:tplc="36E699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87A44CE"/>
    <w:multiLevelType w:val="hybridMultilevel"/>
    <w:tmpl w:val="93E2AA60"/>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1"/>
  </w:num>
  <w:num w:numId="3">
    <w:abstractNumId w:val="11"/>
  </w:num>
  <w:num w:numId="4">
    <w:abstractNumId w:val="18"/>
  </w:num>
  <w:num w:numId="5">
    <w:abstractNumId w:val="16"/>
  </w:num>
  <w:num w:numId="6">
    <w:abstractNumId w:val="10"/>
  </w:num>
  <w:num w:numId="7">
    <w:abstractNumId w:val="19"/>
  </w:num>
  <w:num w:numId="8">
    <w:abstractNumId w:val="15"/>
  </w:num>
  <w:num w:numId="9">
    <w:abstractNumId w:val="4"/>
  </w:num>
  <w:num w:numId="10">
    <w:abstractNumId w:val="20"/>
  </w:num>
  <w:num w:numId="11">
    <w:abstractNumId w:val="14"/>
  </w:num>
  <w:num w:numId="12">
    <w:abstractNumId w:val="0"/>
  </w:num>
  <w:num w:numId="13">
    <w:abstractNumId w:val="6"/>
  </w:num>
  <w:num w:numId="14">
    <w:abstractNumId w:val="3"/>
  </w:num>
  <w:num w:numId="15">
    <w:abstractNumId w:val="21"/>
  </w:num>
  <w:num w:numId="16">
    <w:abstractNumId w:val="9"/>
  </w:num>
  <w:num w:numId="17">
    <w:abstractNumId w:val="2"/>
  </w:num>
  <w:num w:numId="18">
    <w:abstractNumId w:val="5"/>
  </w:num>
  <w:num w:numId="19">
    <w:abstractNumId w:val="12"/>
  </w:num>
  <w:num w:numId="20">
    <w:abstractNumId w:val="13"/>
  </w:num>
  <w:num w:numId="21">
    <w:abstractNumId w:val="8"/>
  </w:num>
  <w:num w:numId="22">
    <w:abstractNumId w:val="22"/>
  </w:num>
  <w:num w:numId="23">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1A2"/>
    <w:rsid w:val="00001C53"/>
    <w:rsid w:val="00004F43"/>
    <w:rsid w:val="00007DE0"/>
    <w:rsid w:val="00010247"/>
    <w:rsid w:val="000112BB"/>
    <w:rsid w:val="00011E53"/>
    <w:rsid w:val="00012ABD"/>
    <w:rsid w:val="00013EBA"/>
    <w:rsid w:val="00014006"/>
    <w:rsid w:val="00015019"/>
    <w:rsid w:val="00016ED4"/>
    <w:rsid w:val="0001735C"/>
    <w:rsid w:val="0002270B"/>
    <w:rsid w:val="00026E4F"/>
    <w:rsid w:val="00027FFE"/>
    <w:rsid w:val="00031F6B"/>
    <w:rsid w:val="00036323"/>
    <w:rsid w:val="00036681"/>
    <w:rsid w:val="00041A65"/>
    <w:rsid w:val="00044F35"/>
    <w:rsid w:val="000459B2"/>
    <w:rsid w:val="00054D97"/>
    <w:rsid w:val="00060BC3"/>
    <w:rsid w:val="000631EA"/>
    <w:rsid w:val="00063894"/>
    <w:rsid w:val="00064E43"/>
    <w:rsid w:val="00067179"/>
    <w:rsid w:val="000748D7"/>
    <w:rsid w:val="00082B07"/>
    <w:rsid w:val="00082B7B"/>
    <w:rsid w:val="000866BC"/>
    <w:rsid w:val="0008705A"/>
    <w:rsid w:val="00087499"/>
    <w:rsid w:val="0008770D"/>
    <w:rsid w:val="00090E8A"/>
    <w:rsid w:val="000931C0"/>
    <w:rsid w:val="00093E8D"/>
    <w:rsid w:val="000944AC"/>
    <w:rsid w:val="00094D1C"/>
    <w:rsid w:val="0009629E"/>
    <w:rsid w:val="000A0110"/>
    <w:rsid w:val="000A20A2"/>
    <w:rsid w:val="000A374C"/>
    <w:rsid w:val="000A37C3"/>
    <w:rsid w:val="000A44FE"/>
    <w:rsid w:val="000A59EA"/>
    <w:rsid w:val="000B0187"/>
    <w:rsid w:val="000B5CEA"/>
    <w:rsid w:val="000B6174"/>
    <w:rsid w:val="000C1461"/>
    <w:rsid w:val="000C3707"/>
    <w:rsid w:val="000C56F0"/>
    <w:rsid w:val="000D0D59"/>
    <w:rsid w:val="000E300D"/>
    <w:rsid w:val="000E34EB"/>
    <w:rsid w:val="000E4034"/>
    <w:rsid w:val="000E425E"/>
    <w:rsid w:val="000F2E13"/>
    <w:rsid w:val="000F4085"/>
    <w:rsid w:val="000F4676"/>
    <w:rsid w:val="000F5178"/>
    <w:rsid w:val="000F6F05"/>
    <w:rsid w:val="001048C9"/>
    <w:rsid w:val="00104BFC"/>
    <w:rsid w:val="001131FA"/>
    <w:rsid w:val="001158EF"/>
    <w:rsid w:val="00115C60"/>
    <w:rsid w:val="0011794A"/>
    <w:rsid w:val="001235EA"/>
    <w:rsid w:val="00130DC5"/>
    <w:rsid w:val="00131C96"/>
    <w:rsid w:val="001323AA"/>
    <w:rsid w:val="00133FAF"/>
    <w:rsid w:val="0013581B"/>
    <w:rsid w:val="00136732"/>
    <w:rsid w:val="00151FF5"/>
    <w:rsid w:val="00152080"/>
    <w:rsid w:val="00156CB1"/>
    <w:rsid w:val="00156DF7"/>
    <w:rsid w:val="00157163"/>
    <w:rsid w:val="00160898"/>
    <w:rsid w:val="00163B88"/>
    <w:rsid w:val="00163DCD"/>
    <w:rsid w:val="001647F3"/>
    <w:rsid w:val="00165230"/>
    <w:rsid w:val="00167108"/>
    <w:rsid w:val="00167E15"/>
    <w:rsid w:val="00170903"/>
    <w:rsid w:val="001719B5"/>
    <w:rsid w:val="00172069"/>
    <w:rsid w:val="001746D2"/>
    <w:rsid w:val="00175138"/>
    <w:rsid w:val="0017641D"/>
    <w:rsid w:val="00176A7D"/>
    <w:rsid w:val="00176B7D"/>
    <w:rsid w:val="0018057E"/>
    <w:rsid w:val="001807A3"/>
    <w:rsid w:val="001816B5"/>
    <w:rsid w:val="00183B6F"/>
    <w:rsid w:val="0018400F"/>
    <w:rsid w:val="00184274"/>
    <w:rsid w:val="0019065A"/>
    <w:rsid w:val="0019075A"/>
    <w:rsid w:val="0019080E"/>
    <w:rsid w:val="00191CC3"/>
    <w:rsid w:val="00192E17"/>
    <w:rsid w:val="001963D5"/>
    <w:rsid w:val="00196AC8"/>
    <w:rsid w:val="0019701C"/>
    <w:rsid w:val="001A20FD"/>
    <w:rsid w:val="001A32A1"/>
    <w:rsid w:val="001A5E00"/>
    <w:rsid w:val="001A7095"/>
    <w:rsid w:val="001A75B5"/>
    <w:rsid w:val="001A7AFD"/>
    <w:rsid w:val="001B0373"/>
    <w:rsid w:val="001B1222"/>
    <w:rsid w:val="001B2EFC"/>
    <w:rsid w:val="001B4978"/>
    <w:rsid w:val="001B58DD"/>
    <w:rsid w:val="001C304B"/>
    <w:rsid w:val="001C334A"/>
    <w:rsid w:val="001C3ABE"/>
    <w:rsid w:val="001C572D"/>
    <w:rsid w:val="001C5F0F"/>
    <w:rsid w:val="001D032E"/>
    <w:rsid w:val="001D0493"/>
    <w:rsid w:val="001D1757"/>
    <w:rsid w:val="001D50AE"/>
    <w:rsid w:val="001D5DA9"/>
    <w:rsid w:val="001D7986"/>
    <w:rsid w:val="001E164C"/>
    <w:rsid w:val="001E2743"/>
    <w:rsid w:val="001F4323"/>
    <w:rsid w:val="001F5170"/>
    <w:rsid w:val="001F603B"/>
    <w:rsid w:val="002000B0"/>
    <w:rsid w:val="00200624"/>
    <w:rsid w:val="0020381A"/>
    <w:rsid w:val="00204D52"/>
    <w:rsid w:val="00205851"/>
    <w:rsid w:val="00206B67"/>
    <w:rsid w:val="00207B9A"/>
    <w:rsid w:val="00210277"/>
    <w:rsid w:val="00212D00"/>
    <w:rsid w:val="00213F4F"/>
    <w:rsid w:val="00217464"/>
    <w:rsid w:val="00217B7B"/>
    <w:rsid w:val="00223561"/>
    <w:rsid w:val="002237E6"/>
    <w:rsid w:val="002253D5"/>
    <w:rsid w:val="002314FD"/>
    <w:rsid w:val="00231C24"/>
    <w:rsid w:val="00233EEB"/>
    <w:rsid w:val="00234A65"/>
    <w:rsid w:val="00235955"/>
    <w:rsid w:val="00235EE8"/>
    <w:rsid w:val="0023693F"/>
    <w:rsid w:val="002377C8"/>
    <w:rsid w:val="00240746"/>
    <w:rsid w:val="002415E0"/>
    <w:rsid w:val="002507CC"/>
    <w:rsid w:val="002519C4"/>
    <w:rsid w:val="0025333A"/>
    <w:rsid w:val="00255BAA"/>
    <w:rsid w:val="00256D48"/>
    <w:rsid w:val="00257488"/>
    <w:rsid w:val="0026103C"/>
    <w:rsid w:val="00262CE2"/>
    <w:rsid w:val="002636EC"/>
    <w:rsid w:val="0026525E"/>
    <w:rsid w:val="00267697"/>
    <w:rsid w:val="0026782E"/>
    <w:rsid w:val="00270068"/>
    <w:rsid w:val="00276686"/>
    <w:rsid w:val="00276AC3"/>
    <w:rsid w:val="00280F41"/>
    <w:rsid w:val="002849C7"/>
    <w:rsid w:val="0028687F"/>
    <w:rsid w:val="00291EBD"/>
    <w:rsid w:val="00292BD5"/>
    <w:rsid w:val="00292E40"/>
    <w:rsid w:val="00293B64"/>
    <w:rsid w:val="00294ECA"/>
    <w:rsid w:val="00295076"/>
    <w:rsid w:val="002A086A"/>
    <w:rsid w:val="002A40A1"/>
    <w:rsid w:val="002B0D6D"/>
    <w:rsid w:val="002C12E9"/>
    <w:rsid w:val="002C3046"/>
    <w:rsid w:val="002C41C1"/>
    <w:rsid w:val="002C4BE0"/>
    <w:rsid w:val="002C5B24"/>
    <w:rsid w:val="002C7D82"/>
    <w:rsid w:val="002D064A"/>
    <w:rsid w:val="002D24BA"/>
    <w:rsid w:val="002D7230"/>
    <w:rsid w:val="002D7C1E"/>
    <w:rsid w:val="002E205B"/>
    <w:rsid w:val="002E2CEF"/>
    <w:rsid w:val="002E314A"/>
    <w:rsid w:val="002E7217"/>
    <w:rsid w:val="002F0C98"/>
    <w:rsid w:val="002F25C3"/>
    <w:rsid w:val="002F309F"/>
    <w:rsid w:val="002F47A6"/>
    <w:rsid w:val="002F797B"/>
    <w:rsid w:val="003025D7"/>
    <w:rsid w:val="0030278E"/>
    <w:rsid w:val="00303D00"/>
    <w:rsid w:val="003077D6"/>
    <w:rsid w:val="00310593"/>
    <w:rsid w:val="003122D4"/>
    <w:rsid w:val="00313313"/>
    <w:rsid w:val="00313A09"/>
    <w:rsid w:val="00314E85"/>
    <w:rsid w:val="003159A0"/>
    <w:rsid w:val="00315A0D"/>
    <w:rsid w:val="00316EDA"/>
    <w:rsid w:val="00317092"/>
    <w:rsid w:val="0031799B"/>
    <w:rsid w:val="00320308"/>
    <w:rsid w:val="003208FC"/>
    <w:rsid w:val="00321CEE"/>
    <w:rsid w:val="003240B2"/>
    <w:rsid w:val="00325997"/>
    <w:rsid w:val="00327AE0"/>
    <w:rsid w:val="00330B9A"/>
    <w:rsid w:val="00333F3E"/>
    <w:rsid w:val="00336A92"/>
    <w:rsid w:val="0033713C"/>
    <w:rsid w:val="00337F36"/>
    <w:rsid w:val="00341BCD"/>
    <w:rsid w:val="003424C7"/>
    <w:rsid w:val="00345BA6"/>
    <w:rsid w:val="00346AD4"/>
    <w:rsid w:val="0035186C"/>
    <w:rsid w:val="00351F92"/>
    <w:rsid w:val="00354B93"/>
    <w:rsid w:val="003563C5"/>
    <w:rsid w:val="00356B40"/>
    <w:rsid w:val="00357784"/>
    <w:rsid w:val="00361002"/>
    <w:rsid w:val="00361788"/>
    <w:rsid w:val="003620F8"/>
    <w:rsid w:val="00362BCC"/>
    <w:rsid w:val="00367340"/>
    <w:rsid w:val="0037153C"/>
    <w:rsid w:val="0037293C"/>
    <w:rsid w:val="00375D24"/>
    <w:rsid w:val="00377354"/>
    <w:rsid w:val="00381FC3"/>
    <w:rsid w:val="00382ADC"/>
    <w:rsid w:val="0038406C"/>
    <w:rsid w:val="003914F1"/>
    <w:rsid w:val="00396D57"/>
    <w:rsid w:val="003A3CBC"/>
    <w:rsid w:val="003A45FF"/>
    <w:rsid w:val="003A617E"/>
    <w:rsid w:val="003A722B"/>
    <w:rsid w:val="003B0682"/>
    <w:rsid w:val="003B254E"/>
    <w:rsid w:val="003B4C03"/>
    <w:rsid w:val="003B6767"/>
    <w:rsid w:val="003C0DD5"/>
    <w:rsid w:val="003C32C7"/>
    <w:rsid w:val="003C3D5E"/>
    <w:rsid w:val="003C636C"/>
    <w:rsid w:val="003C6926"/>
    <w:rsid w:val="003C710D"/>
    <w:rsid w:val="003D1AA9"/>
    <w:rsid w:val="003D3B84"/>
    <w:rsid w:val="003D653B"/>
    <w:rsid w:val="003D788E"/>
    <w:rsid w:val="003E03F2"/>
    <w:rsid w:val="003E1244"/>
    <w:rsid w:val="003E2078"/>
    <w:rsid w:val="003E62E4"/>
    <w:rsid w:val="003E6910"/>
    <w:rsid w:val="003F1640"/>
    <w:rsid w:val="003F2CE5"/>
    <w:rsid w:val="003F4163"/>
    <w:rsid w:val="003F6749"/>
    <w:rsid w:val="0040067E"/>
    <w:rsid w:val="0040289C"/>
    <w:rsid w:val="004028FA"/>
    <w:rsid w:val="00403238"/>
    <w:rsid w:val="00411715"/>
    <w:rsid w:val="00416AB3"/>
    <w:rsid w:val="00422174"/>
    <w:rsid w:val="004221A8"/>
    <w:rsid w:val="0042272B"/>
    <w:rsid w:val="004327E9"/>
    <w:rsid w:val="00432EC3"/>
    <w:rsid w:val="00434651"/>
    <w:rsid w:val="00436B7D"/>
    <w:rsid w:val="00436F50"/>
    <w:rsid w:val="00440E07"/>
    <w:rsid w:val="0044104D"/>
    <w:rsid w:val="00441221"/>
    <w:rsid w:val="004415A1"/>
    <w:rsid w:val="004431EF"/>
    <w:rsid w:val="00444285"/>
    <w:rsid w:val="0044442B"/>
    <w:rsid w:val="004504BF"/>
    <w:rsid w:val="00450A6A"/>
    <w:rsid w:val="00450DDA"/>
    <w:rsid w:val="00453EBF"/>
    <w:rsid w:val="00456961"/>
    <w:rsid w:val="00456E55"/>
    <w:rsid w:val="0046363E"/>
    <w:rsid w:val="00463A47"/>
    <w:rsid w:val="004645BE"/>
    <w:rsid w:val="00465E9E"/>
    <w:rsid w:val="00466D40"/>
    <w:rsid w:val="00467DED"/>
    <w:rsid w:val="00470300"/>
    <w:rsid w:val="00471904"/>
    <w:rsid w:val="00473A31"/>
    <w:rsid w:val="00480781"/>
    <w:rsid w:val="004811ED"/>
    <w:rsid w:val="00481DA5"/>
    <w:rsid w:val="004822FA"/>
    <w:rsid w:val="00484698"/>
    <w:rsid w:val="00485C8A"/>
    <w:rsid w:val="00493CF7"/>
    <w:rsid w:val="00497204"/>
    <w:rsid w:val="004A2AAE"/>
    <w:rsid w:val="004A4F52"/>
    <w:rsid w:val="004A64C8"/>
    <w:rsid w:val="004A6D6B"/>
    <w:rsid w:val="004A7664"/>
    <w:rsid w:val="004B347E"/>
    <w:rsid w:val="004B3F1A"/>
    <w:rsid w:val="004B4922"/>
    <w:rsid w:val="004B5FC0"/>
    <w:rsid w:val="004C051A"/>
    <w:rsid w:val="004C05B2"/>
    <w:rsid w:val="004C2C0A"/>
    <w:rsid w:val="004C3B1A"/>
    <w:rsid w:val="004C56C1"/>
    <w:rsid w:val="004C7F91"/>
    <w:rsid w:val="004D0075"/>
    <w:rsid w:val="004D170A"/>
    <w:rsid w:val="004D29BE"/>
    <w:rsid w:val="004D7D47"/>
    <w:rsid w:val="004E2AC1"/>
    <w:rsid w:val="004E5D46"/>
    <w:rsid w:val="004E713B"/>
    <w:rsid w:val="004F2282"/>
    <w:rsid w:val="004F2384"/>
    <w:rsid w:val="004F43FF"/>
    <w:rsid w:val="004F4781"/>
    <w:rsid w:val="004F547C"/>
    <w:rsid w:val="0050220C"/>
    <w:rsid w:val="00502ACE"/>
    <w:rsid w:val="005042F4"/>
    <w:rsid w:val="00505EEC"/>
    <w:rsid w:val="00507D3E"/>
    <w:rsid w:val="00513535"/>
    <w:rsid w:val="00514DD9"/>
    <w:rsid w:val="00515A07"/>
    <w:rsid w:val="00515AAE"/>
    <w:rsid w:val="00517AC4"/>
    <w:rsid w:val="005206CD"/>
    <w:rsid w:val="00521957"/>
    <w:rsid w:val="00521B1D"/>
    <w:rsid w:val="00532C99"/>
    <w:rsid w:val="0053450E"/>
    <w:rsid w:val="00534DA5"/>
    <w:rsid w:val="00544CE5"/>
    <w:rsid w:val="005455D0"/>
    <w:rsid w:val="00546F5E"/>
    <w:rsid w:val="00551450"/>
    <w:rsid w:val="00551EEB"/>
    <w:rsid w:val="00555FF7"/>
    <w:rsid w:val="00560E20"/>
    <w:rsid w:val="00561448"/>
    <w:rsid w:val="0056273E"/>
    <w:rsid w:val="005647CC"/>
    <w:rsid w:val="005742B7"/>
    <w:rsid w:val="005750FF"/>
    <w:rsid w:val="005753DA"/>
    <w:rsid w:val="0057703C"/>
    <w:rsid w:val="005772FD"/>
    <w:rsid w:val="0057798F"/>
    <w:rsid w:val="005836E9"/>
    <w:rsid w:val="00585518"/>
    <w:rsid w:val="0059125F"/>
    <w:rsid w:val="00591666"/>
    <w:rsid w:val="0059203F"/>
    <w:rsid w:val="0059604F"/>
    <w:rsid w:val="00596267"/>
    <w:rsid w:val="00596F76"/>
    <w:rsid w:val="005A17D0"/>
    <w:rsid w:val="005A45AA"/>
    <w:rsid w:val="005B3972"/>
    <w:rsid w:val="005B5A9F"/>
    <w:rsid w:val="005B5AE5"/>
    <w:rsid w:val="005B7138"/>
    <w:rsid w:val="005C0B64"/>
    <w:rsid w:val="005C17E1"/>
    <w:rsid w:val="005C2670"/>
    <w:rsid w:val="005C28D3"/>
    <w:rsid w:val="005C4F33"/>
    <w:rsid w:val="005C5115"/>
    <w:rsid w:val="005D2A43"/>
    <w:rsid w:val="005D3FF3"/>
    <w:rsid w:val="005D58F8"/>
    <w:rsid w:val="005E2C36"/>
    <w:rsid w:val="005E493A"/>
    <w:rsid w:val="005E5187"/>
    <w:rsid w:val="005E6795"/>
    <w:rsid w:val="005E7739"/>
    <w:rsid w:val="005F0C57"/>
    <w:rsid w:val="005F1D55"/>
    <w:rsid w:val="005F44E9"/>
    <w:rsid w:val="005F4534"/>
    <w:rsid w:val="005F548F"/>
    <w:rsid w:val="005F5E4D"/>
    <w:rsid w:val="005F647B"/>
    <w:rsid w:val="00600FD1"/>
    <w:rsid w:val="00601854"/>
    <w:rsid w:val="006020E0"/>
    <w:rsid w:val="00602AD3"/>
    <w:rsid w:val="00603AB3"/>
    <w:rsid w:val="006045B3"/>
    <w:rsid w:val="00607485"/>
    <w:rsid w:val="00607BBA"/>
    <w:rsid w:val="00610409"/>
    <w:rsid w:val="00615F18"/>
    <w:rsid w:val="0061619B"/>
    <w:rsid w:val="0062109C"/>
    <w:rsid w:val="00621D58"/>
    <w:rsid w:val="00637277"/>
    <w:rsid w:val="00637CBF"/>
    <w:rsid w:val="00641307"/>
    <w:rsid w:val="00645F34"/>
    <w:rsid w:val="00646FE2"/>
    <w:rsid w:val="006528D8"/>
    <w:rsid w:val="00653F4A"/>
    <w:rsid w:val="00655DD8"/>
    <w:rsid w:val="006563C8"/>
    <w:rsid w:val="006567B3"/>
    <w:rsid w:val="0065722B"/>
    <w:rsid w:val="00657C59"/>
    <w:rsid w:val="00660C94"/>
    <w:rsid w:val="00661459"/>
    <w:rsid w:val="00661BEB"/>
    <w:rsid w:val="00662281"/>
    <w:rsid w:val="006623B1"/>
    <w:rsid w:val="00664D1F"/>
    <w:rsid w:val="006655F1"/>
    <w:rsid w:val="00666965"/>
    <w:rsid w:val="00670738"/>
    <w:rsid w:val="006708BF"/>
    <w:rsid w:val="006718AB"/>
    <w:rsid w:val="00673C1E"/>
    <w:rsid w:val="00674336"/>
    <w:rsid w:val="00674FBC"/>
    <w:rsid w:val="00675A07"/>
    <w:rsid w:val="00675D4F"/>
    <w:rsid w:val="0067749C"/>
    <w:rsid w:val="006779E0"/>
    <w:rsid w:val="00682B55"/>
    <w:rsid w:val="00684EB9"/>
    <w:rsid w:val="00685057"/>
    <w:rsid w:val="0068578D"/>
    <w:rsid w:val="006870CC"/>
    <w:rsid w:val="00692BBF"/>
    <w:rsid w:val="00693E7B"/>
    <w:rsid w:val="00695882"/>
    <w:rsid w:val="006A037C"/>
    <w:rsid w:val="006A18F4"/>
    <w:rsid w:val="006A1B6F"/>
    <w:rsid w:val="006A1F75"/>
    <w:rsid w:val="006A23E3"/>
    <w:rsid w:val="006A5492"/>
    <w:rsid w:val="006A58F1"/>
    <w:rsid w:val="006A60B7"/>
    <w:rsid w:val="006B538D"/>
    <w:rsid w:val="006B7C66"/>
    <w:rsid w:val="006C457D"/>
    <w:rsid w:val="006C4934"/>
    <w:rsid w:val="006C7321"/>
    <w:rsid w:val="006D039A"/>
    <w:rsid w:val="006D401C"/>
    <w:rsid w:val="006D4A02"/>
    <w:rsid w:val="006D55FF"/>
    <w:rsid w:val="006D6854"/>
    <w:rsid w:val="006D791C"/>
    <w:rsid w:val="006E2E38"/>
    <w:rsid w:val="006E3469"/>
    <w:rsid w:val="006E45F0"/>
    <w:rsid w:val="006E4AEA"/>
    <w:rsid w:val="006E5653"/>
    <w:rsid w:val="006E7525"/>
    <w:rsid w:val="006F0E47"/>
    <w:rsid w:val="006F21BE"/>
    <w:rsid w:val="006F3541"/>
    <w:rsid w:val="006F4636"/>
    <w:rsid w:val="006F5D5A"/>
    <w:rsid w:val="006F67F8"/>
    <w:rsid w:val="006F70DE"/>
    <w:rsid w:val="007011F1"/>
    <w:rsid w:val="00710C01"/>
    <w:rsid w:val="00711F6D"/>
    <w:rsid w:val="00712020"/>
    <w:rsid w:val="007131FC"/>
    <w:rsid w:val="007132E7"/>
    <w:rsid w:val="00715E2B"/>
    <w:rsid w:val="007228AC"/>
    <w:rsid w:val="00724BE9"/>
    <w:rsid w:val="0073081F"/>
    <w:rsid w:val="00734FCD"/>
    <w:rsid w:val="0073645D"/>
    <w:rsid w:val="007364EC"/>
    <w:rsid w:val="00736B07"/>
    <w:rsid w:val="00741EA2"/>
    <w:rsid w:val="00745C52"/>
    <w:rsid w:val="0074681E"/>
    <w:rsid w:val="00747069"/>
    <w:rsid w:val="0074796A"/>
    <w:rsid w:val="00753D9C"/>
    <w:rsid w:val="00755E89"/>
    <w:rsid w:val="007572D8"/>
    <w:rsid w:val="00760BFA"/>
    <w:rsid w:val="00763438"/>
    <w:rsid w:val="00763A6E"/>
    <w:rsid w:val="0076578C"/>
    <w:rsid w:val="007665AA"/>
    <w:rsid w:val="007701A0"/>
    <w:rsid w:val="00770C33"/>
    <w:rsid w:val="00770E35"/>
    <w:rsid w:val="00771FAA"/>
    <w:rsid w:val="00773496"/>
    <w:rsid w:val="00782477"/>
    <w:rsid w:val="00783275"/>
    <w:rsid w:val="00783AC8"/>
    <w:rsid w:val="00784BA7"/>
    <w:rsid w:val="007858C7"/>
    <w:rsid w:val="00785B38"/>
    <w:rsid w:val="00785B4C"/>
    <w:rsid w:val="00786BA1"/>
    <w:rsid w:val="00790C86"/>
    <w:rsid w:val="00792074"/>
    <w:rsid w:val="00794758"/>
    <w:rsid w:val="00794C24"/>
    <w:rsid w:val="00797A66"/>
    <w:rsid w:val="007A34E2"/>
    <w:rsid w:val="007B1AC0"/>
    <w:rsid w:val="007B24CA"/>
    <w:rsid w:val="007B2D4E"/>
    <w:rsid w:val="007B4A85"/>
    <w:rsid w:val="007B6019"/>
    <w:rsid w:val="007B6E4E"/>
    <w:rsid w:val="007C0523"/>
    <w:rsid w:val="007C2149"/>
    <w:rsid w:val="007C3F22"/>
    <w:rsid w:val="007D1CB0"/>
    <w:rsid w:val="007D5A80"/>
    <w:rsid w:val="007D74FF"/>
    <w:rsid w:val="007D7722"/>
    <w:rsid w:val="007E0B5A"/>
    <w:rsid w:val="007E6BE5"/>
    <w:rsid w:val="007E7CFB"/>
    <w:rsid w:val="007E7E39"/>
    <w:rsid w:val="007F0E2B"/>
    <w:rsid w:val="007F228C"/>
    <w:rsid w:val="007F51B5"/>
    <w:rsid w:val="00801C62"/>
    <w:rsid w:val="00802839"/>
    <w:rsid w:val="00803D93"/>
    <w:rsid w:val="008067F9"/>
    <w:rsid w:val="00806EA5"/>
    <w:rsid w:val="0080717A"/>
    <w:rsid w:val="0081032F"/>
    <w:rsid w:val="00810E44"/>
    <w:rsid w:val="00816732"/>
    <w:rsid w:val="00817314"/>
    <w:rsid w:val="00821102"/>
    <w:rsid w:val="008224C2"/>
    <w:rsid w:val="00823B82"/>
    <w:rsid w:val="0082463A"/>
    <w:rsid w:val="00824757"/>
    <w:rsid w:val="00825070"/>
    <w:rsid w:val="00825F5C"/>
    <w:rsid w:val="00827E22"/>
    <w:rsid w:val="00830A94"/>
    <w:rsid w:val="00830EB2"/>
    <w:rsid w:val="00831BED"/>
    <w:rsid w:val="00831D15"/>
    <w:rsid w:val="00834A03"/>
    <w:rsid w:val="00835E3F"/>
    <w:rsid w:val="0083661A"/>
    <w:rsid w:val="008409A5"/>
    <w:rsid w:val="00840DBC"/>
    <w:rsid w:val="00844FA5"/>
    <w:rsid w:val="00845396"/>
    <w:rsid w:val="00850076"/>
    <w:rsid w:val="008506B8"/>
    <w:rsid w:val="00851700"/>
    <w:rsid w:val="0085207C"/>
    <w:rsid w:val="00853998"/>
    <w:rsid w:val="00853C24"/>
    <w:rsid w:val="00855165"/>
    <w:rsid w:val="0086070B"/>
    <w:rsid w:val="00862841"/>
    <w:rsid w:val="0086505B"/>
    <w:rsid w:val="00865A66"/>
    <w:rsid w:val="00870486"/>
    <w:rsid w:val="0087195E"/>
    <w:rsid w:val="008756FA"/>
    <w:rsid w:val="0087613A"/>
    <w:rsid w:val="00876A91"/>
    <w:rsid w:val="00876B5A"/>
    <w:rsid w:val="00877EE1"/>
    <w:rsid w:val="00883365"/>
    <w:rsid w:val="00884A5C"/>
    <w:rsid w:val="008871A4"/>
    <w:rsid w:val="00887869"/>
    <w:rsid w:val="0089066B"/>
    <w:rsid w:val="00891D0D"/>
    <w:rsid w:val="0089252A"/>
    <w:rsid w:val="008941D4"/>
    <w:rsid w:val="008944F4"/>
    <w:rsid w:val="008951F5"/>
    <w:rsid w:val="00896906"/>
    <w:rsid w:val="008A028E"/>
    <w:rsid w:val="008A442C"/>
    <w:rsid w:val="008A537B"/>
    <w:rsid w:val="008A55B6"/>
    <w:rsid w:val="008A5631"/>
    <w:rsid w:val="008A6A5C"/>
    <w:rsid w:val="008B3E58"/>
    <w:rsid w:val="008B61BE"/>
    <w:rsid w:val="008B7487"/>
    <w:rsid w:val="008C1BC4"/>
    <w:rsid w:val="008C4D30"/>
    <w:rsid w:val="008C5478"/>
    <w:rsid w:val="008C6F83"/>
    <w:rsid w:val="008C75F5"/>
    <w:rsid w:val="008C7CB9"/>
    <w:rsid w:val="008D079F"/>
    <w:rsid w:val="008D0E14"/>
    <w:rsid w:val="008D0FEF"/>
    <w:rsid w:val="008D27AA"/>
    <w:rsid w:val="008D45DB"/>
    <w:rsid w:val="008D5856"/>
    <w:rsid w:val="008D79BC"/>
    <w:rsid w:val="008D7A49"/>
    <w:rsid w:val="008E0844"/>
    <w:rsid w:val="008E1822"/>
    <w:rsid w:val="008E20C9"/>
    <w:rsid w:val="008E4CE8"/>
    <w:rsid w:val="008E62F1"/>
    <w:rsid w:val="008E6D83"/>
    <w:rsid w:val="008E75DC"/>
    <w:rsid w:val="008F501E"/>
    <w:rsid w:val="008F65DD"/>
    <w:rsid w:val="00900393"/>
    <w:rsid w:val="009038BF"/>
    <w:rsid w:val="00904996"/>
    <w:rsid w:val="00905C56"/>
    <w:rsid w:val="00906AB6"/>
    <w:rsid w:val="00910A4A"/>
    <w:rsid w:val="00910D26"/>
    <w:rsid w:val="00911A63"/>
    <w:rsid w:val="00912F90"/>
    <w:rsid w:val="0091516A"/>
    <w:rsid w:val="00915A61"/>
    <w:rsid w:val="00916930"/>
    <w:rsid w:val="009223C0"/>
    <w:rsid w:val="00922D57"/>
    <w:rsid w:val="009235CC"/>
    <w:rsid w:val="00924154"/>
    <w:rsid w:val="009249CC"/>
    <w:rsid w:val="009259C3"/>
    <w:rsid w:val="00927A31"/>
    <w:rsid w:val="0093030F"/>
    <w:rsid w:val="00930C0F"/>
    <w:rsid w:val="00932199"/>
    <w:rsid w:val="00932D1A"/>
    <w:rsid w:val="00934055"/>
    <w:rsid w:val="00935E85"/>
    <w:rsid w:val="00937500"/>
    <w:rsid w:val="0094108B"/>
    <w:rsid w:val="00941270"/>
    <w:rsid w:val="00943EFD"/>
    <w:rsid w:val="0094408B"/>
    <w:rsid w:val="00952E0E"/>
    <w:rsid w:val="00953F67"/>
    <w:rsid w:val="00955615"/>
    <w:rsid w:val="00961C7C"/>
    <w:rsid w:val="00966671"/>
    <w:rsid w:val="009700C1"/>
    <w:rsid w:val="00971A30"/>
    <w:rsid w:val="00971D74"/>
    <w:rsid w:val="00972405"/>
    <w:rsid w:val="00972B15"/>
    <w:rsid w:val="00974F0B"/>
    <w:rsid w:val="00977DDC"/>
    <w:rsid w:val="009804A8"/>
    <w:rsid w:val="009808CB"/>
    <w:rsid w:val="009810D2"/>
    <w:rsid w:val="009811BF"/>
    <w:rsid w:val="00981533"/>
    <w:rsid w:val="00982F85"/>
    <w:rsid w:val="00983B90"/>
    <w:rsid w:val="009845CE"/>
    <w:rsid w:val="0098600C"/>
    <w:rsid w:val="00986D7D"/>
    <w:rsid w:val="00992836"/>
    <w:rsid w:val="0099347D"/>
    <w:rsid w:val="009958F0"/>
    <w:rsid w:val="009961A0"/>
    <w:rsid w:val="0099704A"/>
    <w:rsid w:val="00997ACA"/>
    <w:rsid w:val="009A0D30"/>
    <w:rsid w:val="009A72AB"/>
    <w:rsid w:val="009B36A1"/>
    <w:rsid w:val="009B625A"/>
    <w:rsid w:val="009B7202"/>
    <w:rsid w:val="009C06E7"/>
    <w:rsid w:val="009C09F5"/>
    <w:rsid w:val="009D1188"/>
    <w:rsid w:val="009D1D32"/>
    <w:rsid w:val="009D2B98"/>
    <w:rsid w:val="009D33E1"/>
    <w:rsid w:val="009D69C3"/>
    <w:rsid w:val="009E278E"/>
    <w:rsid w:val="009E409F"/>
    <w:rsid w:val="009E485A"/>
    <w:rsid w:val="009F0D69"/>
    <w:rsid w:val="009F44B5"/>
    <w:rsid w:val="009F7336"/>
    <w:rsid w:val="00A00DB6"/>
    <w:rsid w:val="00A020BB"/>
    <w:rsid w:val="00A04EB5"/>
    <w:rsid w:val="00A06E0C"/>
    <w:rsid w:val="00A07C15"/>
    <w:rsid w:val="00A10CA4"/>
    <w:rsid w:val="00A12B39"/>
    <w:rsid w:val="00A13F99"/>
    <w:rsid w:val="00A150BC"/>
    <w:rsid w:val="00A168EC"/>
    <w:rsid w:val="00A1699A"/>
    <w:rsid w:val="00A2062B"/>
    <w:rsid w:val="00A21F97"/>
    <w:rsid w:val="00A220BE"/>
    <w:rsid w:val="00A23287"/>
    <w:rsid w:val="00A276BA"/>
    <w:rsid w:val="00A33D22"/>
    <w:rsid w:val="00A33F1D"/>
    <w:rsid w:val="00A347E1"/>
    <w:rsid w:val="00A42168"/>
    <w:rsid w:val="00A42310"/>
    <w:rsid w:val="00A439E9"/>
    <w:rsid w:val="00A43DDB"/>
    <w:rsid w:val="00A446CA"/>
    <w:rsid w:val="00A47A80"/>
    <w:rsid w:val="00A5115E"/>
    <w:rsid w:val="00A51267"/>
    <w:rsid w:val="00A51558"/>
    <w:rsid w:val="00A52DA2"/>
    <w:rsid w:val="00A530F2"/>
    <w:rsid w:val="00A53DC1"/>
    <w:rsid w:val="00A568A7"/>
    <w:rsid w:val="00A56C86"/>
    <w:rsid w:val="00A60A4F"/>
    <w:rsid w:val="00A60FB5"/>
    <w:rsid w:val="00A62052"/>
    <w:rsid w:val="00A64AD4"/>
    <w:rsid w:val="00A70A43"/>
    <w:rsid w:val="00A74D5C"/>
    <w:rsid w:val="00A822AF"/>
    <w:rsid w:val="00A91040"/>
    <w:rsid w:val="00A92C8C"/>
    <w:rsid w:val="00A95A97"/>
    <w:rsid w:val="00A9672B"/>
    <w:rsid w:val="00A9759E"/>
    <w:rsid w:val="00AA0139"/>
    <w:rsid w:val="00AA0428"/>
    <w:rsid w:val="00AA09F5"/>
    <w:rsid w:val="00AA6224"/>
    <w:rsid w:val="00AB3ACB"/>
    <w:rsid w:val="00AB5328"/>
    <w:rsid w:val="00AB6A65"/>
    <w:rsid w:val="00AC69FC"/>
    <w:rsid w:val="00AC6D32"/>
    <w:rsid w:val="00AC6DE2"/>
    <w:rsid w:val="00AC7F22"/>
    <w:rsid w:val="00AD5DCB"/>
    <w:rsid w:val="00AE1C76"/>
    <w:rsid w:val="00AE203B"/>
    <w:rsid w:val="00AE563F"/>
    <w:rsid w:val="00AE6BB1"/>
    <w:rsid w:val="00AF3468"/>
    <w:rsid w:val="00AF5516"/>
    <w:rsid w:val="00AF5EDF"/>
    <w:rsid w:val="00AF6408"/>
    <w:rsid w:val="00B0222E"/>
    <w:rsid w:val="00B0232F"/>
    <w:rsid w:val="00B02625"/>
    <w:rsid w:val="00B04EEC"/>
    <w:rsid w:val="00B050E3"/>
    <w:rsid w:val="00B0697D"/>
    <w:rsid w:val="00B069C7"/>
    <w:rsid w:val="00B0764D"/>
    <w:rsid w:val="00B121F6"/>
    <w:rsid w:val="00B1308D"/>
    <w:rsid w:val="00B13A85"/>
    <w:rsid w:val="00B13BBE"/>
    <w:rsid w:val="00B14473"/>
    <w:rsid w:val="00B15058"/>
    <w:rsid w:val="00B24808"/>
    <w:rsid w:val="00B258AC"/>
    <w:rsid w:val="00B27619"/>
    <w:rsid w:val="00B318BF"/>
    <w:rsid w:val="00B31A9A"/>
    <w:rsid w:val="00B3245B"/>
    <w:rsid w:val="00B36A4C"/>
    <w:rsid w:val="00B41043"/>
    <w:rsid w:val="00B42CCE"/>
    <w:rsid w:val="00B46BB7"/>
    <w:rsid w:val="00B5226D"/>
    <w:rsid w:val="00B57562"/>
    <w:rsid w:val="00B57DF9"/>
    <w:rsid w:val="00B63800"/>
    <w:rsid w:val="00B66DF9"/>
    <w:rsid w:val="00B66FFC"/>
    <w:rsid w:val="00B711C7"/>
    <w:rsid w:val="00B75C7C"/>
    <w:rsid w:val="00B76617"/>
    <w:rsid w:val="00B81904"/>
    <w:rsid w:val="00B842C0"/>
    <w:rsid w:val="00B86F44"/>
    <w:rsid w:val="00B92E6B"/>
    <w:rsid w:val="00B932B0"/>
    <w:rsid w:val="00B93483"/>
    <w:rsid w:val="00B94474"/>
    <w:rsid w:val="00B9451F"/>
    <w:rsid w:val="00B95FD9"/>
    <w:rsid w:val="00B97E3D"/>
    <w:rsid w:val="00BA145C"/>
    <w:rsid w:val="00BA178C"/>
    <w:rsid w:val="00BA6366"/>
    <w:rsid w:val="00BB0035"/>
    <w:rsid w:val="00BB03FF"/>
    <w:rsid w:val="00BB1289"/>
    <w:rsid w:val="00BB28EB"/>
    <w:rsid w:val="00BB2D74"/>
    <w:rsid w:val="00BB4B38"/>
    <w:rsid w:val="00BB6847"/>
    <w:rsid w:val="00BB6C3A"/>
    <w:rsid w:val="00BC08E1"/>
    <w:rsid w:val="00BC3E73"/>
    <w:rsid w:val="00BC5B2B"/>
    <w:rsid w:val="00BC6625"/>
    <w:rsid w:val="00BC702C"/>
    <w:rsid w:val="00BC7484"/>
    <w:rsid w:val="00BD09B0"/>
    <w:rsid w:val="00BD1035"/>
    <w:rsid w:val="00BD3A78"/>
    <w:rsid w:val="00BD7200"/>
    <w:rsid w:val="00BE10F6"/>
    <w:rsid w:val="00BF0BEE"/>
    <w:rsid w:val="00BF11F6"/>
    <w:rsid w:val="00BF13A3"/>
    <w:rsid w:val="00BF2597"/>
    <w:rsid w:val="00BF461C"/>
    <w:rsid w:val="00BF724D"/>
    <w:rsid w:val="00BF75D7"/>
    <w:rsid w:val="00C035C8"/>
    <w:rsid w:val="00C14F0B"/>
    <w:rsid w:val="00C16CC8"/>
    <w:rsid w:val="00C16D26"/>
    <w:rsid w:val="00C20BF5"/>
    <w:rsid w:val="00C2248B"/>
    <w:rsid w:val="00C22748"/>
    <w:rsid w:val="00C22CB7"/>
    <w:rsid w:val="00C234C9"/>
    <w:rsid w:val="00C26B0E"/>
    <w:rsid w:val="00C30830"/>
    <w:rsid w:val="00C30BCD"/>
    <w:rsid w:val="00C3110B"/>
    <w:rsid w:val="00C36CCB"/>
    <w:rsid w:val="00C41159"/>
    <w:rsid w:val="00C42E7A"/>
    <w:rsid w:val="00C431D7"/>
    <w:rsid w:val="00C435E6"/>
    <w:rsid w:val="00C43A89"/>
    <w:rsid w:val="00C4447D"/>
    <w:rsid w:val="00C47110"/>
    <w:rsid w:val="00C47286"/>
    <w:rsid w:val="00C475F4"/>
    <w:rsid w:val="00C50B16"/>
    <w:rsid w:val="00C50ED9"/>
    <w:rsid w:val="00C51688"/>
    <w:rsid w:val="00C54AF0"/>
    <w:rsid w:val="00C5521F"/>
    <w:rsid w:val="00C55454"/>
    <w:rsid w:val="00C55E54"/>
    <w:rsid w:val="00C56605"/>
    <w:rsid w:val="00C60474"/>
    <w:rsid w:val="00C605FC"/>
    <w:rsid w:val="00C65FBF"/>
    <w:rsid w:val="00C71161"/>
    <w:rsid w:val="00C722FB"/>
    <w:rsid w:val="00C726AE"/>
    <w:rsid w:val="00C72FCC"/>
    <w:rsid w:val="00C76125"/>
    <w:rsid w:val="00C76781"/>
    <w:rsid w:val="00C77852"/>
    <w:rsid w:val="00C84CCD"/>
    <w:rsid w:val="00C852DB"/>
    <w:rsid w:val="00C8625A"/>
    <w:rsid w:val="00C86ACA"/>
    <w:rsid w:val="00C87044"/>
    <w:rsid w:val="00C871E8"/>
    <w:rsid w:val="00C90AA9"/>
    <w:rsid w:val="00C91FA1"/>
    <w:rsid w:val="00C92F0F"/>
    <w:rsid w:val="00C93A1B"/>
    <w:rsid w:val="00C94EFC"/>
    <w:rsid w:val="00CA05C7"/>
    <w:rsid w:val="00CA090F"/>
    <w:rsid w:val="00CA1189"/>
    <w:rsid w:val="00CA193A"/>
    <w:rsid w:val="00CA1DD4"/>
    <w:rsid w:val="00CA2855"/>
    <w:rsid w:val="00CA302D"/>
    <w:rsid w:val="00CA42A0"/>
    <w:rsid w:val="00CA60D8"/>
    <w:rsid w:val="00CA6E34"/>
    <w:rsid w:val="00CB06E2"/>
    <w:rsid w:val="00CB0C64"/>
    <w:rsid w:val="00CB2A8A"/>
    <w:rsid w:val="00CB42B1"/>
    <w:rsid w:val="00CB7D84"/>
    <w:rsid w:val="00CC002A"/>
    <w:rsid w:val="00CC002F"/>
    <w:rsid w:val="00CC2EB0"/>
    <w:rsid w:val="00CC4419"/>
    <w:rsid w:val="00CC4BC4"/>
    <w:rsid w:val="00CD1478"/>
    <w:rsid w:val="00CD5A5D"/>
    <w:rsid w:val="00CD6A43"/>
    <w:rsid w:val="00CD6FA4"/>
    <w:rsid w:val="00CE048B"/>
    <w:rsid w:val="00CE074F"/>
    <w:rsid w:val="00CE4790"/>
    <w:rsid w:val="00CE505F"/>
    <w:rsid w:val="00CF330B"/>
    <w:rsid w:val="00CF3A2A"/>
    <w:rsid w:val="00CF50AF"/>
    <w:rsid w:val="00CF7CF9"/>
    <w:rsid w:val="00D01348"/>
    <w:rsid w:val="00D049F4"/>
    <w:rsid w:val="00D04DA6"/>
    <w:rsid w:val="00D124A3"/>
    <w:rsid w:val="00D138E8"/>
    <w:rsid w:val="00D13F45"/>
    <w:rsid w:val="00D21151"/>
    <w:rsid w:val="00D214DF"/>
    <w:rsid w:val="00D2253F"/>
    <w:rsid w:val="00D23448"/>
    <w:rsid w:val="00D256DB"/>
    <w:rsid w:val="00D31A0E"/>
    <w:rsid w:val="00D33FA1"/>
    <w:rsid w:val="00D34B71"/>
    <w:rsid w:val="00D34C01"/>
    <w:rsid w:val="00D37FEA"/>
    <w:rsid w:val="00D417C3"/>
    <w:rsid w:val="00D423A4"/>
    <w:rsid w:val="00D435F9"/>
    <w:rsid w:val="00D4561E"/>
    <w:rsid w:val="00D45CBE"/>
    <w:rsid w:val="00D51086"/>
    <w:rsid w:val="00D526A6"/>
    <w:rsid w:val="00D53048"/>
    <w:rsid w:val="00D5491F"/>
    <w:rsid w:val="00D54FAF"/>
    <w:rsid w:val="00D57CD4"/>
    <w:rsid w:val="00D6026A"/>
    <w:rsid w:val="00D61884"/>
    <w:rsid w:val="00D62BD0"/>
    <w:rsid w:val="00D658BC"/>
    <w:rsid w:val="00D65A28"/>
    <w:rsid w:val="00D70995"/>
    <w:rsid w:val="00D74DF0"/>
    <w:rsid w:val="00D74FF3"/>
    <w:rsid w:val="00D762BD"/>
    <w:rsid w:val="00D818CF"/>
    <w:rsid w:val="00D82161"/>
    <w:rsid w:val="00D82A72"/>
    <w:rsid w:val="00D850EF"/>
    <w:rsid w:val="00D92423"/>
    <w:rsid w:val="00D95EAD"/>
    <w:rsid w:val="00DA098B"/>
    <w:rsid w:val="00DA3022"/>
    <w:rsid w:val="00DA3677"/>
    <w:rsid w:val="00DA4CB8"/>
    <w:rsid w:val="00DA61C5"/>
    <w:rsid w:val="00DB05C5"/>
    <w:rsid w:val="00DB33B3"/>
    <w:rsid w:val="00DB677C"/>
    <w:rsid w:val="00DC28DE"/>
    <w:rsid w:val="00DC2BC2"/>
    <w:rsid w:val="00DC4556"/>
    <w:rsid w:val="00DC46BA"/>
    <w:rsid w:val="00DC46C3"/>
    <w:rsid w:val="00DC491D"/>
    <w:rsid w:val="00DC7E71"/>
    <w:rsid w:val="00DD0C8D"/>
    <w:rsid w:val="00DD1349"/>
    <w:rsid w:val="00DD211D"/>
    <w:rsid w:val="00DD2BD9"/>
    <w:rsid w:val="00DD57B0"/>
    <w:rsid w:val="00DE2331"/>
    <w:rsid w:val="00DE26CA"/>
    <w:rsid w:val="00DE302E"/>
    <w:rsid w:val="00DE58B0"/>
    <w:rsid w:val="00DE613B"/>
    <w:rsid w:val="00DE6576"/>
    <w:rsid w:val="00DE6F3E"/>
    <w:rsid w:val="00DE7140"/>
    <w:rsid w:val="00DF07A5"/>
    <w:rsid w:val="00DF1E32"/>
    <w:rsid w:val="00DF29E7"/>
    <w:rsid w:val="00DF418C"/>
    <w:rsid w:val="00DF43A1"/>
    <w:rsid w:val="00E0106F"/>
    <w:rsid w:val="00E014F4"/>
    <w:rsid w:val="00E01555"/>
    <w:rsid w:val="00E04743"/>
    <w:rsid w:val="00E10137"/>
    <w:rsid w:val="00E10358"/>
    <w:rsid w:val="00E112FE"/>
    <w:rsid w:val="00E116BD"/>
    <w:rsid w:val="00E17B4B"/>
    <w:rsid w:val="00E20152"/>
    <w:rsid w:val="00E201E6"/>
    <w:rsid w:val="00E21147"/>
    <w:rsid w:val="00E23C05"/>
    <w:rsid w:val="00E23FAF"/>
    <w:rsid w:val="00E24A75"/>
    <w:rsid w:val="00E253A5"/>
    <w:rsid w:val="00E25CA9"/>
    <w:rsid w:val="00E2675A"/>
    <w:rsid w:val="00E26E93"/>
    <w:rsid w:val="00E27633"/>
    <w:rsid w:val="00E31596"/>
    <w:rsid w:val="00E37F1F"/>
    <w:rsid w:val="00E407B1"/>
    <w:rsid w:val="00E41258"/>
    <w:rsid w:val="00E4497F"/>
    <w:rsid w:val="00E45566"/>
    <w:rsid w:val="00E4606F"/>
    <w:rsid w:val="00E478BD"/>
    <w:rsid w:val="00E5531A"/>
    <w:rsid w:val="00E55848"/>
    <w:rsid w:val="00E56A41"/>
    <w:rsid w:val="00E60E7F"/>
    <w:rsid w:val="00E61689"/>
    <w:rsid w:val="00E6220E"/>
    <w:rsid w:val="00E63F7A"/>
    <w:rsid w:val="00E643CE"/>
    <w:rsid w:val="00E65675"/>
    <w:rsid w:val="00E65C7C"/>
    <w:rsid w:val="00E664AD"/>
    <w:rsid w:val="00E6693E"/>
    <w:rsid w:val="00E6791F"/>
    <w:rsid w:val="00E71060"/>
    <w:rsid w:val="00E71AF8"/>
    <w:rsid w:val="00E73D42"/>
    <w:rsid w:val="00E74732"/>
    <w:rsid w:val="00E7554A"/>
    <w:rsid w:val="00E76209"/>
    <w:rsid w:val="00E77236"/>
    <w:rsid w:val="00E77357"/>
    <w:rsid w:val="00E81869"/>
    <w:rsid w:val="00E84309"/>
    <w:rsid w:val="00E86C7B"/>
    <w:rsid w:val="00E8719D"/>
    <w:rsid w:val="00E90D7F"/>
    <w:rsid w:val="00E92200"/>
    <w:rsid w:val="00E93EA4"/>
    <w:rsid w:val="00E95B91"/>
    <w:rsid w:val="00E96DA4"/>
    <w:rsid w:val="00E97FDB"/>
    <w:rsid w:val="00EA6147"/>
    <w:rsid w:val="00EA6356"/>
    <w:rsid w:val="00EA6A86"/>
    <w:rsid w:val="00EB1764"/>
    <w:rsid w:val="00EB1E94"/>
    <w:rsid w:val="00EB2FCD"/>
    <w:rsid w:val="00EB31A2"/>
    <w:rsid w:val="00EB61BF"/>
    <w:rsid w:val="00EB712E"/>
    <w:rsid w:val="00EC0061"/>
    <w:rsid w:val="00EC0328"/>
    <w:rsid w:val="00EC46CF"/>
    <w:rsid w:val="00EC53DB"/>
    <w:rsid w:val="00EC64B9"/>
    <w:rsid w:val="00ED4981"/>
    <w:rsid w:val="00ED498B"/>
    <w:rsid w:val="00ED585C"/>
    <w:rsid w:val="00ED6856"/>
    <w:rsid w:val="00EE225D"/>
    <w:rsid w:val="00EE2A1A"/>
    <w:rsid w:val="00EE53C1"/>
    <w:rsid w:val="00EE5585"/>
    <w:rsid w:val="00EF0303"/>
    <w:rsid w:val="00EF0D82"/>
    <w:rsid w:val="00EF1505"/>
    <w:rsid w:val="00EF1E3D"/>
    <w:rsid w:val="00EF4A7A"/>
    <w:rsid w:val="00F00810"/>
    <w:rsid w:val="00F01A07"/>
    <w:rsid w:val="00F026D5"/>
    <w:rsid w:val="00F029C7"/>
    <w:rsid w:val="00F03288"/>
    <w:rsid w:val="00F03CB6"/>
    <w:rsid w:val="00F04DB6"/>
    <w:rsid w:val="00F16A32"/>
    <w:rsid w:val="00F226DE"/>
    <w:rsid w:val="00F2342C"/>
    <w:rsid w:val="00F25A1A"/>
    <w:rsid w:val="00F25D12"/>
    <w:rsid w:val="00F25E54"/>
    <w:rsid w:val="00F31CDE"/>
    <w:rsid w:val="00F33206"/>
    <w:rsid w:val="00F35B43"/>
    <w:rsid w:val="00F36B5E"/>
    <w:rsid w:val="00F36E8F"/>
    <w:rsid w:val="00F374FB"/>
    <w:rsid w:val="00F37640"/>
    <w:rsid w:val="00F37932"/>
    <w:rsid w:val="00F37934"/>
    <w:rsid w:val="00F40BB8"/>
    <w:rsid w:val="00F411FE"/>
    <w:rsid w:val="00F41322"/>
    <w:rsid w:val="00F479BF"/>
    <w:rsid w:val="00F50C99"/>
    <w:rsid w:val="00F51981"/>
    <w:rsid w:val="00F54998"/>
    <w:rsid w:val="00F54DD8"/>
    <w:rsid w:val="00F56878"/>
    <w:rsid w:val="00F56C97"/>
    <w:rsid w:val="00F57A04"/>
    <w:rsid w:val="00F57B39"/>
    <w:rsid w:val="00F57B9A"/>
    <w:rsid w:val="00F628D5"/>
    <w:rsid w:val="00F62BA3"/>
    <w:rsid w:val="00F62FD6"/>
    <w:rsid w:val="00F6309C"/>
    <w:rsid w:val="00F63BCA"/>
    <w:rsid w:val="00F6431A"/>
    <w:rsid w:val="00F66364"/>
    <w:rsid w:val="00F70B8C"/>
    <w:rsid w:val="00F711B0"/>
    <w:rsid w:val="00F71725"/>
    <w:rsid w:val="00F71D94"/>
    <w:rsid w:val="00F74935"/>
    <w:rsid w:val="00F74D17"/>
    <w:rsid w:val="00F74F74"/>
    <w:rsid w:val="00F763ED"/>
    <w:rsid w:val="00F80AA1"/>
    <w:rsid w:val="00F81006"/>
    <w:rsid w:val="00F86A8A"/>
    <w:rsid w:val="00F86FBC"/>
    <w:rsid w:val="00F94961"/>
    <w:rsid w:val="00F94FAA"/>
    <w:rsid w:val="00F9568E"/>
    <w:rsid w:val="00F95C13"/>
    <w:rsid w:val="00F96A64"/>
    <w:rsid w:val="00F96FF8"/>
    <w:rsid w:val="00FA38FC"/>
    <w:rsid w:val="00FA7676"/>
    <w:rsid w:val="00FB0DF3"/>
    <w:rsid w:val="00FB13AF"/>
    <w:rsid w:val="00FB42E0"/>
    <w:rsid w:val="00FB4BDD"/>
    <w:rsid w:val="00FB5919"/>
    <w:rsid w:val="00FB659E"/>
    <w:rsid w:val="00FB739C"/>
    <w:rsid w:val="00FC0CE3"/>
    <w:rsid w:val="00FC3368"/>
    <w:rsid w:val="00FC4B5B"/>
    <w:rsid w:val="00FC5D18"/>
    <w:rsid w:val="00FC62D5"/>
    <w:rsid w:val="00FC7F0B"/>
    <w:rsid w:val="00FC7FCD"/>
    <w:rsid w:val="00FD06C9"/>
    <w:rsid w:val="00FD2F31"/>
    <w:rsid w:val="00FD306C"/>
    <w:rsid w:val="00FD4F5D"/>
    <w:rsid w:val="00FD59DD"/>
    <w:rsid w:val="00FD69B1"/>
    <w:rsid w:val="00FD7AB2"/>
    <w:rsid w:val="00FD7C30"/>
    <w:rsid w:val="00FE2CBE"/>
    <w:rsid w:val="00FE5543"/>
    <w:rsid w:val="00FE62B5"/>
    <w:rsid w:val="00FE7558"/>
    <w:rsid w:val="00FF1514"/>
    <w:rsid w:val="00FF17A3"/>
    <w:rsid w:val="00FF2075"/>
    <w:rsid w:val="00FF2A97"/>
    <w:rsid w:val="00FF3B45"/>
    <w:rsid w:val="00FF4B8D"/>
    <w:rsid w:val="00FF590D"/>
    <w:rsid w:val="00FF76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2679CA"/>
  <w15:chartTrackingRefBased/>
  <w15:docId w15:val="{FD8B2CC0-B695-4708-8997-4801D3F4D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753D9C"/>
    <w:pPr>
      <w:spacing w:after="200" w:line="276" w:lineRule="auto"/>
    </w:pPr>
    <w:rPr>
      <w:rFonts w:ascii="Times New Roman" w:eastAsia="Times New Roman" w:hAnsi="Times New Roman" w:cs="Times New Roman"/>
    </w:rPr>
  </w:style>
  <w:style w:type="paragraph" w:styleId="1">
    <w:name w:val="heading 1"/>
    <w:aliases w:val="Знак20"/>
    <w:basedOn w:val="a"/>
    <w:next w:val="a"/>
    <w:link w:val="10"/>
    <w:uiPriority w:val="1"/>
    <w:qFormat/>
    <w:rsid w:val="0048078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48078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0F4085"/>
    <w:pPr>
      <w:spacing w:before="100" w:beforeAutospacing="1" w:after="100" w:afterAutospacing="1" w:line="240" w:lineRule="auto"/>
      <w:outlineLvl w:val="2"/>
    </w:pPr>
    <w:rPr>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next w:val="a"/>
    <w:link w:val="a4"/>
    <w:autoRedefine/>
    <w:uiPriority w:val="11"/>
    <w:qFormat/>
    <w:rsid w:val="00D214DF"/>
    <w:pPr>
      <w:spacing w:after="120" w:line="240" w:lineRule="auto"/>
    </w:pPr>
    <w:rPr>
      <w:b/>
      <w:sz w:val="28"/>
      <w:szCs w:val="20"/>
      <w:lang w:eastAsia="ru-RU"/>
    </w:rPr>
  </w:style>
  <w:style w:type="character" w:customStyle="1" w:styleId="a4">
    <w:name w:val="Подзаголовок Знак"/>
    <w:basedOn w:val="a0"/>
    <w:link w:val="a3"/>
    <w:uiPriority w:val="11"/>
    <w:rsid w:val="00D214DF"/>
    <w:rPr>
      <w:rFonts w:ascii="Times New Roman" w:eastAsia="Times New Roman" w:hAnsi="Times New Roman" w:cs="Times New Roman"/>
      <w:b/>
      <w:sz w:val="28"/>
      <w:szCs w:val="20"/>
      <w:lang w:eastAsia="ru-RU"/>
    </w:rPr>
  </w:style>
  <w:style w:type="paragraph" w:customStyle="1" w:styleId="11">
    <w:name w:val="Текст1"/>
    <w:basedOn w:val="a"/>
    <w:link w:val="12"/>
    <w:autoRedefine/>
    <w:qFormat/>
    <w:rsid w:val="005F647B"/>
    <w:pPr>
      <w:spacing w:after="0" w:line="240" w:lineRule="auto"/>
      <w:ind w:firstLine="709"/>
      <w:jc w:val="both"/>
    </w:pPr>
    <w:rPr>
      <w:color w:val="000000"/>
      <w:sz w:val="24"/>
      <w:szCs w:val="28"/>
      <w:shd w:val="clear" w:color="auto" w:fill="FFFFFF"/>
    </w:rPr>
  </w:style>
  <w:style w:type="character" w:customStyle="1" w:styleId="12">
    <w:name w:val="Текст1 Знак"/>
    <w:basedOn w:val="a0"/>
    <w:link w:val="11"/>
    <w:rsid w:val="005F647B"/>
    <w:rPr>
      <w:rFonts w:ascii="Times New Roman" w:hAnsi="Times New Roman" w:cs="Times New Roman"/>
      <w:color w:val="000000"/>
      <w:sz w:val="24"/>
      <w:szCs w:val="28"/>
    </w:rPr>
  </w:style>
  <w:style w:type="paragraph" w:customStyle="1" w:styleId="a5">
    <w:name w:val="Рисунок"/>
    <w:basedOn w:val="a"/>
    <w:link w:val="a6"/>
    <w:autoRedefine/>
    <w:qFormat/>
    <w:rsid w:val="005F647B"/>
    <w:pPr>
      <w:spacing w:after="0" w:line="240" w:lineRule="auto"/>
      <w:ind w:firstLine="709"/>
    </w:pPr>
    <w:rPr>
      <w:b/>
      <w:color w:val="000000"/>
      <w:sz w:val="24"/>
      <w:szCs w:val="28"/>
      <w:shd w:val="clear" w:color="auto" w:fill="FFFFFF"/>
    </w:rPr>
  </w:style>
  <w:style w:type="character" w:customStyle="1" w:styleId="a6">
    <w:name w:val="Рисунок Знак"/>
    <w:basedOn w:val="a0"/>
    <w:link w:val="a5"/>
    <w:rsid w:val="005F647B"/>
    <w:rPr>
      <w:rFonts w:ascii="Times New Roman" w:hAnsi="Times New Roman" w:cs="Times New Roman"/>
      <w:b/>
      <w:color w:val="000000"/>
      <w:sz w:val="24"/>
      <w:szCs w:val="28"/>
    </w:rPr>
  </w:style>
  <w:style w:type="character" w:customStyle="1" w:styleId="30">
    <w:name w:val="Заголовок 3 Знак"/>
    <w:basedOn w:val="a0"/>
    <w:link w:val="3"/>
    <w:uiPriority w:val="9"/>
    <w:rsid w:val="000F4085"/>
    <w:rPr>
      <w:rFonts w:ascii="Times New Roman" w:eastAsia="Times New Roman" w:hAnsi="Times New Roman" w:cs="Times New Roman"/>
      <w:b/>
      <w:bCs/>
      <w:sz w:val="27"/>
      <w:szCs w:val="27"/>
      <w:lang w:eastAsia="ru-RU"/>
    </w:rPr>
  </w:style>
  <w:style w:type="paragraph" w:styleId="a7">
    <w:name w:val="header"/>
    <w:basedOn w:val="a"/>
    <w:link w:val="a8"/>
    <w:uiPriority w:val="99"/>
    <w:unhideWhenUsed/>
    <w:rsid w:val="00480781"/>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80781"/>
    <w:rPr>
      <w:rFonts w:ascii="Times New Roman" w:eastAsia="Times New Roman" w:hAnsi="Times New Roman" w:cs="Times New Roman"/>
    </w:rPr>
  </w:style>
  <w:style w:type="paragraph" w:styleId="a9">
    <w:name w:val="footer"/>
    <w:basedOn w:val="a"/>
    <w:link w:val="aa"/>
    <w:uiPriority w:val="99"/>
    <w:unhideWhenUsed/>
    <w:rsid w:val="00480781"/>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80781"/>
    <w:rPr>
      <w:rFonts w:ascii="Times New Roman" w:eastAsia="Times New Roman" w:hAnsi="Times New Roman" w:cs="Times New Roman"/>
    </w:rPr>
  </w:style>
  <w:style w:type="character" w:customStyle="1" w:styleId="10">
    <w:name w:val="Заголовок 1 Знак"/>
    <w:aliases w:val="Знак20 Знак"/>
    <w:basedOn w:val="a0"/>
    <w:link w:val="1"/>
    <w:uiPriority w:val="1"/>
    <w:rsid w:val="00480781"/>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semiHidden/>
    <w:rsid w:val="00480781"/>
    <w:rPr>
      <w:rFonts w:asciiTheme="majorHAnsi" w:eastAsiaTheme="majorEastAsia" w:hAnsiTheme="majorHAnsi" w:cstheme="majorBidi"/>
      <w:color w:val="2E74B5" w:themeColor="accent1" w:themeShade="BF"/>
      <w:sz w:val="26"/>
      <w:szCs w:val="26"/>
    </w:rPr>
  </w:style>
  <w:style w:type="paragraph" w:styleId="31">
    <w:name w:val="toc 3"/>
    <w:basedOn w:val="a"/>
    <w:next w:val="a"/>
    <w:autoRedefine/>
    <w:uiPriority w:val="39"/>
    <w:unhideWhenUsed/>
    <w:rsid w:val="00480781"/>
    <w:pPr>
      <w:tabs>
        <w:tab w:val="right" w:leader="dot" w:pos="9911"/>
      </w:tabs>
      <w:spacing w:after="100"/>
      <w:jc w:val="both"/>
    </w:pPr>
  </w:style>
  <w:style w:type="character" w:styleId="ab">
    <w:name w:val="Emphasis"/>
    <w:basedOn w:val="a0"/>
    <w:uiPriority w:val="20"/>
    <w:qFormat/>
    <w:rsid w:val="00480781"/>
    <w:rPr>
      <w:i/>
      <w:iCs/>
    </w:rPr>
  </w:style>
  <w:style w:type="numbering" w:customStyle="1" w:styleId="13">
    <w:name w:val="Нет списка1"/>
    <w:next w:val="a2"/>
    <w:uiPriority w:val="99"/>
    <w:semiHidden/>
    <w:unhideWhenUsed/>
    <w:rsid w:val="00480781"/>
  </w:style>
  <w:style w:type="table" w:styleId="ac">
    <w:name w:val="Table Grid"/>
    <w:basedOn w:val="a1"/>
    <w:uiPriority w:val="39"/>
    <w:rsid w:val="004807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
    <w:basedOn w:val="a"/>
    <w:next w:val="a"/>
    <w:link w:val="ae"/>
    <w:uiPriority w:val="35"/>
    <w:unhideWhenUsed/>
    <w:qFormat/>
    <w:rsid w:val="00480781"/>
    <w:pPr>
      <w:spacing w:before="120" w:after="120" w:line="240" w:lineRule="auto"/>
      <w:ind w:firstLine="709"/>
    </w:pPr>
    <w:rPr>
      <w:b/>
      <w:bCs/>
      <w:sz w:val="24"/>
      <w:szCs w:val="18"/>
    </w:rPr>
  </w:style>
  <w:style w:type="character" w:customStyle="1" w:styleId="ae">
    <w:name w:val="Название объекта Знак"/>
    <w:aliases w:val="Знак Знак,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d"/>
    <w:uiPriority w:val="35"/>
    <w:locked/>
    <w:rsid w:val="00480781"/>
    <w:rPr>
      <w:rFonts w:ascii="Times New Roman" w:eastAsia="Times New Roman" w:hAnsi="Times New Roman" w:cs="Times New Roman"/>
      <w:b/>
      <w:bCs/>
      <w:sz w:val="24"/>
      <w:szCs w:val="18"/>
    </w:rPr>
  </w:style>
  <w:style w:type="paragraph" w:customStyle="1" w:styleId="af">
    <w:name w:val="ГЛАВА"/>
    <w:basedOn w:val="1"/>
    <w:rsid w:val="00480781"/>
    <w:pPr>
      <w:keepNext w:val="0"/>
      <w:keepLines w:val="0"/>
      <w:pageBreakBefore/>
      <w:tabs>
        <w:tab w:val="num" w:pos="1561"/>
        <w:tab w:val="left" w:pos="1701"/>
      </w:tabs>
      <w:suppressAutoHyphens/>
      <w:spacing w:before="0" w:after="240" w:line="252" w:lineRule="auto"/>
      <w:ind w:left="851" w:right="567"/>
      <w:jc w:val="both"/>
    </w:pPr>
    <w:rPr>
      <w:rFonts w:ascii="Times New Roman" w:eastAsia="SimSun" w:hAnsi="Times New Roman" w:cs="Times New Roman"/>
      <w:b/>
      <w:bCs/>
      <w:color w:val="auto"/>
      <w:sz w:val="28"/>
      <w:lang w:eastAsia="ru-RU"/>
    </w:rPr>
  </w:style>
  <w:style w:type="paragraph" w:customStyle="1" w:styleId="af0">
    <w:name w:val="ПОДЧАСТЬ"/>
    <w:basedOn w:val="3"/>
    <w:rsid w:val="00480781"/>
    <w:pPr>
      <w:keepNext/>
      <w:keepLines/>
      <w:tabs>
        <w:tab w:val="num" w:pos="863"/>
        <w:tab w:val="num" w:pos="1146"/>
        <w:tab w:val="left" w:pos="1814"/>
      </w:tabs>
      <w:suppressAutoHyphens/>
      <w:spacing w:before="120" w:beforeAutospacing="0" w:after="240" w:afterAutospacing="0" w:line="252" w:lineRule="auto"/>
      <w:ind w:left="-142" w:firstLine="567"/>
    </w:pPr>
    <w:rPr>
      <w:rFonts w:eastAsia="SimSun"/>
      <w:sz w:val="28"/>
      <w:szCs w:val="26"/>
    </w:rPr>
  </w:style>
  <w:style w:type="paragraph" w:styleId="af1">
    <w:name w:val="No Spacing"/>
    <w:link w:val="af2"/>
    <w:uiPriority w:val="1"/>
    <w:qFormat/>
    <w:rsid w:val="00480781"/>
    <w:pPr>
      <w:spacing w:after="0" w:line="240" w:lineRule="auto"/>
    </w:pPr>
    <w:rPr>
      <w:rFonts w:ascii="Times New Roman" w:eastAsia="Times New Roman" w:hAnsi="Times New Roman" w:cs="Times New Roman"/>
      <w:sz w:val="24"/>
    </w:rPr>
  </w:style>
  <w:style w:type="character" w:customStyle="1" w:styleId="af2">
    <w:name w:val="Без интервала Знак"/>
    <w:link w:val="af1"/>
    <w:uiPriority w:val="1"/>
    <w:rsid w:val="00480781"/>
    <w:rPr>
      <w:rFonts w:ascii="Times New Roman" w:eastAsia="Times New Roman" w:hAnsi="Times New Roman" w:cs="Times New Roman"/>
      <w:sz w:val="24"/>
    </w:rPr>
  </w:style>
  <w:style w:type="character" w:styleId="af3">
    <w:name w:val="Placeholder Text"/>
    <w:basedOn w:val="a0"/>
    <w:uiPriority w:val="99"/>
    <w:semiHidden/>
    <w:rsid w:val="00480781"/>
    <w:rPr>
      <w:color w:val="808080"/>
    </w:rPr>
  </w:style>
  <w:style w:type="paragraph" w:customStyle="1" w:styleId="14">
    <w:name w:val="Глава 1"/>
    <w:qFormat/>
    <w:rsid w:val="00480781"/>
    <w:pPr>
      <w:keepNext/>
      <w:pageBreakBefore/>
      <w:spacing w:before="100" w:beforeAutospacing="1" w:after="100" w:afterAutospacing="1" w:line="240" w:lineRule="auto"/>
      <w:ind w:firstLine="709"/>
      <w:jc w:val="both"/>
      <w:outlineLvl w:val="0"/>
    </w:pPr>
    <w:rPr>
      <w:rFonts w:ascii="Times New Roman" w:eastAsia="SimSun" w:hAnsi="Times New Roman" w:cs="Times New Roman"/>
      <w:b/>
      <w:bCs/>
      <w:iCs/>
      <w:sz w:val="28"/>
      <w:szCs w:val="24"/>
      <w:lang w:eastAsia="ru-RU"/>
    </w:rPr>
  </w:style>
  <w:style w:type="paragraph" w:customStyle="1" w:styleId="21">
    <w:name w:val="часть2_Светоогорск"/>
    <w:qFormat/>
    <w:rsid w:val="00480781"/>
    <w:pPr>
      <w:keepNext/>
      <w:pageBreakBefore/>
      <w:spacing w:before="100" w:beforeAutospacing="1" w:after="100" w:afterAutospacing="1" w:line="360" w:lineRule="auto"/>
      <w:ind w:left="851" w:right="567"/>
      <w:jc w:val="both"/>
      <w:outlineLvl w:val="1"/>
    </w:pPr>
    <w:rPr>
      <w:rFonts w:ascii="Times New Roman" w:eastAsia="SimSun" w:hAnsi="Times New Roman" w:cs="Times New Roman"/>
      <w:b/>
      <w:bCs/>
      <w:iCs/>
      <w:sz w:val="28"/>
      <w:szCs w:val="24"/>
      <w:lang w:eastAsia="ru-RU"/>
    </w:rPr>
  </w:style>
  <w:style w:type="paragraph" w:customStyle="1" w:styleId="32">
    <w:name w:val="раздел3_Светогорск"/>
    <w:qFormat/>
    <w:rsid w:val="00480781"/>
    <w:pPr>
      <w:keepNext/>
      <w:spacing w:before="120" w:after="120" w:line="360" w:lineRule="auto"/>
      <w:ind w:firstLine="720"/>
      <w:jc w:val="both"/>
      <w:outlineLvl w:val="2"/>
    </w:pPr>
    <w:rPr>
      <w:rFonts w:ascii="Times New Roman" w:eastAsia="SimSun" w:hAnsi="Times New Roman" w:cs="Times New Roman"/>
      <w:b/>
      <w:sz w:val="24"/>
      <w:szCs w:val="24"/>
      <w:lang w:eastAsia="ru-RU"/>
    </w:rPr>
  </w:style>
  <w:style w:type="paragraph" w:styleId="af4">
    <w:name w:val="List Paragraph"/>
    <w:aliases w:val="Таблицы нейминг,Заголовок_3,Введение"/>
    <w:basedOn w:val="a"/>
    <w:link w:val="af5"/>
    <w:uiPriority w:val="34"/>
    <w:qFormat/>
    <w:rsid w:val="00480781"/>
    <w:pPr>
      <w:ind w:left="720"/>
      <w:contextualSpacing/>
    </w:pPr>
  </w:style>
  <w:style w:type="character" w:styleId="af6">
    <w:name w:val="Strong"/>
    <w:basedOn w:val="a0"/>
    <w:uiPriority w:val="22"/>
    <w:qFormat/>
    <w:rsid w:val="00480781"/>
    <w:rPr>
      <w:b/>
      <w:bCs/>
    </w:rPr>
  </w:style>
  <w:style w:type="character" w:customStyle="1" w:styleId="7">
    <w:name w:val="Основной текст (7)_"/>
    <w:basedOn w:val="a0"/>
    <w:link w:val="70"/>
    <w:rsid w:val="00480781"/>
    <w:rPr>
      <w:rFonts w:ascii="Times New Roman" w:eastAsia="Times New Roman" w:hAnsi="Times New Roman" w:cs="Times New Roman"/>
      <w:b/>
      <w:bCs/>
      <w:shd w:val="clear" w:color="auto" w:fill="FFFFFF"/>
    </w:rPr>
  </w:style>
  <w:style w:type="paragraph" w:customStyle="1" w:styleId="70">
    <w:name w:val="Основной текст (7)"/>
    <w:basedOn w:val="a"/>
    <w:link w:val="7"/>
    <w:rsid w:val="00480781"/>
    <w:pPr>
      <w:widowControl w:val="0"/>
      <w:shd w:val="clear" w:color="auto" w:fill="FFFFFF"/>
      <w:spacing w:after="240" w:line="0" w:lineRule="atLeast"/>
      <w:jc w:val="both"/>
    </w:pPr>
    <w:rPr>
      <w:b/>
      <w:bCs/>
    </w:rPr>
  </w:style>
  <w:style w:type="character" w:customStyle="1" w:styleId="22">
    <w:name w:val="Основной текст (2)_"/>
    <w:basedOn w:val="a0"/>
    <w:link w:val="23"/>
    <w:rsid w:val="00480781"/>
    <w:rPr>
      <w:rFonts w:ascii="Times New Roman" w:eastAsia="Times New Roman" w:hAnsi="Times New Roman" w:cs="Times New Roman"/>
      <w:shd w:val="clear" w:color="auto" w:fill="FFFFFF"/>
    </w:rPr>
  </w:style>
  <w:style w:type="paragraph" w:customStyle="1" w:styleId="23">
    <w:name w:val="Основной текст (2)"/>
    <w:basedOn w:val="a"/>
    <w:link w:val="22"/>
    <w:rsid w:val="00480781"/>
    <w:pPr>
      <w:widowControl w:val="0"/>
      <w:shd w:val="clear" w:color="auto" w:fill="FFFFFF"/>
      <w:spacing w:after="0" w:line="446" w:lineRule="exact"/>
      <w:ind w:hanging="380"/>
      <w:jc w:val="both"/>
    </w:pPr>
  </w:style>
  <w:style w:type="paragraph" w:customStyle="1" w:styleId="0">
    <w:name w:val="основной0_Светогорск"/>
    <w:qFormat/>
    <w:rsid w:val="00480781"/>
    <w:pPr>
      <w:spacing w:before="120" w:after="120" w:line="240" w:lineRule="auto"/>
      <w:ind w:firstLine="720"/>
      <w:jc w:val="both"/>
    </w:pPr>
    <w:rPr>
      <w:rFonts w:ascii="Times New Roman" w:eastAsia="SimSun" w:hAnsi="Times New Roman" w:cs="Times New Roman"/>
      <w:sz w:val="24"/>
      <w:szCs w:val="24"/>
      <w:lang w:eastAsia="ru-RU"/>
    </w:rPr>
  </w:style>
  <w:style w:type="character" w:customStyle="1" w:styleId="71">
    <w:name w:val="Заголовок №7_"/>
    <w:basedOn w:val="a0"/>
    <w:link w:val="72"/>
    <w:rsid w:val="00480781"/>
    <w:rPr>
      <w:rFonts w:ascii="Times New Roman" w:eastAsia="Times New Roman" w:hAnsi="Times New Roman" w:cs="Times New Roman"/>
      <w:b/>
      <w:bCs/>
      <w:shd w:val="clear" w:color="auto" w:fill="FFFFFF"/>
    </w:rPr>
  </w:style>
  <w:style w:type="paragraph" w:customStyle="1" w:styleId="72">
    <w:name w:val="Заголовок №7"/>
    <w:basedOn w:val="a"/>
    <w:link w:val="71"/>
    <w:rsid w:val="00480781"/>
    <w:pPr>
      <w:widowControl w:val="0"/>
      <w:shd w:val="clear" w:color="auto" w:fill="FFFFFF"/>
      <w:spacing w:after="300" w:line="0" w:lineRule="atLeast"/>
      <w:ind w:hanging="880"/>
      <w:outlineLvl w:val="6"/>
    </w:pPr>
    <w:rPr>
      <w:b/>
      <w:bCs/>
    </w:rPr>
  </w:style>
  <w:style w:type="character" w:customStyle="1" w:styleId="24">
    <w:name w:val="Подпись к таблице (2)_"/>
    <w:basedOn w:val="a0"/>
    <w:link w:val="25"/>
    <w:rsid w:val="00480781"/>
    <w:rPr>
      <w:rFonts w:ascii="Times New Roman" w:eastAsia="Times New Roman" w:hAnsi="Times New Roman" w:cs="Times New Roman"/>
      <w:shd w:val="clear" w:color="auto" w:fill="FFFFFF"/>
    </w:rPr>
  </w:style>
  <w:style w:type="paragraph" w:customStyle="1" w:styleId="25">
    <w:name w:val="Подпись к таблице (2)"/>
    <w:basedOn w:val="a"/>
    <w:link w:val="24"/>
    <w:rsid w:val="00480781"/>
    <w:pPr>
      <w:widowControl w:val="0"/>
      <w:shd w:val="clear" w:color="auto" w:fill="FFFFFF"/>
      <w:spacing w:after="0" w:line="0" w:lineRule="atLeast"/>
    </w:pPr>
  </w:style>
  <w:style w:type="character" w:styleId="af7">
    <w:name w:val="Hyperlink"/>
    <w:basedOn w:val="a0"/>
    <w:uiPriority w:val="99"/>
    <w:unhideWhenUsed/>
    <w:rsid w:val="00480781"/>
    <w:rPr>
      <w:color w:val="0000FF"/>
      <w:u w:val="single"/>
    </w:rPr>
  </w:style>
  <w:style w:type="character" w:styleId="af8">
    <w:name w:val="FollowedHyperlink"/>
    <w:basedOn w:val="a0"/>
    <w:uiPriority w:val="99"/>
    <w:semiHidden/>
    <w:unhideWhenUsed/>
    <w:rsid w:val="00480781"/>
    <w:rPr>
      <w:color w:val="800080"/>
      <w:u w:val="single"/>
    </w:rPr>
  </w:style>
  <w:style w:type="paragraph" w:customStyle="1" w:styleId="xl67">
    <w:name w:val="xl67"/>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68">
    <w:name w:val="xl68"/>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69">
    <w:name w:val="xl69"/>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70">
    <w:name w:val="xl70"/>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1">
    <w:name w:val="xl71"/>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2">
    <w:name w:val="xl72"/>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3">
    <w:name w:val="xl73"/>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74">
    <w:name w:val="xl74"/>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75">
    <w:name w:val="xl7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styleId="af9">
    <w:name w:val="Balloon Text"/>
    <w:basedOn w:val="a"/>
    <w:link w:val="afa"/>
    <w:uiPriority w:val="99"/>
    <w:semiHidden/>
    <w:unhideWhenUsed/>
    <w:rsid w:val="00480781"/>
    <w:pPr>
      <w:spacing w:after="0" w:line="240" w:lineRule="auto"/>
    </w:pPr>
    <w:rPr>
      <w:rFonts w:ascii="Tahoma" w:hAnsi="Tahoma" w:cs="Tahoma"/>
      <w:sz w:val="16"/>
      <w:szCs w:val="16"/>
    </w:rPr>
  </w:style>
  <w:style w:type="character" w:customStyle="1" w:styleId="afa">
    <w:name w:val="Текст выноски Знак"/>
    <w:basedOn w:val="a0"/>
    <w:link w:val="af9"/>
    <w:uiPriority w:val="99"/>
    <w:semiHidden/>
    <w:rsid w:val="00480781"/>
    <w:rPr>
      <w:rFonts w:ascii="Tahoma" w:eastAsia="Times New Roman" w:hAnsi="Tahoma" w:cs="Tahoma"/>
      <w:sz w:val="16"/>
      <w:szCs w:val="16"/>
    </w:rPr>
  </w:style>
  <w:style w:type="character" w:styleId="afb">
    <w:name w:val="annotation reference"/>
    <w:basedOn w:val="a0"/>
    <w:uiPriority w:val="99"/>
    <w:semiHidden/>
    <w:unhideWhenUsed/>
    <w:rsid w:val="00480781"/>
    <w:rPr>
      <w:sz w:val="16"/>
      <w:szCs w:val="16"/>
    </w:rPr>
  </w:style>
  <w:style w:type="paragraph" w:styleId="afc">
    <w:name w:val="annotation text"/>
    <w:basedOn w:val="a"/>
    <w:link w:val="afd"/>
    <w:uiPriority w:val="99"/>
    <w:semiHidden/>
    <w:unhideWhenUsed/>
    <w:rsid w:val="00480781"/>
    <w:pPr>
      <w:spacing w:line="240" w:lineRule="auto"/>
    </w:pPr>
    <w:rPr>
      <w:sz w:val="20"/>
      <w:szCs w:val="20"/>
    </w:rPr>
  </w:style>
  <w:style w:type="character" w:customStyle="1" w:styleId="afd">
    <w:name w:val="Текст примечания Знак"/>
    <w:basedOn w:val="a0"/>
    <w:link w:val="afc"/>
    <w:uiPriority w:val="99"/>
    <w:semiHidden/>
    <w:rsid w:val="00480781"/>
    <w:rPr>
      <w:rFonts w:ascii="Times New Roman" w:eastAsia="Times New Roman" w:hAnsi="Times New Roman" w:cs="Times New Roman"/>
      <w:sz w:val="20"/>
      <w:szCs w:val="20"/>
    </w:rPr>
  </w:style>
  <w:style w:type="paragraph" w:styleId="afe">
    <w:name w:val="annotation subject"/>
    <w:basedOn w:val="afc"/>
    <w:next w:val="afc"/>
    <w:link w:val="aff"/>
    <w:uiPriority w:val="99"/>
    <w:semiHidden/>
    <w:unhideWhenUsed/>
    <w:rsid w:val="00480781"/>
    <w:rPr>
      <w:b/>
      <w:bCs/>
    </w:rPr>
  </w:style>
  <w:style w:type="character" w:customStyle="1" w:styleId="aff">
    <w:name w:val="Тема примечания Знак"/>
    <w:basedOn w:val="afd"/>
    <w:link w:val="afe"/>
    <w:uiPriority w:val="99"/>
    <w:semiHidden/>
    <w:rsid w:val="00480781"/>
    <w:rPr>
      <w:rFonts w:ascii="Times New Roman" w:eastAsia="Times New Roman" w:hAnsi="Times New Roman" w:cs="Times New Roman"/>
      <w:b/>
      <w:bCs/>
      <w:sz w:val="20"/>
      <w:szCs w:val="20"/>
    </w:rPr>
  </w:style>
  <w:style w:type="character" w:customStyle="1" w:styleId="2Arial65pt">
    <w:name w:val="Основной текст (2) + Arial;6;5 pt"/>
    <w:basedOn w:val="22"/>
    <w:rsid w:val="00480781"/>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5Exact">
    <w:name w:val="Основной текст (25) Exact"/>
    <w:basedOn w:val="a0"/>
    <w:rsid w:val="00480781"/>
    <w:rPr>
      <w:rFonts w:ascii="Arial" w:eastAsia="Arial" w:hAnsi="Arial" w:cs="Arial"/>
      <w:b w:val="0"/>
      <w:bCs w:val="0"/>
      <w:i w:val="0"/>
      <w:iCs w:val="0"/>
      <w:smallCaps w:val="0"/>
      <w:strike w:val="0"/>
      <w:sz w:val="13"/>
      <w:szCs w:val="13"/>
      <w:u w:val="none"/>
    </w:rPr>
  </w:style>
  <w:style w:type="character" w:customStyle="1" w:styleId="27pt">
    <w:name w:val="Основной текст (2) + 7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en-US" w:eastAsia="en-US" w:bidi="en-US"/>
    </w:rPr>
  </w:style>
  <w:style w:type="paragraph" w:customStyle="1" w:styleId="aff0">
    <w:name w:val="основной текст"/>
    <w:basedOn w:val="a"/>
    <w:link w:val="aff1"/>
    <w:qFormat/>
    <w:rsid w:val="00480781"/>
    <w:pPr>
      <w:autoSpaceDE w:val="0"/>
      <w:autoSpaceDN w:val="0"/>
      <w:adjustRightInd w:val="0"/>
      <w:spacing w:after="0" w:line="259" w:lineRule="auto"/>
      <w:ind w:firstLine="709"/>
      <w:jc w:val="both"/>
    </w:pPr>
    <w:rPr>
      <w:rFonts w:eastAsia="SimSun"/>
      <w:color w:val="000000"/>
      <w:sz w:val="28"/>
      <w:szCs w:val="28"/>
      <w:lang w:eastAsia="ru-RU"/>
    </w:rPr>
  </w:style>
  <w:style w:type="character" w:customStyle="1" w:styleId="aff1">
    <w:name w:val="основной текст Знак"/>
    <w:link w:val="aff0"/>
    <w:locked/>
    <w:rsid w:val="00480781"/>
    <w:rPr>
      <w:rFonts w:ascii="Times New Roman" w:eastAsia="SimSun" w:hAnsi="Times New Roman" w:cs="Times New Roman"/>
      <w:color w:val="000000"/>
      <w:sz w:val="28"/>
      <w:szCs w:val="28"/>
      <w:lang w:eastAsia="ru-RU"/>
    </w:rPr>
  </w:style>
  <w:style w:type="character" w:customStyle="1" w:styleId="213pt">
    <w:name w:val="Основной текст (2) + 13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5pt">
    <w:name w:val="Основной текст (2) + 11;5 pt;Курсив"/>
    <w:basedOn w:val="22"/>
    <w:rsid w:val="00480781"/>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6">
    <w:name w:val="Основной текст (2) + 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aff2">
    <w:name w:val="МаркТабл"/>
    <w:uiPriority w:val="99"/>
    <w:rsid w:val="00480781"/>
    <w:pPr>
      <w:tabs>
        <w:tab w:val="num" w:pos="567"/>
        <w:tab w:val="left" w:pos="680"/>
      </w:tabs>
      <w:spacing w:after="0" w:line="240" w:lineRule="auto"/>
      <w:ind w:left="567" w:hanging="454"/>
    </w:pPr>
    <w:rPr>
      <w:rFonts w:ascii="Times New Roman" w:eastAsia="SimSun" w:hAnsi="Times New Roman" w:cs="Times New Roman"/>
      <w:sz w:val="24"/>
      <w:szCs w:val="20"/>
      <w:lang w:eastAsia="ru-RU"/>
    </w:rPr>
  </w:style>
  <w:style w:type="paragraph" w:customStyle="1" w:styleId="aff3">
    <w:name w:val="ОСН.ТЕКСТ"/>
    <w:basedOn w:val="a"/>
    <w:link w:val="aff4"/>
    <w:rsid w:val="00480781"/>
    <w:pPr>
      <w:suppressAutoHyphens/>
      <w:spacing w:after="120" w:line="240" w:lineRule="auto"/>
      <w:ind w:firstLine="709"/>
      <w:jc w:val="both"/>
    </w:pPr>
    <w:rPr>
      <w:sz w:val="28"/>
      <w:szCs w:val="28"/>
    </w:rPr>
  </w:style>
  <w:style w:type="character" w:customStyle="1" w:styleId="aff4">
    <w:name w:val="ОСН.ТЕКСТ Знак"/>
    <w:link w:val="aff3"/>
    <w:rsid w:val="00480781"/>
    <w:rPr>
      <w:rFonts w:ascii="Times New Roman" w:eastAsia="Times New Roman" w:hAnsi="Times New Roman" w:cs="Times New Roman"/>
      <w:sz w:val="28"/>
      <w:szCs w:val="28"/>
    </w:rPr>
  </w:style>
  <w:style w:type="paragraph" w:customStyle="1" w:styleId="27">
    <w:name w:val="раздел2_Светогорск"/>
    <w:qFormat/>
    <w:rsid w:val="00480781"/>
    <w:pPr>
      <w:keepNext/>
      <w:spacing w:before="120" w:after="120" w:line="360" w:lineRule="auto"/>
      <w:ind w:firstLine="720"/>
      <w:jc w:val="both"/>
      <w:outlineLvl w:val="1"/>
    </w:pPr>
    <w:rPr>
      <w:rFonts w:ascii="Times New Roman" w:eastAsia="SimSun" w:hAnsi="Times New Roman" w:cs="Times New Roman"/>
      <w:b/>
      <w:sz w:val="24"/>
      <w:szCs w:val="24"/>
      <w:lang w:eastAsia="ru-RU"/>
    </w:rPr>
  </w:style>
  <w:style w:type="paragraph" w:customStyle="1" w:styleId="110">
    <w:name w:val="11"/>
    <w:basedOn w:val="a"/>
    <w:link w:val="111"/>
    <w:rsid w:val="00480781"/>
    <w:pPr>
      <w:autoSpaceDE w:val="0"/>
      <w:autoSpaceDN w:val="0"/>
      <w:adjustRightInd w:val="0"/>
      <w:spacing w:after="0" w:line="259" w:lineRule="auto"/>
      <w:ind w:firstLine="709"/>
      <w:jc w:val="both"/>
    </w:pPr>
    <w:rPr>
      <w:rFonts w:eastAsia="SimSun"/>
      <w:color w:val="000000"/>
      <w:sz w:val="28"/>
      <w:szCs w:val="28"/>
      <w:lang w:eastAsia="ru-RU"/>
    </w:rPr>
  </w:style>
  <w:style w:type="character" w:customStyle="1" w:styleId="111">
    <w:name w:val="11 Знак"/>
    <w:link w:val="110"/>
    <w:locked/>
    <w:rsid w:val="00480781"/>
    <w:rPr>
      <w:rFonts w:ascii="Times New Roman" w:eastAsia="SimSun" w:hAnsi="Times New Roman" w:cs="Times New Roman"/>
      <w:color w:val="000000"/>
      <w:sz w:val="28"/>
      <w:szCs w:val="28"/>
      <w:lang w:eastAsia="ru-RU"/>
    </w:rPr>
  </w:style>
  <w:style w:type="paragraph" w:customStyle="1" w:styleId="00">
    <w:name w:val="0"/>
    <w:basedOn w:val="ad"/>
    <w:link w:val="01"/>
    <w:uiPriority w:val="99"/>
    <w:rsid w:val="00480781"/>
    <w:pPr>
      <w:spacing w:after="0"/>
      <w:ind w:firstLine="0"/>
      <w:jc w:val="center"/>
      <w:outlineLvl w:val="0"/>
    </w:pPr>
    <w:rPr>
      <w:b w:val="0"/>
      <w:szCs w:val="28"/>
    </w:rPr>
  </w:style>
  <w:style w:type="character" w:customStyle="1" w:styleId="01">
    <w:name w:val="0 Знак"/>
    <w:link w:val="00"/>
    <w:uiPriority w:val="99"/>
    <w:rsid w:val="00480781"/>
    <w:rPr>
      <w:rFonts w:ascii="Times New Roman" w:eastAsia="Times New Roman" w:hAnsi="Times New Roman" w:cs="Times New Roman"/>
      <w:bCs/>
      <w:sz w:val="24"/>
      <w:szCs w:val="28"/>
    </w:rPr>
  </w:style>
  <w:style w:type="character" w:customStyle="1" w:styleId="42">
    <w:name w:val="Заголовок №4 (2)_"/>
    <w:basedOn w:val="a0"/>
    <w:link w:val="420"/>
    <w:rsid w:val="00480781"/>
    <w:rPr>
      <w:rFonts w:ascii="Times New Roman" w:eastAsia="Times New Roman" w:hAnsi="Times New Roman" w:cs="Times New Roman"/>
      <w:shd w:val="clear" w:color="auto" w:fill="FFFFFF"/>
    </w:rPr>
  </w:style>
  <w:style w:type="paragraph" w:customStyle="1" w:styleId="420">
    <w:name w:val="Заголовок №4 (2)"/>
    <w:basedOn w:val="a"/>
    <w:link w:val="42"/>
    <w:rsid w:val="00480781"/>
    <w:pPr>
      <w:widowControl w:val="0"/>
      <w:shd w:val="clear" w:color="auto" w:fill="FFFFFF"/>
      <w:spacing w:after="300" w:line="0" w:lineRule="atLeast"/>
      <w:ind w:firstLine="720"/>
      <w:jc w:val="both"/>
      <w:outlineLvl w:val="3"/>
    </w:pPr>
  </w:style>
  <w:style w:type="character" w:customStyle="1" w:styleId="6">
    <w:name w:val="Основной текст (6)_"/>
    <w:basedOn w:val="a0"/>
    <w:link w:val="60"/>
    <w:rsid w:val="00480781"/>
    <w:rPr>
      <w:rFonts w:ascii="Times New Roman" w:eastAsia="Times New Roman" w:hAnsi="Times New Roman" w:cs="Times New Roman"/>
      <w:i/>
      <w:iCs/>
      <w:shd w:val="clear" w:color="auto" w:fill="FFFFFF"/>
    </w:rPr>
  </w:style>
  <w:style w:type="paragraph" w:customStyle="1" w:styleId="60">
    <w:name w:val="Основной текст (6)"/>
    <w:basedOn w:val="a"/>
    <w:link w:val="6"/>
    <w:rsid w:val="00480781"/>
    <w:pPr>
      <w:widowControl w:val="0"/>
      <w:shd w:val="clear" w:color="auto" w:fill="FFFFFF"/>
      <w:spacing w:before="180" w:after="180" w:line="274" w:lineRule="exact"/>
      <w:ind w:hanging="1500"/>
    </w:pPr>
    <w:rPr>
      <w:i/>
      <w:iCs/>
    </w:rPr>
  </w:style>
  <w:style w:type="character" w:customStyle="1" w:styleId="af5">
    <w:name w:val="Абзац списка Знак"/>
    <w:aliases w:val="Таблицы нейминг Знак,Заголовок_3 Знак,Введение Знак"/>
    <w:basedOn w:val="a0"/>
    <w:link w:val="af4"/>
    <w:uiPriority w:val="34"/>
    <w:locked/>
    <w:rsid w:val="00480781"/>
    <w:rPr>
      <w:rFonts w:ascii="Times New Roman" w:eastAsia="Times New Roman" w:hAnsi="Times New Roman" w:cs="Times New Roman"/>
    </w:rPr>
  </w:style>
  <w:style w:type="character" w:customStyle="1" w:styleId="295pt">
    <w:name w:val="Основной текст (2) + 9;5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3">
    <w:name w:val="Подпись к таблице (7)_"/>
    <w:basedOn w:val="a0"/>
    <w:link w:val="74"/>
    <w:rsid w:val="00480781"/>
    <w:rPr>
      <w:rFonts w:ascii="Times New Roman" w:eastAsia="Times New Roman" w:hAnsi="Times New Roman" w:cs="Times New Roman"/>
      <w:b/>
      <w:bCs/>
      <w:shd w:val="clear" w:color="auto" w:fill="FFFFFF"/>
    </w:rPr>
  </w:style>
  <w:style w:type="paragraph" w:customStyle="1" w:styleId="74">
    <w:name w:val="Подпись к таблице (7)"/>
    <w:basedOn w:val="a"/>
    <w:link w:val="73"/>
    <w:rsid w:val="00480781"/>
    <w:pPr>
      <w:widowControl w:val="0"/>
      <w:shd w:val="clear" w:color="auto" w:fill="FFFFFF"/>
      <w:spacing w:after="0" w:line="298" w:lineRule="exact"/>
      <w:jc w:val="both"/>
    </w:pPr>
    <w:rPr>
      <w:b/>
      <w:bCs/>
    </w:rPr>
  </w:style>
  <w:style w:type="character" w:customStyle="1" w:styleId="24pt">
    <w:name w:val="Основной текст (2) + 4 pt"/>
    <w:basedOn w:val="22"/>
    <w:rsid w:val="0048078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styleId="aff5">
    <w:name w:val="Normal (Web)"/>
    <w:basedOn w:val="a"/>
    <w:uiPriority w:val="99"/>
    <w:semiHidden/>
    <w:unhideWhenUsed/>
    <w:rsid w:val="00480781"/>
    <w:pPr>
      <w:spacing w:before="100" w:beforeAutospacing="1" w:after="100" w:afterAutospacing="1" w:line="240" w:lineRule="auto"/>
    </w:pPr>
    <w:rPr>
      <w:sz w:val="24"/>
      <w:szCs w:val="24"/>
      <w:lang w:eastAsia="ru-RU"/>
    </w:rPr>
  </w:style>
  <w:style w:type="character" w:customStyle="1" w:styleId="33">
    <w:name w:val="Основной текст (3)_"/>
    <w:basedOn w:val="a0"/>
    <w:link w:val="34"/>
    <w:rsid w:val="00480781"/>
    <w:rPr>
      <w:rFonts w:ascii="Times New Roman" w:eastAsia="Times New Roman" w:hAnsi="Times New Roman" w:cs="Times New Roman"/>
      <w:b/>
      <w:bCs/>
      <w:shd w:val="clear" w:color="auto" w:fill="FFFFFF"/>
    </w:rPr>
  </w:style>
  <w:style w:type="paragraph" w:customStyle="1" w:styleId="34">
    <w:name w:val="Основной текст (3)"/>
    <w:basedOn w:val="a"/>
    <w:link w:val="33"/>
    <w:rsid w:val="00480781"/>
    <w:pPr>
      <w:widowControl w:val="0"/>
      <w:shd w:val="clear" w:color="auto" w:fill="FFFFFF"/>
      <w:spacing w:after="0" w:line="274" w:lineRule="exact"/>
      <w:jc w:val="both"/>
    </w:pPr>
    <w:rPr>
      <w:b/>
      <w:bCs/>
    </w:rPr>
  </w:style>
  <w:style w:type="character" w:styleId="aff6">
    <w:name w:val="Book Title"/>
    <w:basedOn w:val="a0"/>
    <w:uiPriority w:val="33"/>
    <w:qFormat/>
    <w:rsid w:val="00480781"/>
    <w:rPr>
      <w:b/>
      <w:bCs/>
      <w:i/>
      <w:iCs/>
      <w:spacing w:val="5"/>
    </w:rPr>
  </w:style>
  <w:style w:type="character" w:customStyle="1" w:styleId="28pt">
    <w:name w:val="Основной текст (2) + 8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7">
    <w:name w:val="Подпись к таблице_"/>
    <w:basedOn w:val="a0"/>
    <w:link w:val="aff8"/>
    <w:rsid w:val="00480781"/>
    <w:rPr>
      <w:rFonts w:ascii="Times New Roman" w:eastAsia="Times New Roman" w:hAnsi="Times New Roman" w:cs="Times New Roman"/>
      <w:b/>
      <w:bCs/>
      <w:shd w:val="clear" w:color="auto" w:fill="FFFFFF"/>
    </w:rPr>
  </w:style>
  <w:style w:type="paragraph" w:customStyle="1" w:styleId="aff8">
    <w:name w:val="Подпись к таблице"/>
    <w:basedOn w:val="a"/>
    <w:link w:val="aff7"/>
    <w:rsid w:val="00480781"/>
    <w:pPr>
      <w:widowControl w:val="0"/>
      <w:shd w:val="clear" w:color="auto" w:fill="FFFFFF"/>
      <w:spacing w:after="0" w:line="0" w:lineRule="atLeast"/>
    </w:pPr>
    <w:rPr>
      <w:b/>
      <w:bCs/>
    </w:rPr>
  </w:style>
  <w:style w:type="character" w:customStyle="1" w:styleId="230">
    <w:name w:val="Основной текст (23)_"/>
    <w:basedOn w:val="a0"/>
    <w:link w:val="231"/>
    <w:rsid w:val="00480781"/>
    <w:rPr>
      <w:rFonts w:ascii="Times New Roman" w:eastAsia="Times New Roman" w:hAnsi="Times New Roman" w:cs="Times New Roman"/>
      <w:sz w:val="26"/>
      <w:szCs w:val="26"/>
      <w:shd w:val="clear" w:color="auto" w:fill="FFFFFF"/>
    </w:rPr>
  </w:style>
  <w:style w:type="paragraph" w:customStyle="1" w:styleId="231">
    <w:name w:val="Основной текст (23)"/>
    <w:basedOn w:val="a"/>
    <w:link w:val="230"/>
    <w:rsid w:val="00480781"/>
    <w:pPr>
      <w:widowControl w:val="0"/>
      <w:shd w:val="clear" w:color="auto" w:fill="FFFFFF"/>
      <w:spacing w:after="0" w:line="566" w:lineRule="exact"/>
      <w:jc w:val="both"/>
    </w:pPr>
    <w:rPr>
      <w:sz w:val="26"/>
      <w:szCs w:val="26"/>
    </w:rPr>
  </w:style>
  <w:style w:type="paragraph" w:customStyle="1" w:styleId="15">
    <w:name w:val="Заголовок оглавления1"/>
    <w:basedOn w:val="1"/>
    <w:next w:val="a"/>
    <w:link w:val="16"/>
    <w:uiPriority w:val="39"/>
    <w:unhideWhenUsed/>
    <w:qFormat/>
    <w:rsid w:val="00480781"/>
    <w:pPr>
      <w:spacing w:line="259" w:lineRule="auto"/>
      <w:outlineLvl w:val="9"/>
    </w:pPr>
    <w:rPr>
      <w:lang w:eastAsia="ru-RU"/>
    </w:rPr>
  </w:style>
  <w:style w:type="paragraph" w:styleId="17">
    <w:name w:val="toc 1"/>
    <w:basedOn w:val="a"/>
    <w:next w:val="a"/>
    <w:autoRedefine/>
    <w:uiPriority w:val="39"/>
    <w:unhideWhenUsed/>
    <w:rsid w:val="00480781"/>
    <w:pPr>
      <w:spacing w:after="100"/>
    </w:pPr>
  </w:style>
  <w:style w:type="paragraph" w:styleId="28">
    <w:name w:val="toc 2"/>
    <w:basedOn w:val="a"/>
    <w:next w:val="a"/>
    <w:autoRedefine/>
    <w:uiPriority w:val="39"/>
    <w:unhideWhenUsed/>
    <w:rsid w:val="00480781"/>
    <w:pPr>
      <w:spacing w:after="100"/>
      <w:ind w:left="220"/>
    </w:pPr>
  </w:style>
  <w:style w:type="paragraph" w:customStyle="1" w:styleId="41">
    <w:name w:val="Оглавление 41"/>
    <w:basedOn w:val="a"/>
    <w:next w:val="a"/>
    <w:autoRedefine/>
    <w:uiPriority w:val="39"/>
    <w:unhideWhenUsed/>
    <w:rsid w:val="00480781"/>
    <w:pPr>
      <w:spacing w:after="100" w:line="259" w:lineRule="auto"/>
      <w:ind w:left="660"/>
    </w:pPr>
    <w:rPr>
      <w:rFonts w:ascii="Calibri" w:hAnsi="Calibri"/>
      <w:lang w:eastAsia="ru-RU"/>
    </w:rPr>
  </w:style>
  <w:style w:type="paragraph" w:customStyle="1" w:styleId="51">
    <w:name w:val="Оглавление 51"/>
    <w:basedOn w:val="a"/>
    <w:next w:val="a"/>
    <w:autoRedefine/>
    <w:uiPriority w:val="39"/>
    <w:unhideWhenUsed/>
    <w:rsid w:val="00480781"/>
    <w:pPr>
      <w:spacing w:after="100" w:line="259" w:lineRule="auto"/>
      <w:ind w:left="880"/>
    </w:pPr>
    <w:rPr>
      <w:rFonts w:ascii="Calibri" w:hAnsi="Calibri"/>
      <w:lang w:eastAsia="ru-RU"/>
    </w:rPr>
  </w:style>
  <w:style w:type="paragraph" w:customStyle="1" w:styleId="61">
    <w:name w:val="Оглавление 61"/>
    <w:basedOn w:val="a"/>
    <w:next w:val="a"/>
    <w:autoRedefine/>
    <w:uiPriority w:val="39"/>
    <w:unhideWhenUsed/>
    <w:rsid w:val="00480781"/>
    <w:pPr>
      <w:spacing w:after="100" w:line="259" w:lineRule="auto"/>
      <w:ind w:left="1100"/>
    </w:pPr>
    <w:rPr>
      <w:rFonts w:ascii="Calibri" w:hAnsi="Calibri"/>
      <w:lang w:eastAsia="ru-RU"/>
    </w:rPr>
  </w:style>
  <w:style w:type="paragraph" w:customStyle="1" w:styleId="710">
    <w:name w:val="Оглавление 71"/>
    <w:basedOn w:val="a"/>
    <w:next w:val="a"/>
    <w:autoRedefine/>
    <w:uiPriority w:val="39"/>
    <w:unhideWhenUsed/>
    <w:rsid w:val="00480781"/>
    <w:pPr>
      <w:spacing w:after="100" w:line="259" w:lineRule="auto"/>
      <w:ind w:left="1320"/>
    </w:pPr>
    <w:rPr>
      <w:rFonts w:ascii="Calibri" w:hAnsi="Calibri"/>
      <w:lang w:eastAsia="ru-RU"/>
    </w:rPr>
  </w:style>
  <w:style w:type="paragraph" w:customStyle="1" w:styleId="81">
    <w:name w:val="Оглавление 81"/>
    <w:basedOn w:val="a"/>
    <w:next w:val="a"/>
    <w:autoRedefine/>
    <w:uiPriority w:val="39"/>
    <w:unhideWhenUsed/>
    <w:rsid w:val="00480781"/>
    <w:pPr>
      <w:spacing w:after="100" w:line="259" w:lineRule="auto"/>
      <w:ind w:left="1540"/>
    </w:pPr>
    <w:rPr>
      <w:rFonts w:ascii="Calibri" w:hAnsi="Calibri"/>
      <w:lang w:eastAsia="ru-RU"/>
    </w:rPr>
  </w:style>
  <w:style w:type="paragraph" w:customStyle="1" w:styleId="91">
    <w:name w:val="Оглавление 91"/>
    <w:basedOn w:val="a"/>
    <w:next w:val="a"/>
    <w:autoRedefine/>
    <w:uiPriority w:val="39"/>
    <w:unhideWhenUsed/>
    <w:rsid w:val="00480781"/>
    <w:pPr>
      <w:spacing w:after="100" w:line="259" w:lineRule="auto"/>
      <w:ind w:left="1760"/>
    </w:pPr>
    <w:rPr>
      <w:rFonts w:ascii="Calibri" w:hAnsi="Calibri"/>
      <w:lang w:eastAsia="ru-RU"/>
    </w:rPr>
  </w:style>
  <w:style w:type="character" w:customStyle="1" w:styleId="212pt">
    <w:name w:val="Основной текст (2) + 12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Заголовок №1_"/>
    <w:basedOn w:val="a0"/>
    <w:link w:val="19"/>
    <w:rsid w:val="00480781"/>
    <w:rPr>
      <w:rFonts w:ascii="Times New Roman" w:eastAsia="Times New Roman" w:hAnsi="Times New Roman" w:cs="Times New Roman"/>
      <w:b/>
      <w:bCs/>
      <w:sz w:val="28"/>
      <w:szCs w:val="28"/>
      <w:shd w:val="clear" w:color="auto" w:fill="FFFFFF"/>
    </w:rPr>
  </w:style>
  <w:style w:type="paragraph" w:customStyle="1" w:styleId="19">
    <w:name w:val="Заголовок №1"/>
    <w:basedOn w:val="a"/>
    <w:link w:val="18"/>
    <w:rsid w:val="00480781"/>
    <w:pPr>
      <w:widowControl w:val="0"/>
      <w:shd w:val="clear" w:color="auto" w:fill="FFFFFF"/>
      <w:spacing w:after="720" w:line="0" w:lineRule="atLeast"/>
      <w:jc w:val="center"/>
      <w:outlineLvl w:val="0"/>
    </w:pPr>
    <w:rPr>
      <w:b/>
      <w:bCs/>
      <w:sz w:val="28"/>
      <w:szCs w:val="28"/>
    </w:rPr>
  </w:style>
  <w:style w:type="character" w:customStyle="1" w:styleId="210pt">
    <w:name w:val="Основной текст (2) + 10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TimesNewRoman13pt">
    <w:name w:val="Колонтитул + Times New Roman;13 pt;Не курсив"/>
    <w:basedOn w:val="a0"/>
    <w:rsid w:val="00480781"/>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2Exact">
    <w:name w:val="Основной текст (2) Exact"/>
    <w:basedOn w:val="a0"/>
    <w:rsid w:val="00480781"/>
    <w:rPr>
      <w:rFonts w:ascii="Times New Roman" w:eastAsia="Times New Roman" w:hAnsi="Times New Roman" w:cs="Times New Roman"/>
      <w:b w:val="0"/>
      <w:bCs w:val="0"/>
      <w:i w:val="0"/>
      <w:iCs w:val="0"/>
      <w:smallCaps w:val="0"/>
      <w:strike w:val="0"/>
      <w:sz w:val="28"/>
      <w:szCs w:val="28"/>
      <w:u w:val="none"/>
    </w:rPr>
  </w:style>
  <w:style w:type="character" w:customStyle="1" w:styleId="29">
    <w:name w:val="Оглавление (2)_"/>
    <w:basedOn w:val="a0"/>
    <w:link w:val="2a"/>
    <w:rsid w:val="00480781"/>
    <w:rPr>
      <w:rFonts w:ascii="Times New Roman" w:eastAsia="Times New Roman" w:hAnsi="Times New Roman" w:cs="Times New Roman"/>
      <w:sz w:val="28"/>
      <w:szCs w:val="28"/>
      <w:shd w:val="clear" w:color="auto" w:fill="FFFFFF"/>
    </w:rPr>
  </w:style>
  <w:style w:type="paragraph" w:customStyle="1" w:styleId="2a">
    <w:name w:val="Оглавление (2)"/>
    <w:basedOn w:val="a"/>
    <w:link w:val="29"/>
    <w:rsid w:val="00480781"/>
    <w:pPr>
      <w:widowControl w:val="0"/>
      <w:shd w:val="clear" w:color="auto" w:fill="FFFFFF"/>
      <w:spacing w:after="0" w:line="370" w:lineRule="exact"/>
      <w:jc w:val="both"/>
    </w:pPr>
    <w:rPr>
      <w:sz w:val="28"/>
      <w:szCs w:val="28"/>
    </w:rPr>
  </w:style>
  <w:style w:type="character" w:customStyle="1" w:styleId="27pt0">
    <w:name w:val="Основной текст (2) + 7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b">
    <w:name w:val="Основной текст (2) + Не полужирный"/>
    <w:basedOn w:val="22"/>
    <w:rsid w:val="00480781"/>
    <w:rPr>
      <w:rFonts w:ascii="Arial Narrow" w:eastAsia="Arial Narrow" w:hAnsi="Arial Narrow" w:cs="Arial Narrow"/>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0">
    <w:name w:val="Основной текст (10)_"/>
    <w:basedOn w:val="a0"/>
    <w:link w:val="101"/>
    <w:rsid w:val="00480781"/>
    <w:rPr>
      <w:rFonts w:ascii="Times New Roman" w:eastAsia="Times New Roman" w:hAnsi="Times New Roman" w:cs="Times New Roman"/>
      <w:sz w:val="8"/>
      <w:szCs w:val="8"/>
      <w:shd w:val="clear" w:color="auto" w:fill="FFFFFF"/>
      <w:lang w:val="en-US" w:bidi="en-US"/>
    </w:rPr>
  </w:style>
  <w:style w:type="paragraph" w:customStyle="1" w:styleId="101">
    <w:name w:val="Основной текст (10)"/>
    <w:basedOn w:val="a"/>
    <w:link w:val="100"/>
    <w:rsid w:val="00480781"/>
    <w:pPr>
      <w:widowControl w:val="0"/>
      <w:shd w:val="clear" w:color="auto" w:fill="FFFFFF"/>
      <w:spacing w:before="480" w:after="900" w:line="0" w:lineRule="atLeast"/>
    </w:pPr>
    <w:rPr>
      <w:sz w:val="8"/>
      <w:szCs w:val="8"/>
      <w:lang w:val="en-US" w:bidi="en-US"/>
    </w:rPr>
  </w:style>
  <w:style w:type="character" w:customStyle="1" w:styleId="25pt">
    <w:name w:val="Основной текст (2) + 5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Arial75pt">
    <w:name w:val="Основной текст (2) + Arial;7;5 pt"/>
    <w:basedOn w:val="22"/>
    <w:rsid w:val="00480781"/>
    <w:rPr>
      <w:rFonts w:ascii="Arial" w:eastAsia="Arial" w:hAnsi="Arial" w:cs="Arial"/>
      <w:color w:val="000000"/>
      <w:spacing w:val="0"/>
      <w:w w:val="100"/>
      <w:position w:val="0"/>
      <w:sz w:val="15"/>
      <w:szCs w:val="15"/>
      <w:shd w:val="clear" w:color="auto" w:fill="FFFFFF"/>
      <w:lang w:val="ru-RU" w:eastAsia="ru-RU" w:bidi="ru-RU"/>
    </w:rPr>
  </w:style>
  <w:style w:type="character" w:customStyle="1" w:styleId="2Arial9pt">
    <w:name w:val="Основной текст (2) + Arial;9 pt"/>
    <w:basedOn w:val="22"/>
    <w:rsid w:val="00480781"/>
    <w:rPr>
      <w:rFonts w:ascii="Arial" w:eastAsia="Arial" w:hAnsi="Arial" w:cs="Arial"/>
      <w:color w:val="000000"/>
      <w:spacing w:val="0"/>
      <w:w w:val="100"/>
      <w:position w:val="0"/>
      <w:sz w:val="18"/>
      <w:szCs w:val="18"/>
      <w:shd w:val="clear" w:color="auto" w:fill="FFFFFF"/>
      <w:lang w:val="ru-RU" w:eastAsia="ru-RU" w:bidi="ru-RU"/>
    </w:rPr>
  </w:style>
  <w:style w:type="character" w:customStyle="1" w:styleId="2Arial105pt">
    <w:name w:val="Основной текст (2) + Arial;10;5 pt;Полужирный"/>
    <w:basedOn w:val="22"/>
    <w:rsid w:val="00480781"/>
    <w:rPr>
      <w:rFonts w:ascii="Arial" w:eastAsia="Arial" w:hAnsi="Arial" w:cs="Arial"/>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c">
    <w:name w:val="Заголовок №2_"/>
    <w:basedOn w:val="a0"/>
    <w:link w:val="2d"/>
    <w:rsid w:val="00480781"/>
    <w:rPr>
      <w:rFonts w:ascii="Times New Roman" w:eastAsia="Times New Roman" w:hAnsi="Times New Roman" w:cs="Times New Roman"/>
      <w:sz w:val="28"/>
      <w:szCs w:val="28"/>
      <w:shd w:val="clear" w:color="auto" w:fill="FFFFFF"/>
    </w:rPr>
  </w:style>
  <w:style w:type="character" w:customStyle="1" w:styleId="2Arial8pt">
    <w:name w:val="Основной текст (2) + Arial;8 pt"/>
    <w:basedOn w:val="22"/>
    <w:rsid w:val="00480781"/>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2d">
    <w:name w:val="Заголовок №2"/>
    <w:basedOn w:val="a"/>
    <w:link w:val="2c"/>
    <w:rsid w:val="00480781"/>
    <w:pPr>
      <w:widowControl w:val="0"/>
      <w:shd w:val="clear" w:color="auto" w:fill="FFFFFF"/>
      <w:spacing w:before="300" w:after="300" w:line="0" w:lineRule="atLeast"/>
      <w:outlineLvl w:val="1"/>
    </w:pPr>
    <w:rPr>
      <w:sz w:val="28"/>
      <w:szCs w:val="28"/>
    </w:rPr>
  </w:style>
  <w:style w:type="character" w:customStyle="1" w:styleId="2Arial16pt">
    <w:name w:val="Основной текст (2) + Arial;16 pt;Курсив"/>
    <w:basedOn w:val="22"/>
    <w:rsid w:val="00480781"/>
    <w:rPr>
      <w:rFonts w:ascii="Arial" w:eastAsia="Arial" w:hAnsi="Arial" w:cs="Arial"/>
      <w:b w:val="0"/>
      <w:bCs w:val="0"/>
      <w:i/>
      <w:iCs/>
      <w:smallCaps w:val="0"/>
      <w:strike w:val="0"/>
      <w:color w:val="000000"/>
      <w:spacing w:val="0"/>
      <w:w w:val="100"/>
      <w:position w:val="0"/>
      <w:sz w:val="32"/>
      <w:szCs w:val="32"/>
      <w:u w:val="none"/>
      <w:shd w:val="clear" w:color="auto" w:fill="FFFFFF"/>
      <w:lang w:val="ru-RU" w:eastAsia="ru-RU" w:bidi="ru-RU"/>
    </w:rPr>
  </w:style>
  <w:style w:type="character" w:customStyle="1" w:styleId="2Arial9pt-1pt">
    <w:name w:val="Основной текст (2) + Arial;9 pt;Интервал -1 pt"/>
    <w:basedOn w:val="22"/>
    <w:rsid w:val="00480781"/>
    <w:rPr>
      <w:rFonts w:ascii="Arial" w:eastAsia="Arial" w:hAnsi="Arial" w:cs="Arial"/>
      <w:b w:val="0"/>
      <w:bCs w:val="0"/>
      <w:i w:val="0"/>
      <w:iCs w:val="0"/>
      <w:smallCaps w:val="0"/>
      <w:strike w:val="0"/>
      <w:color w:val="000000"/>
      <w:spacing w:val="-30"/>
      <w:w w:val="100"/>
      <w:position w:val="0"/>
      <w:sz w:val="18"/>
      <w:szCs w:val="18"/>
      <w:u w:val="none"/>
      <w:shd w:val="clear" w:color="auto" w:fill="FFFFFF"/>
      <w:lang w:val="ru-RU" w:eastAsia="ru-RU" w:bidi="ru-RU"/>
    </w:rPr>
  </w:style>
  <w:style w:type="character" w:customStyle="1" w:styleId="2Arial9pt0">
    <w:name w:val="Основной текст (2) + Arial;9 pt;Полужирный"/>
    <w:basedOn w:val="22"/>
    <w:rsid w:val="00480781"/>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Exact">
    <w:name w:val="Заголовок №1 Exact"/>
    <w:basedOn w:val="a0"/>
    <w:rsid w:val="00480781"/>
    <w:rPr>
      <w:rFonts w:ascii="Times New Roman" w:eastAsia="Times New Roman" w:hAnsi="Times New Roman" w:cs="Times New Roman"/>
      <w:b w:val="0"/>
      <w:bCs w:val="0"/>
      <w:i/>
      <w:iCs/>
      <w:smallCaps w:val="0"/>
      <w:strike w:val="0"/>
      <w:color w:val="000000"/>
      <w:spacing w:val="-30"/>
      <w:w w:val="100"/>
      <w:position w:val="0"/>
      <w:sz w:val="36"/>
      <w:szCs w:val="36"/>
      <w:u w:val="none"/>
      <w:lang w:val="ru-RU" w:eastAsia="ru-RU" w:bidi="ru-RU"/>
    </w:rPr>
  </w:style>
  <w:style w:type="character" w:customStyle="1" w:styleId="2Arial4pt">
    <w:name w:val="Основной текст (2) + Arial;4 pt"/>
    <w:basedOn w:val="22"/>
    <w:rsid w:val="00480781"/>
    <w:rPr>
      <w:rFonts w:ascii="Arial" w:eastAsia="Arial" w:hAnsi="Arial" w:cs="Arial"/>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MSReferenceSansSerif5pt0pt">
    <w:name w:val="Основной текст (2) + MS Reference Sans Serif;5 pt;Интервал 0 pt"/>
    <w:basedOn w:val="22"/>
    <w:rsid w:val="00480781"/>
    <w:rPr>
      <w:rFonts w:ascii="MS Reference Sans Serif" w:eastAsia="MS Reference Sans Serif" w:hAnsi="MS Reference Sans Serif" w:cs="MS Reference Sans Serif"/>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Arial10pt">
    <w:name w:val="Основной текст (2) + Arial;10 pt;Полужирный"/>
    <w:basedOn w:val="22"/>
    <w:rsid w:val="00480781"/>
    <w:rPr>
      <w:rFonts w:ascii="Arial" w:eastAsia="Arial" w:hAnsi="Arial" w:cs="Arial"/>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9pt">
    <w:name w:val="Основной текст (2) + 9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50">
    <w:name w:val="Основной текст (15)_"/>
    <w:basedOn w:val="a0"/>
    <w:rsid w:val="00480781"/>
    <w:rPr>
      <w:rFonts w:ascii="Times New Roman" w:eastAsia="Times New Roman" w:hAnsi="Times New Roman" w:cs="Times New Roman"/>
      <w:b/>
      <w:bCs/>
      <w:i w:val="0"/>
      <w:iCs w:val="0"/>
      <w:smallCaps w:val="0"/>
      <w:strike w:val="0"/>
      <w:u w:val="none"/>
    </w:rPr>
  </w:style>
  <w:style w:type="character" w:customStyle="1" w:styleId="151">
    <w:name w:val="Основной текст (15)"/>
    <w:basedOn w:val="150"/>
    <w:rsid w:val="00480781"/>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Candara">
    <w:name w:val="Основной текст (2) + Candara"/>
    <w:basedOn w:val="22"/>
    <w:rsid w:val="00480781"/>
    <w:rPr>
      <w:rFonts w:ascii="Candara" w:eastAsia="Candara" w:hAnsi="Candara" w:cs="Candara"/>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2MicrosoftSansSerif85pt">
    <w:name w:val="Основной текст (2) + Microsoft Sans Serif;8;5 pt;Малые прописные"/>
    <w:basedOn w:val="22"/>
    <w:rsid w:val="00480781"/>
    <w:rPr>
      <w:rFonts w:ascii="Microsoft Sans Serif" w:eastAsia="Microsoft Sans Serif" w:hAnsi="Microsoft Sans Serif" w:cs="Microsoft Sans Serif"/>
      <w:b w:val="0"/>
      <w:bCs w:val="0"/>
      <w:i w:val="0"/>
      <w:iCs w:val="0"/>
      <w:smallCaps/>
      <w:strike w:val="0"/>
      <w:color w:val="000000"/>
      <w:spacing w:val="0"/>
      <w:w w:val="100"/>
      <w:position w:val="0"/>
      <w:sz w:val="17"/>
      <w:szCs w:val="17"/>
      <w:u w:val="none"/>
      <w:shd w:val="clear" w:color="auto" w:fill="FFFFFF"/>
      <w:lang w:val="ru-RU" w:eastAsia="ru-RU" w:bidi="ru-RU"/>
    </w:rPr>
  </w:style>
  <w:style w:type="character" w:customStyle="1" w:styleId="2e">
    <w:name w:val="Основной текст (2) + Курсив"/>
    <w:basedOn w:val="22"/>
    <w:rsid w:val="00480781"/>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5pt0pt">
    <w:name w:val="Основной текст (2) + 15 pt;Не полужирный;Интервал 0 pt"/>
    <w:basedOn w:val="22"/>
    <w:rsid w:val="00480781"/>
    <w:rPr>
      <w:rFonts w:ascii="Arial Narrow" w:eastAsia="Arial Narrow" w:hAnsi="Arial Narrow" w:cs="Arial Narrow"/>
      <w:b/>
      <w:bCs/>
      <w:i w:val="0"/>
      <w:iCs w:val="0"/>
      <w:smallCaps w:val="0"/>
      <w:strike w:val="0"/>
      <w:color w:val="000000"/>
      <w:spacing w:val="-10"/>
      <w:w w:val="100"/>
      <w:position w:val="0"/>
      <w:sz w:val="30"/>
      <w:szCs w:val="30"/>
      <w:u w:val="none"/>
      <w:shd w:val="clear" w:color="auto" w:fill="FFFFFF"/>
      <w:lang w:val="ru-RU" w:eastAsia="ru-RU" w:bidi="ru-RU"/>
    </w:rPr>
  </w:style>
  <w:style w:type="character" w:customStyle="1" w:styleId="2TimesNewRoman95pt">
    <w:name w:val="Основной текст (2) + Times New Roman;9;5 pt;Не полужирный;Курсив"/>
    <w:basedOn w:val="22"/>
    <w:rsid w:val="0048078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Не полужирный"/>
    <w:basedOn w:val="22"/>
    <w:rsid w:val="00480781"/>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5pt0">
    <w:name w:val="Основной текст (2) + 5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f">
    <w:name w:val="Основной текст2 Знак"/>
    <w:basedOn w:val="a0"/>
    <w:link w:val="2f0"/>
    <w:locked/>
    <w:rsid w:val="00480781"/>
    <w:rPr>
      <w:rFonts w:ascii="Times New Roman" w:eastAsia="Times New Roman" w:hAnsi="Times New Roman" w:cs="Times New Roman"/>
      <w:sz w:val="24"/>
      <w:szCs w:val="28"/>
    </w:rPr>
  </w:style>
  <w:style w:type="paragraph" w:customStyle="1" w:styleId="2f0">
    <w:name w:val="Основной текст2"/>
    <w:basedOn w:val="a"/>
    <w:link w:val="2f"/>
    <w:qFormat/>
    <w:rsid w:val="00480781"/>
    <w:pPr>
      <w:spacing w:after="0" w:line="240" w:lineRule="auto"/>
      <w:ind w:firstLine="709"/>
      <w:jc w:val="both"/>
    </w:pPr>
    <w:rPr>
      <w:sz w:val="24"/>
      <w:szCs w:val="28"/>
    </w:rPr>
  </w:style>
  <w:style w:type="character" w:customStyle="1" w:styleId="aff9">
    <w:name w:val="Подпись к картинке_"/>
    <w:basedOn w:val="a0"/>
    <w:link w:val="affa"/>
    <w:rsid w:val="00480781"/>
    <w:rPr>
      <w:rFonts w:ascii="Times New Roman" w:eastAsia="Times New Roman" w:hAnsi="Times New Roman" w:cs="Times New Roman"/>
      <w:b/>
      <w:bCs/>
      <w:sz w:val="28"/>
      <w:szCs w:val="28"/>
      <w:shd w:val="clear" w:color="auto" w:fill="FFFFFF"/>
    </w:rPr>
  </w:style>
  <w:style w:type="paragraph" w:customStyle="1" w:styleId="affa">
    <w:name w:val="Подпись к картинке"/>
    <w:basedOn w:val="a"/>
    <w:link w:val="aff9"/>
    <w:rsid w:val="00480781"/>
    <w:pPr>
      <w:widowControl w:val="0"/>
      <w:shd w:val="clear" w:color="auto" w:fill="FFFFFF"/>
      <w:spacing w:after="0" w:line="485" w:lineRule="exact"/>
      <w:ind w:hanging="1900"/>
      <w:jc w:val="center"/>
    </w:pPr>
    <w:rPr>
      <w:b/>
      <w:bCs/>
      <w:sz w:val="28"/>
      <w:szCs w:val="28"/>
    </w:rPr>
  </w:style>
  <w:style w:type="character" w:customStyle="1" w:styleId="140">
    <w:name w:val="Основной текст (14)_"/>
    <w:basedOn w:val="a0"/>
    <w:link w:val="141"/>
    <w:rsid w:val="00480781"/>
    <w:rPr>
      <w:rFonts w:ascii="Times New Roman" w:eastAsia="Times New Roman" w:hAnsi="Times New Roman" w:cs="Times New Roman"/>
      <w:sz w:val="28"/>
      <w:szCs w:val="28"/>
      <w:shd w:val="clear" w:color="auto" w:fill="FFFFFF"/>
    </w:rPr>
  </w:style>
  <w:style w:type="paragraph" w:customStyle="1" w:styleId="141">
    <w:name w:val="Основной текст (14)"/>
    <w:basedOn w:val="a"/>
    <w:link w:val="140"/>
    <w:rsid w:val="00480781"/>
    <w:pPr>
      <w:widowControl w:val="0"/>
      <w:shd w:val="clear" w:color="auto" w:fill="FFFFFF"/>
      <w:spacing w:before="480" w:after="0" w:line="307" w:lineRule="exact"/>
      <w:jc w:val="both"/>
    </w:pPr>
    <w:rPr>
      <w:sz w:val="28"/>
      <w:szCs w:val="28"/>
    </w:rPr>
  </w:style>
  <w:style w:type="table" w:customStyle="1" w:styleId="TableNormal">
    <w:name w:val="Table Normal"/>
    <w:uiPriority w:val="2"/>
    <w:semiHidden/>
    <w:unhideWhenUsed/>
    <w:qFormat/>
    <w:rsid w:val="0048078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80781"/>
    <w:pPr>
      <w:widowControl w:val="0"/>
      <w:autoSpaceDE w:val="0"/>
      <w:autoSpaceDN w:val="0"/>
      <w:spacing w:after="0" w:line="240" w:lineRule="auto"/>
    </w:pPr>
    <w:rPr>
      <w:lang w:eastAsia="ru-RU" w:bidi="ru-RU"/>
    </w:rPr>
  </w:style>
  <w:style w:type="character" w:customStyle="1" w:styleId="210pt0">
    <w:name w:val="Основной текст (2) + 10 pt;Полужирный"/>
    <w:basedOn w:val="22"/>
    <w:rsid w:val="00480781"/>
    <w:rPr>
      <w:rFonts w:ascii="Arial Narrow" w:eastAsia="Arial Narrow" w:hAnsi="Arial Narrow" w:cs="Arial Narrow"/>
      <w:b/>
      <w:bCs/>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formattext">
    <w:name w:val="formattext"/>
    <w:basedOn w:val="a"/>
    <w:rsid w:val="00480781"/>
    <w:pPr>
      <w:spacing w:before="100" w:beforeAutospacing="1" w:after="100" w:afterAutospacing="1" w:line="240" w:lineRule="auto"/>
    </w:pPr>
    <w:rPr>
      <w:sz w:val="24"/>
      <w:szCs w:val="24"/>
      <w:lang w:eastAsia="ru-RU"/>
    </w:rPr>
  </w:style>
  <w:style w:type="paragraph" w:customStyle="1" w:styleId="msonormal0">
    <w:name w:val="msonormal"/>
    <w:basedOn w:val="a"/>
    <w:rsid w:val="00480781"/>
    <w:pPr>
      <w:spacing w:before="100" w:beforeAutospacing="1" w:after="100" w:afterAutospacing="1" w:line="240" w:lineRule="auto"/>
    </w:pPr>
    <w:rPr>
      <w:sz w:val="24"/>
      <w:szCs w:val="24"/>
      <w:lang w:eastAsia="ru-RU"/>
    </w:rPr>
  </w:style>
  <w:style w:type="paragraph" w:customStyle="1" w:styleId="font5">
    <w:name w:val="font5"/>
    <w:basedOn w:val="a"/>
    <w:rsid w:val="00480781"/>
    <w:pPr>
      <w:spacing w:before="100" w:beforeAutospacing="1" w:after="100" w:afterAutospacing="1" w:line="240" w:lineRule="auto"/>
    </w:pPr>
    <w:rPr>
      <w:color w:val="000000"/>
      <w:sz w:val="20"/>
      <w:szCs w:val="20"/>
      <w:lang w:eastAsia="ru-RU"/>
    </w:rPr>
  </w:style>
  <w:style w:type="paragraph" w:customStyle="1" w:styleId="xl63">
    <w:name w:val="xl63"/>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64">
    <w:name w:val="xl64"/>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0"/>
      <w:szCs w:val="20"/>
      <w:lang w:eastAsia="ru-RU"/>
    </w:rPr>
  </w:style>
  <w:style w:type="paragraph" w:customStyle="1" w:styleId="xl65">
    <w:name w:val="xl6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0"/>
      <w:szCs w:val="20"/>
      <w:lang w:eastAsia="ru-RU"/>
    </w:rPr>
  </w:style>
  <w:style w:type="paragraph" w:customStyle="1" w:styleId="xl66">
    <w:name w:val="xl66"/>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styleId="affb">
    <w:name w:val="TOC Heading"/>
    <w:basedOn w:val="1"/>
    <w:next w:val="a"/>
    <w:uiPriority w:val="39"/>
    <w:unhideWhenUsed/>
    <w:qFormat/>
    <w:rsid w:val="00480781"/>
    <w:pPr>
      <w:spacing w:line="259" w:lineRule="auto"/>
      <w:outlineLvl w:val="9"/>
    </w:pPr>
    <w:rPr>
      <w:lang w:eastAsia="ru-RU"/>
    </w:rPr>
  </w:style>
  <w:style w:type="paragraph" w:customStyle="1" w:styleId="affc">
    <w:name w:val="Заголовок для работы"/>
    <w:basedOn w:val="15"/>
    <w:link w:val="affd"/>
    <w:qFormat/>
    <w:rsid w:val="00480781"/>
    <w:pPr>
      <w:spacing w:after="120" w:line="240" w:lineRule="auto"/>
      <w:ind w:firstLine="709"/>
      <w:jc w:val="both"/>
    </w:pPr>
    <w:rPr>
      <w:rFonts w:ascii="Times New Roman" w:hAnsi="Times New Roman"/>
      <w:b/>
      <w:color w:val="000000" w:themeColor="text1"/>
      <w:sz w:val="24"/>
    </w:rPr>
  </w:style>
  <w:style w:type="paragraph" w:customStyle="1" w:styleId="affe">
    <w:name w:val="Заголовок Главы"/>
    <w:basedOn w:val="affc"/>
    <w:link w:val="afff"/>
    <w:qFormat/>
    <w:rsid w:val="00480781"/>
    <w:pPr>
      <w:tabs>
        <w:tab w:val="left" w:pos="6765"/>
      </w:tabs>
      <w:spacing w:before="0"/>
    </w:pPr>
    <w:rPr>
      <w:caps/>
      <w:color w:val="000000"/>
      <w:sz w:val="28"/>
      <w:szCs w:val="28"/>
    </w:rPr>
  </w:style>
  <w:style w:type="character" w:customStyle="1" w:styleId="16">
    <w:name w:val="Заголовок оглавления1 Знак"/>
    <w:basedOn w:val="10"/>
    <w:link w:val="15"/>
    <w:uiPriority w:val="39"/>
    <w:rsid w:val="00480781"/>
    <w:rPr>
      <w:rFonts w:asciiTheme="majorHAnsi" w:eastAsiaTheme="majorEastAsia" w:hAnsiTheme="majorHAnsi" w:cstheme="majorBidi"/>
      <w:color w:val="2E74B5" w:themeColor="accent1" w:themeShade="BF"/>
      <w:sz w:val="32"/>
      <w:szCs w:val="32"/>
      <w:lang w:eastAsia="ru-RU"/>
    </w:rPr>
  </w:style>
  <w:style w:type="character" w:customStyle="1" w:styleId="affd">
    <w:name w:val="Заголовок для работы Знак"/>
    <w:basedOn w:val="16"/>
    <w:link w:val="affc"/>
    <w:rsid w:val="00480781"/>
    <w:rPr>
      <w:rFonts w:ascii="Times New Roman" w:eastAsiaTheme="majorEastAsia" w:hAnsi="Times New Roman" w:cstheme="majorBidi"/>
      <w:b/>
      <w:color w:val="000000" w:themeColor="text1"/>
      <w:sz w:val="24"/>
      <w:szCs w:val="32"/>
      <w:lang w:eastAsia="ru-RU"/>
    </w:rPr>
  </w:style>
  <w:style w:type="paragraph" w:customStyle="1" w:styleId="1a">
    <w:name w:val="Стиль1"/>
    <w:basedOn w:val="a"/>
    <w:link w:val="1b"/>
    <w:qFormat/>
    <w:rsid w:val="00480781"/>
    <w:pPr>
      <w:keepNext/>
      <w:pageBreakBefore/>
      <w:spacing w:before="100" w:beforeAutospacing="1" w:after="100" w:afterAutospacing="1" w:line="240" w:lineRule="auto"/>
      <w:ind w:firstLine="709"/>
      <w:jc w:val="center"/>
      <w:outlineLvl w:val="0"/>
    </w:pPr>
    <w:rPr>
      <w:rFonts w:eastAsia="SimSun"/>
      <w:b/>
      <w:bCs/>
      <w:iCs/>
      <w:color w:val="000000"/>
      <w:sz w:val="28"/>
      <w:szCs w:val="24"/>
      <w:lang w:eastAsia="ru-RU"/>
    </w:rPr>
  </w:style>
  <w:style w:type="character" w:customStyle="1" w:styleId="afff">
    <w:name w:val="Заголовок Главы Знак"/>
    <w:basedOn w:val="a0"/>
    <w:link w:val="affe"/>
    <w:rsid w:val="00480781"/>
    <w:rPr>
      <w:rFonts w:ascii="Times New Roman" w:eastAsiaTheme="majorEastAsia" w:hAnsi="Times New Roman" w:cstheme="majorBidi"/>
      <w:b/>
      <w:caps/>
      <w:color w:val="000000"/>
      <w:sz w:val="28"/>
      <w:szCs w:val="28"/>
      <w:lang w:eastAsia="ru-RU"/>
    </w:rPr>
  </w:style>
  <w:style w:type="paragraph" w:customStyle="1" w:styleId="afff0">
    <w:name w:val="Рисунки"/>
    <w:basedOn w:val="a"/>
    <w:link w:val="afff1"/>
    <w:qFormat/>
    <w:rsid w:val="00480781"/>
    <w:pPr>
      <w:spacing w:before="120" w:after="120" w:line="240" w:lineRule="auto"/>
      <w:ind w:firstLine="709"/>
    </w:pPr>
    <w:rPr>
      <w:b/>
      <w:bCs/>
      <w:color w:val="000000"/>
      <w:sz w:val="24"/>
      <w:szCs w:val="18"/>
    </w:rPr>
  </w:style>
  <w:style w:type="character" w:customStyle="1" w:styleId="1b">
    <w:name w:val="Стиль1 Знак"/>
    <w:basedOn w:val="a0"/>
    <w:link w:val="1a"/>
    <w:rsid w:val="00480781"/>
    <w:rPr>
      <w:rFonts w:ascii="Times New Roman" w:eastAsia="SimSun" w:hAnsi="Times New Roman" w:cs="Times New Roman"/>
      <w:b/>
      <w:bCs/>
      <w:iCs/>
      <w:color w:val="000000"/>
      <w:sz w:val="28"/>
      <w:szCs w:val="24"/>
      <w:lang w:eastAsia="ru-RU"/>
    </w:rPr>
  </w:style>
  <w:style w:type="character" w:customStyle="1" w:styleId="afff1">
    <w:name w:val="Рисунки Знак"/>
    <w:basedOn w:val="a0"/>
    <w:link w:val="afff0"/>
    <w:rsid w:val="00480781"/>
    <w:rPr>
      <w:rFonts w:ascii="Times New Roman" w:eastAsia="Times New Roman" w:hAnsi="Times New Roman" w:cs="Times New Roman"/>
      <w:b/>
      <w:bCs/>
      <w:color w:val="000000"/>
      <w:sz w:val="24"/>
      <w:szCs w:val="18"/>
    </w:rPr>
  </w:style>
  <w:style w:type="paragraph" w:styleId="4">
    <w:name w:val="toc 4"/>
    <w:basedOn w:val="a"/>
    <w:next w:val="a"/>
    <w:autoRedefine/>
    <w:uiPriority w:val="39"/>
    <w:unhideWhenUsed/>
    <w:rsid w:val="00480781"/>
    <w:pPr>
      <w:spacing w:after="100" w:line="259" w:lineRule="auto"/>
      <w:ind w:left="660"/>
    </w:pPr>
    <w:rPr>
      <w:rFonts w:asciiTheme="minorHAnsi" w:eastAsiaTheme="minorEastAsia" w:hAnsiTheme="minorHAnsi" w:cstheme="minorBidi"/>
      <w:lang w:eastAsia="ru-RU"/>
    </w:rPr>
  </w:style>
  <w:style w:type="paragraph" w:styleId="5">
    <w:name w:val="toc 5"/>
    <w:basedOn w:val="a"/>
    <w:next w:val="a"/>
    <w:autoRedefine/>
    <w:uiPriority w:val="39"/>
    <w:unhideWhenUsed/>
    <w:rsid w:val="00480781"/>
    <w:pPr>
      <w:spacing w:after="100" w:line="259" w:lineRule="auto"/>
      <w:ind w:left="880"/>
    </w:pPr>
    <w:rPr>
      <w:rFonts w:asciiTheme="minorHAnsi" w:eastAsiaTheme="minorEastAsia" w:hAnsiTheme="minorHAnsi" w:cstheme="minorBidi"/>
      <w:lang w:eastAsia="ru-RU"/>
    </w:rPr>
  </w:style>
  <w:style w:type="paragraph" w:styleId="62">
    <w:name w:val="toc 6"/>
    <w:basedOn w:val="a"/>
    <w:next w:val="a"/>
    <w:autoRedefine/>
    <w:uiPriority w:val="39"/>
    <w:unhideWhenUsed/>
    <w:rsid w:val="00480781"/>
    <w:pPr>
      <w:spacing w:after="100" w:line="259" w:lineRule="auto"/>
      <w:ind w:left="1100"/>
    </w:pPr>
    <w:rPr>
      <w:rFonts w:asciiTheme="minorHAnsi" w:eastAsiaTheme="minorEastAsia" w:hAnsiTheme="minorHAnsi" w:cstheme="minorBidi"/>
      <w:lang w:eastAsia="ru-RU"/>
    </w:rPr>
  </w:style>
  <w:style w:type="paragraph" w:styleId="75">
    <w:name w:val="toc 7"/>
    <w:basedOn w:val="a"/>
    <w:next w:val="a"/>
    <w:autoRedefine/>
    <w:uiPriority w:val="39"/>
    <w:unhideWhenUsed/>
    <w:rsid w:val="00480781"/>
    <w:pPr>
      <w:spacing w:after="100" w:line="259" w:lineRule="auto"/>
      <w:ind w:left="1320"/>
    </w:pPr>
    <w:rPr>
      <w:rFonts w:asciiTheme="minorHAnsi" w:eastAsiaTheme="minorEastAsia" w:hAnsiTheme="minorHAnsi" w:cstheme="minorBidi"/>
      <w:lang w:eastAsia="ru-RU"/>
    </w:rPr>
  </w:style>
  <w:style w:type="paragraph" w:styleId="8">
    <w:name w:val="toc 8"/>
    <w:basedOn w:val="a"/>
    <w:next w:val="a"/>
    <w:autoRedefine/>
    <w:uiPriority w:val="39"/>
    <w:unhideWhenUsed/>
    <w:rsid w:val="00480781"/>
    <w:pPr>
      <w:spacing w:after="100" w:line="259" w:lineRule="auto"/>
      <w:ind w:left="1540"/>
    </w:pPr>
    <w:rPr>
      <w:rFonts w:asciiTheme="minorHAnsi" w:eastAsiaTheme="minorEastAsia" w:hAnsiTheme="minorHAnsi" w:cstheme="minorBidi"/>
      <w:lang w:eastAsia="ru-RU"/>
    </w:rPr>
  </w:style>
  <w:style w:type="paragraph" w:styleId="9">
    <w:name w:val="toc 9"/>
    <w:basedOn w:val="a"/>
    <w:next w:val="a"/>
    <w:autoRedefine/>
    <w:uiPriority w:val="39"/>
    <w:unhideWhenUsed/>
    <w:rsid w:val="00480781"/>
    <w:pPr>
      <w:spacing w:after="100" w:line="259" w:lineRule="auto"/>
      <w:ind w:left="1760"/>
    </w:pPr>
    <w:rPr>
      <w:rFonts w:asciiTheme="minorHAnsi" w:eastAsiaTheme="minorEastAsia" w:hAnsiTheme="minorHAnsi" w:cstheme="minorBidi"/>
      <w:lang w:eastAsia="ru-RU"/>
    </w:rPr>
  </w:style>
  <w:style w:type="character" w:customStyle="1" w:styleId="1c">
    <w:name w:val="Неразрешенное упоминание1"/>
    <w:basedOn w:val="a0"/>
    <w:uiPriority w:val="99"/>
    <w:semiHidden/>
    <w:unhideWhenUsed/>
    <w:rsid w:val="00480781"/>
    <w:rPr>
      <w:color w:val="605E5C"/>
      <w:shd w:val="clear" w:color="auto" w:fill="E1DFDD"/>
    </w:rPr>
  </w:style>
  <w:style w:type="paragraph" w:styleId="afff2">
    <w:name w:val="endnote text"/>
    <w:basedOn w:val="a"/>
    <w:link w:val="afff3"/>
    <w:uiPriority w:val="99"/>
    <w:semiHidden/>
    <w:unhideWhenUsed/>
    <w:rsid w:val="00480781"/>
    <w:pPr>
      <w:spacing w:after="0" w:line="240" w:lineRule="auto"/>
    </w:pPr>
    <w:rPr>
      <w:sz w:val="20"/>
      <w:szCs w:val="20"/>
    </w:rPr>
  </w:style>
  <w:style w:type="character" w:customStyle="1" w:styleId="afff3">
    <w:name w:val="Текст концевой сноски Знак"/>
    <w:basedOn w:val="a0"/>
    <w:link w:val="afff2"/>
    <w:uiPriority w:val="99"/>
    <w:semiHidden/>
    <w:rsid w:val="00480781"/>
    <w:rPr>
      <w:rFonts w:ascii="Times New Roman" w:eastAsia="Times New Roman" w:hAnsi="Times New Roman" w:cs="Times New Roman"/>
      <w:sz w:val="20"/>
      <w:szCs w:val="20"/>
    </w:rPr>
  </w:style>
  <w:style w:type="character" w:styleId="afff4">
    <w:name w:val="endnote reference"/>
    <w:basedOn w:val="a0"/>
    <w:uiPriority w:val="99"/>
    <w:semiHidden/>
    <w:unhideWhenUsed/>
    <w:rsid w:val="00480781"/>
    <w:rPr>
      <w:vertAlign w:val="superscript"/>
    </w:rPr>
  </w:style>
  <w:style w:type="paragraph" w:styleId="afff5">
    <w:name w:val="table of figures"/>
    <w:basedOn w:val="a"/>
    <w:next w:val="a"/>
    <w:uiPriority w:val="99"/>
    <w:semiHidden/>
    <w:unhideWhenUsed/>
    <w:rsid w:val="00480781"/>
    <w:pPr>
      <w:spacing w:after="0"/>
    </w:pPr>
  </w:style>
  <w:style w:type="paragraph" w:customStyle="1" w:styleId="260">
    <w:name w:val="Основной текст 2 6 пт"/>
    <w:basedOn w:val="2f0"/>
    <w:link w:val="261"/>
    <w:qFormat/>
    <w:rsid w:val="00480781"/>
    <w:pPr>
      <w:spacing w:before="120"/>
    </w:pPr>
  </w:style>
  <w:style w:type="character" w:customStyle="1" w:styleId="261">
    <w:name w:val="Основной текст 2 6 пт Знак"/>
    <w:basedOn w:val="2f"/>
    <w:link w:val="260"/>
    <w:rsid w:val="00480781"/>
    <w:rPr>
      <w:rFonts w:ascii="Times New Roman" w:eastAsia="Times New Roman" w:hAnsi="Times New Roman" w:cs="Times New Roman"/>
      <w:sz w:val="24"/>
      <w:szCs w:val="28"/>
    </w:rPr>
  </w:style>
  <w:style w:type="paragraph" w:customStyle="1" w:styleId="xl85">
    <w:name w:val="xl8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245"/>
    </w:pPr>
    <w:rPr>
      <w:b/>
      <w:bCs/>
      <w:i/>
      <w:iCs/>
      <w:sz w:val="16"/>
      <w:szCs w:val="16"/>
      <w:lang w:eastAsia="ru-RU"/>
    </w:rPr>
  </w:style>
  <w:style w:type="paragraph" w:customStyle="1" w:styleId="1d">
    <w:name w:val="1А текст"/>
    <w:basedOn w:val="a"/>
    <w:qFormat/>
    <w:rsid w:val="00480781"/>
    <w:pPr>
      <w:shd w:val="clear" w:color="auto" w:fill="FFFFFF"/>
      <w:spacing w:after="0" w:line="240" w:lineRule="auto"/>
      <w:ind w:firstLine="709"/>
      <w:jc w:val="both"/>
    </w:pPr>
    <w:rPr>
      <w:rFonts w:eastAsia="SimSun"/>
      <w:sz w:val="24"/>
      <w:szCs w:val="24"/>
      <w:lang w:eastAsia="ru-RU"/>
    </w:rPr>
  </w:style>
  <w:style w:type="paragraph" w:customStyle="1" w:styleId="afff6">
    <w:name w:val="Таблица"/>
    <w:basedOn w:val="aff0"/>
    <w:next w:val="aff0"/>
    <w:qFormat/>
    <w:rsid w:val="003B4C03"/>
    <w:pPr>
      <w:spacing w:line="240" w:lineRule="auto"/>
      <w:ind w:firstLine="0"/>
    </w:pPr>
    <w:rPr>
      <w:sz w:val="20"/>
    </w:rPr>
  </w:style>
  <w:style w:type="paragraph" w:customStyle="1" w:styleId="2f1">
    <w:name w:val="Стиль2"/>
    <w:basedOn w:val="a"/>
    <w:link w:val="2f2"/>
    <w:qFormat/>
    <w:rsid w:val="00480781"/>
    <w:pPr>
      <w:spacing w:before="80" w:after="80" w:line="240" w:lineRule="auto"/>
      <w:ind w:firstLine="709"/>
      <w:jc w:val="both"/>
    </w:pPr>
    <w:rPr>
      <w:spacing w:val="-2"/>
      <w:sz w:val="24"/>
      <w:szCs w:val="20"/>
    </w:rPr>
  </w:style>
  <w:style w:type="character" w:customStyle="1" w:styleId="2f2">
    <w:name w:val="Стиль2 Знак"/>
    <w:link w:val="2f1"/>
    <w:locked/>
    <w:rsid w:val="00480781"/>
    <w:rPr>
      <w:rFonts w:ascii="Times New Roman" w:eastAsia="Times New Roman" w:hAnsi="Times New Roman" w:cs="Times New Roman"/>
      <w:spacing w:val="-2"/>
      <w:sz w:val="24"/>
      <w:szCs w:val="20"/>
    </w:rPr>
  </w:style>
  <w:style w:type="table" w:customStyle="1" w:styleId="112">
    <w:name w:val="Сетка таблицы11"/>
    <w:basedOn w:val="a1"/>
    <w:next w:val="ac"/>
    <w:uiPriority w:val="59"/>
    <w:rsid w:val="00480781"/>
    <w:pPr>
      <w:spacing w:after="0" w:line="240" w:lineRule="auto"/>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paragraph" w:styleId="afff7">
    <w:name w:val="footnote text"/>
    <w:basedOn w:val="a"/>
    <w:link w:val="afff8"/>
    <w:uiPriority w:val="99"/>
    <w:semiHidden/>
    <w:unhideWhenUsed/>
    <w:rsid w:val="00480781"/>
    <w:pPr>
      <w:spacing w:after="0" w:line="240" w:lineRule="auto"/>
    </w:pPr>
    <w:rPr>
      <w:sz w:val="20"/>
      <w:szCs w:val="20"/>
    </w:rPr>
  </w:style>
  <w:style w:type="character" w:customStyle="1" w:styleId="afff8">
    <w:name w:val="Текст сноски Знак"/>
    <w:basedOn w:val="a0"/>
    <w:link w:val="afff7"/>
    <w:uiPriority w:val="99"/>
    <w:semiHidden/>
    <w:rsid w:val="00480781"/>
    <w:rPr>
      <w:rFonts w:ascii="Times New Roman" w:eastAsia="Times New Roman" w:hAnsi="Times New Roman" w:cs="Times New Roman"/>
      <w:sz w:val="20"/>
      <w:szCs w:val="20"/>
    </w:rPr>
  </w:style>
  <w:style w:type="character" w:styleId="afff9">
    <w:name w:val="footnote reference"/>
    <w:basedOn w:val="a0"/>
    <w:uiPriority w:val="99"/>
    <w:semiHidden/>
    <w:unhideWhenUsed/>
    <w:rsid w:val="00480781"/>
    <w:rPr>
      <w:vertAlign w:val="superscript"/>
    </w:rPr>
  </w:style>
  <w:style w:type="paragraph" w:customStyle="1" w:styleId="xl35">
    <w:name w:val="xl35"/>
    <w:basedOn w:val="a"/>
    <w:rsid w:val="0048078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left="245"/>
      <w:textAlignment w:val="center"/>
    </w:pPr>
    <w:rPr>
      <w:sz w:val="24"/>
      <w:szCs w:val="24"/>
      <w:lang w:eastAsia="ru-RU"/>
    </w:rPr>
  </w:style>
  <w:style w:type="table" w:customStyle="1" w:styleId="1e">
    <w:name w:val="Сетка таблицы1"/>
    <w:basedOn w:val="a1"/>
    <w:next w:val="ac"/>
    <w:rsid w:val="004972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
    <w:rsid w:val="003A45FF"/>
    <w:pPr>
      <w:spacing w:before="100" w:beforeAutospacing="1" w:after="100" w:afterAutospacing="1" w:line="240" w:lineRule="auto"/>
    </w:pPr>
    <w:rPr>
      <w:color w:val="000000"/>
      <w:sz w:val="20"/>
      <w:szCs w:val="20"/>
      <w:lang w:eastAsia="ru-RU"/>
    </w:rPr>
  </w:style>
  <w:style w:type="paragraph" w:customStyle="1" w:styleId="xl76">
    <w:name w:val="xl76"/>
    <w:basedOn w:val="a"/>
    <w:rsid w:val="00D45C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paragraph" w:customStyle="1" w:styleId="xl77">
    <w:name w:val="xl77"/>
    <w:basedOn w:val="a"/>
    <w:rsid w:val="00D45CBE"/>
    <w:pPr>
      <w:pBdr>
        <w:left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paragraph" w:customStyle="1" w:styleId="xl78">
    <w:name w:val="xl78"/>
    <w:basedOn w:val="a"/>
    <w:rsid w:val="00D45C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character" w:customStyle="1" w:styleId="searchresult">
    <w:name w:val="search_result"/>
    <w:basedOn w:val="a0"/>
    <w:rsid w:val="0059604F"/>
  </w:style>
  <w:style w:type="paragraph" w:customStyle="1" w:styleId="afffa">
    <w:name w:val="Обычный заголовок"/>
    <w:basedOn w:val="a"/>
    <w:rsid w:val="006D4A02"/>
    <w:pPr>
      <w:spacing w:after="0" w:line="240" w:lineRule="auto"/>
    </w:pPr>
    <w:rPr>
      <w:caps/>
      <w:sz w:val="24"/>
      <w:szCs w:val="20"/>
      <w:lang w:eastAsia="ru-RU"/>
    </w:rPr>
  </w:style>
  <w:style w:type="paragraph" w:customStyle="1" w:styleId="xl79">
    <w:name w:val="xl79"/>
    <w:basedOn w:val="a"/>
    <w:rsid w:val="00915A61"/>
    <w:pPr>
      <w:pBdr>
        <w:top w:val="single" w:sz="8" w:space="0" w:color="auto"/>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0">
    <w:name w:val="xl80"/>
    <w:basedOn w:val="a"/>
    <w:rsid w:val="00915A61"/>
    <w:pPr>
      <w:pBdr>
        <w:left w:val="single" w:sz="8" w:space="0" w:color="auto"/>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1">
    <w:name w:val="xl81"/>
    <w:basedOn w:val="a"/>
    <w:rsid w:val="00915A61"/>
    <w:pPr>
      <w:pBdr>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2">
    <w:name w:val="xl82"/>
    <w:basedOn w:val="a"/>
    <w:rsid w:val="00915A61"/>
    <w:pPr>
      <w:spacing w:before="100" w:beforeAutospacing="1" w:after="100" w:afterAutospacing="1" w:line="240" w:lineRule="auto"/>
      <w:jc w:val="center"/>
      <w:textAlignment w:val="center"/>
    </w:pPr>
    <w:rPr>
      <w:color w:val="000000"/>
      <w:sz w:val="20"/>
      <w:szCs w:val="20"/>
      <w:lang w:eastAsia="ru-RU"/>
    </w:rPr>
  </w:style>
  <w:style w:type="paragraph" w:customStyle="1" w:styleId="font0">
    <w:name w:val="font0"/>
    <w:basedOn w:val="a"/>
    <w:rsid w:val="0089252A"/>
    <w:pPr>
      <w:spacing w:before="100" w:beforeAutospacing="1" w:after="100" w:afterAutospacing="1" w:line="240" w:lineRule="auto"/>
    </w:pPr>
    <w:rPr>
      <w:rFonts w:ascii="Calibri" w:hAnsi="Calibri" w:cs="Calibri"/>
      <w:color w:val="000000"/>
      <w:lang w:eastAsia="ru-RU"/>
    </w:rPr>
  </w:style>
  <w:style w:type="paragraph" w:customStyle="1" w:styleId="xl83">
    <w:name w:val="xl83"/>
    <w:basedOn w:val="a"/>
    <w:rsid w:val="0089252A"/>
    <w:pPr>
      <w:pBdr>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4">
    <w:name w:val="xl84"/>
    <w:basedOn w:val="a"/>
    <w:rsid w:val="0089252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6">
    <w:name w:val="xl86"/>
    <w:basedOn w:val="a"/>
    <w:rsid w:val="0089252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7">
    <w:name w:val="xl87"/>
    <w:basedOn w:val="a"/>
    <w:rsid w:val="0089252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8">
    <w:name w:val="xl88"/>
    <w:basedOn w:val="a"/>
    <w:rsid w:val="0089252A"/>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9">
    <w:name w:val="xl89"/>
    <w:basedOn w:val="a"/>
    <w:rsid w:val="0089252A"/>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0">
    <w:name w:val="xl90"/>
    <w:basedOn w:val="a"/>
    <w:rsid w:val="0089252A"/>
    <w:pPr>
      <w:pBdr>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1">
    <w:name w:val="xl91"/>
    <w:basedOn w:val="a"/>
    <w:rsid w:val="0089252A"/>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2">
    <w:name w:val="xl92"/>
    <w:basedOn w:val="a"/>
    <w:rsid w:val="0089252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3">
    <w:name w:val="xl93"/>
    <w:basedOn w:val="a"/>
    <w:rsid w:val="0089252A"/>
    <w:pPr>
      <w:pBdr>
        <w:left w:val="single" w:sz="4" w:space="0" w:color="auto"/>
        <w:bottom w:val="single" w:sz="8"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4">
    <w:name w:val="xl94"/>
    <w:basedOn w:val="a"/>
    <w:rsid w:val="0089252A"/>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5">
    <w:name w:val="xl95"/>
    <w:basedOn w:val="a"/>
    <w:rsid w:val="0089252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6">
    <w:name w:val="xl96"/>
    <w:basedOn w:val="a"/>
    <w:rsid w:val="0089252A"/>
    <w:pPr>
      <w:pBdr>
        <w:top w:val="single" w:sz="8" w:space="0" w:color="auto"/>
        <w:left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97">
    <w:name w:val="xl97"/>
    <w:basedOn w:val="a"/>
    <w:rsid w:val="0089252A"/>
    <w:pPr>
      <w:pBdr>
        <w:left w:val="single" w:sz="8" w:space="0" w:color="auto"/>
        <w:bottom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98">
    <w:name w:val="xl98"/>
    <w:basedOn w:val="a"/>
    <w:rsid w:val="0089252A"/>
    <w:pPr>
      <w:pBdr>
        <w:top w:val="single" w:sz="8" w:space="0" w:color="auto"/>
        <w:bottom w:val="single" w:sz="4"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99">
    <w:name w:val="xl99"/>
    <w:basedOn w:val="a"/>
    <w:rsid w:val="0089252A"/>
    <w:pPr>
      <w:pBdr>
        <w:top w:val="single" w:sz="4" w:space="0" w:color="auto"/>
        <w:bottom w:val="single" w:sz="8"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100">
    <w:name w:val="xl100"/>
    <w:basedOn w:val="a"/>
    <w:rsid w:val="0089252A"/>
    <w:pPr>
      <w:pBdr>
        <w:top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1">
    <w:name w:val="xl101"/>
    <w:basedOn w:val="a"/>
    <w:rsid w:val="0089252A"/>
    <w:pPr>
      <w:pBdr>
        <w:bottom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2">
    <w:name w:val="xl102"/>
    <w:basedOn w:val="a"/>
    <w:rsid w:val="0089252A"/>
    <w:pPr>
      <w:pBdr>
        <w:top w:val="single" w:sz="8" w:space="0" w:color="auto"/>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3">
    <w:name w:val="xl103"/>
    <w:basedOn w:val="a"/>
    <w:rsid w:val="0089252A"/>
    <w:pPr>
      <w:pBdr>
        <w:bottom w:val="single" w:sz="8" w:space="0" w:color="auto"/>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4">
    <w:name w:val="xl104"/>
    <w:basedOn w:val="a"/>
    <w:rsid w:val="0089252A"/>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05">
    <w:name w:val="xl105"/>
    <w:basedOn w:val="a"/>
    <w:rsid w:val="0089252A"/>
    <w:pPr>
      <w:pBdr>
        <w:left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6">
    <w:name w:val="xl106"/>
    <w:basedOn w:val="a"/>
    <w:rsid w:val="0089252A"/>
    <w:pPr>
      <w:pBdr>
        <w:bottom w:val="single" w:sz="4"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107">
    <w:name w:val="xl107"/>
    <w:basedOn w:val="a"/>
    <w:rsid w:val="0089252A"/>
    <w:pP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8">
    <w:name w:val="xl108"/>
    <w:basedOn w:val="a"/>
    <w:rsid w:val="0089252A"/>
    <w:pPr>
      <w:pBdr>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character" w:customStyle="1" w:styleId="afffb">
    <w:name w:val="Другое_"/>
    <w:basedOn w:val="a0"/>
    <w:link w:val="afffc"/>
    <w:uiPriority w:val="99"/>
    <w:rsid w:val="00FE7558"/>
    <w:rPr>
      <w:rFonts w:ascii="Times New Roman" w:hAnsi="Times New Roman" w:cs="Times New Roman"/>
      <w:sz w:val="20"/>
      <w:szCs w:val="20"/>
    </w:rPr>
  </w:style>
  <w:style w:type="paragraph" w:customStyle="1" w:styleId="afffc">
    <w:name w:val="Другое"/>
    <w:basedOn w:val="a"/>
    <w:link w:val="afffb"/>
    <w:uiPriority w:val="99"/>
    <w:rsid w:val="00FE7558"/>
    <w:pPr>
      <w:spacing w:after="0"/>
      <w:jc w:val="center"/>
    </w:pPr>
    <w:rPr>
      <w:rFonts w:eastAsiaTheme="minorHAnsi"/>
      <w:sz w:val="20"/>
      <w:szCs w:val="20"/>
    </w:rPr>
  </w:style>
  <w:style w:type="paragraph" w:styleId="afffd">
    <w:name w:val="Body Text"/>
    <w:basedOn w:val="a"/>
    <w:link w:val="afffe"/>
    <w:uiPriority w:val="1"/>
    <w:qFormat/>
    <w:rsid w:val="00A10CA4"/>
    <w:pPr>
      <w:widowControl w:val="0"/>
      <w:autoSpaceDE w:val="0"/>
      <w:autoSpaceDN w:val="0"/>
      <w:spacing w:after="0" w:line="240" w:lineRule="auto"/>
      <w:ind w:firstLine="709"/>
      <w:jc w:val="both"/>
    </w:pPr>
    <w:rPr>
      <w:sz w:val="24"/>
      <w:szCs w:val="28"/>
    </w:rPr>
  </w:style>
  <w:style w:type="character" w:customStyle="1" w:styleId="afffe">
    <w:name w:val="Основной текст Знак"/>
    <w:basedOn w:val="a0"/>
    <w:link w:val="afffd"/>
    <w:uiPriority w:val="1"/>
    <w:rsid w:val="00A10CA4"/>
    <w:rPr>
      <w:rFonts w:ascii="Times New Roman" w:eastAsia="Times New Roman" w:hAnsi="Times New Roman" w:cs="Times New Roman"/>
      <w:sz w:val="24"/>
      <w:szCs w:val="28"/>
    </w:rPr>
  </w:style>
  <w:style w:type="paragraph" w:customStyle="1" w:styleId="affff">
    <w:name w:val="Подглава"/>
    <w:basedOn w:val="affe"/>
    <w:qFormat/>
    <w:rsid w:val="00A10CA4"/>
    <w:pPr>
      <w:tabs>
        <w:tab w:val="clear" w:pos="6765"/>
        <w:tab w:val="left" w:pos="993"/>
      </w:tabs>
      <w:spacing w:before="120" w:after="0"/>
      <w:ind w:firstLine="0"/>
      <w:outlineLvl w:val="1"/>
    </w:pPr>
    <w:rPr>
      <w:caps w:val="0"/>
      <w:smallCaps/>
    </w:rPr>
  </w:style>
  <w:style w:type="paragraph" w:customStyle="1" w:styleId="Default">
    <w:name w:val="Default"/>
    <w:rsid w:val="000F467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f">
    <w:name w:val="Основной текст Знак1"/>
    <w:basedOn w:val="a0"/>
    <w:uiPriority w:val="99"/>
    <w:rsid w:val="00502ACE"/>
    <w:rPr>
      <w:rFonts w:ascii="Times New Roman" w:hAnsi="Times New Roman" w:cs="Times New Roman"/>
      <w:u w:val="none"/>
    </w:rPr>
  </w:style>
  <w:style w:type="numbering" w:customStyle="1" w:styleId="2f3">
    <w:name w:val="Нет списка2"/>
    <w:next w:val="a2"/>
    <w:uiPriority w:val="99"/>
    <w:semiHidden/>
    <w:unhideWhenUsed/>
    <w:rsid w:val="00E76209"/>
  </w:style>
  <w:style w:type="numbering" w:customStyle="1" w:styleId="113">
    <w:name w:val="Нет списка11"/>
    <w:next w:val="a2"/>
    <w:uiPriority w:val="99"/>
    <w:semiHidden/>
    <w:unhideWhenUsed/>
    <w:rsid w:val="00E76209"/>
  </w:style>
  <w:style w:type="table" w:customStyle="1" w:styleId="2f4">
    <w:name w:val="Сетка таблицы2"/>
    <w:basedOn w:val="a1"/>
    <w:next w:val="ac"/>
    <w:uiPriority w:val="39"/>
    <w:rsid w:val="00E762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762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10">
    <w:name w:val="Сетка таблицы111"/>
    <w:basedOn w:val="a1"/>
    <w:next w:val="ac"/>
    <w:uiPriority w:val="59"/>
    <w:rsid w:val="00E76209"/>
    <w:pPr>
      <w:spacing w:after="0" w:line="240" w:lineRule="auto"/>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120">
    <w:name w:val="Сетка таблицы12"/>
    <w:basedOn w:val="a1"/>
    <w:next w:val="ac"/>
    <w:rsid w:val="00E762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Cell">
    <w:name w:val="ConsPlusCell"/>
    <w:uiPriority w:val="99"/>
    <w:rsid w:val="00FE62B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rmal">
    <w:name w:val="ConsPlusNormal"/>
    <w:rsid w:val="00FE62B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M3">
    <w:name w:val="CM3"/>
    <w:basedOn w:val="Default"/>
    <w:next w:val="Default"/>
    <w:rsid w:val="00FE62B5"/>
    <w:pPr>
      <w:widowControl w:val="0"/>
      <w:spacing w:line="260" w:lineRule="atLeast"/>
    </w:pPr>
    <w:rPr>
      <w:rFonts w:eastAsia="Times New Roman"/>
      <w:color w:val="auto"/>
      <w:lang w:eastAsia="ru-RU"/>
    </w:rPr>
  </w:style>
  <w:style w:type="character" w:styleId="affff0">
    <w:name w:val="line number"/>
    <w:uiPriority w:val="99"/>
    <w:semiHidden/>
    <w:rsid w:val="00783275"/>
    <w:rPr>
      <w:rFonts w:cs="Times New Roman"/>
    </w:rPr>
  </w:style>
  <w:style w:type="paragraph" w:styleId="affff1">
    <w:name w:val="List Bullet"/>
    <w:basedOn w:val="a"/>
    <w:uiPriority w:val="99"/>
    <w:rsid w:val="00BD7200"/>
    <w:pPr>
      <w:tabs>
        <w:tab w:val="num" w:pos="567"/>
      </w:tabs>
      <w:spacing w:after="0" w:line="240" w:lineRule="auto"/>
      <w:ind w:left="360" w:hanging="360"/>
    </w:pPr>
    <w:rPr>
      <w:rFonts w:eastAsia="SimSu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4978">
      <w:bodyDiv w:val="1"/>
      <w:marLeft w:val="0"/>
      <w:marRight w:val="0"/>
      <w:marTop w:val="0"/>
      <w:marBottom w:val="0"/>
      <w:divBdr>
        <w:top w:val="none" w:sz="0" w:space="0" w:color="auto"/>
        <w:left w:val="none" w:sz="0" w:space="0" w:color="auto"/>
        <w:bottom w:val="none" w:sz="0" w:space="0" w:color="auto"/>
        <w:right w:val="none" w:sz="0" w:space="0" w:color="auto"/>
      </w:divBdr>
    </w:div>
    <w:div w:id="44451726">
      <w:bodyDiv w:val="1"/>
      <w:marLeft w:val="0"/>
      <w:marRight w:val="0"/>
      <w:marTop w:val="0"/>
      <w:marBottom w:val="0"/>
      <w:divBdr>
        <w:top w:val="none" w:sz="0" w:space="0" w:color="auto"/>
        <w:left w:val="none" w:sz="0" w:space="0" w:color="auto"/>
        <w:bottom w:val="none" w:sz="0" w:space="0" w:color="auto"/>
        <w:right w:val="none" w:sz="0" w:space="0" w:color="auto"/>
      </w:divBdr>
    </w:div>
    <w:div w:id="45029626">
      <w:bodyDiv w:val="1"/>
      <w:marLeft w:val="0"/>
      <w:marRight w:val="0"/>
      <w:marTop w:val="0"/>
      <w:marBottom w:val="0"/>
      <w:divBdr>
        <w:top w:val="none" w:sz="0" w:space="0" w:color="auto"/>
        <w:left w:val="none" w:sz="0" w:space="0" w:color="auto"/>
        <w:bottom w:val="none" w:sz="0" w:space="0" w:color="auto"/>
        <w:right w:val="none" w:sz="0" w:space="0" w:color="auto"/>
      </w:divBdr>
    </w:div>
    <w:div w:id="45491800">
      <w:bodyDiv w:val="1"/>
      <w:marLeft w:val="0"/>
      <w:marRight w:val="0"/>
      <w:marTop w:val="0"/>
      <w:marBottom w:val="0"/>
      <w:divBdr>
        <w:top w:val="none" w:sz="0" w:space="0" w:color="auto"/>
        <w:left w:val="none" w:sz="0" w:space="0" w:color="auto"/>
        <w:bottom w:val="none" w:sz="0" w:space="0" w:color="auto"/>
        <w:right w:val="none" w:sz="0" w:space="0" w:color="auto"/>
      </w:divBdr>
    </w:div>
    <w:div w:id="51657016">
      <w:bodyDiv w:val="1"/>
      <w:marLeft w:val="0"/>
      <w:marRight w:val="0"/>
      <w:marTop w:val="0"/>
      <w:marBottom w:val="0"/>
      <w:divBdr>
        <w:top w:val="none" w:sz="0" w:space="0" w:color="auto"/>
        <w:left w:val="none" w:sz="0" w:space="0" w:color="auto"/>
        <w:bottom w:val="none" w:sz="0" w:space="0" w:color="auto"/>
        <w:right w:val="none" w:sz="0" w:space="0" w:color="auto"/>
      </w:divBdr>
    </w:div>
    <w:div w:id="70736716">
      <w:bodyDiv w:val="1"/>
      <w:marLeft w:val="0"/>
      <w:marRight w:val="0"/>
      <w:marTop w:val="0"/>
      <w:marBottom w:val="0"/>
      <w:divBdr>
        <w:top w:val="none" w:sz="0" w:space="0" w:color="auto"/>
        <w:left w:val="none" w:sz="0" w:space="0" w:color="auto"/>
        <w:bottom w:val="none" w:sz="0" w:space="0" w:color="auto"/>
        <w:right w:val="none" w:sz="0" w:space="0" w:color="auto"/>
      </w:divBdr>
    </w:div>
    <w:div w:id="72361124">
      <w:bodyDiv w:val="1"/>
      <w:marLeft w:val="0"/>
      <w:marRight w:val="0"/>
      <w:marTop w:val="0"/>
      <w:marBottom w:val="0"/>
      <w:divBdr>
        <w:top w:val="none" w:sz="0" w:space="0" w:color="auto"/>
        <w:left w:val="none" w:sz="0" w:space="0" w:color="auto"/>
        <w:bottom w:val="none" w:sz="0" w:space="0" w:color="auto"/>
        <w:right w:val="none" w:sz="0" w:space="0" w:color="auto"/>
      </w:divBdr>
    </w:div>
    <w:div w:id="82143830">
      <w:bodyDiv w:val="1"/>
      <w:marLeft w:val="0"/>
      <w:marRight w:val="0"/>
      <w:marTop w:val="0"/>
      <w:marBottom w:val="0"/>
      <w:divBdr>
        <w:top w:val="none" w:sz="0" w:space="0" w:color="auto"/>
        <w:left w:val="none" w:sz="0" w:space="0" w:color="auto"/>
        <w:bottom w:val="none" w:sz="0" w:space="0" w:color="auto"/>
        <w:right w:val="none" w:sz="0" w:space="0" w:color="auto"/>
      </w:divBdr>
    </w:div>
    <w:div w:id="89398286">
      <w:bodyDiv w:val="1"/>
      <w:marLeft w:val="0"/>
      <w:marRight w:val="0"/>
      <w:marTop w:val="0"/>
      <w:marBottom w:val="0"/>
      <w:divBdr>
        <w:top w:val="none" w:sz="0" w:space="0" w:color="auto"/>
        <w:left w:val="none" w:sz="0" w:space="0" w:color="auto"/>
        <w:bottom w:val="none" w:sz="0" w:space="0" w:color="auto"/>
        <w:right w:val="none" w:sz="0" w:space="0" w:color="auto"/>
      </w:divBdr>
    </w:div>
    <w:div w:id="111291124">
      <w:bodyDiv w:val="1"/>
      <w:marLeft w:val="0"/>
      <w:marRight w:val="0"/>
      <w:marTop w:val="0"/>
      <w:marBottom w:val="0"/>
      <w:divBdr>
        <w:top w:val="none" w:sz="0" w:space="0" w:color="auto"/>
        <w:left w:val="none" w:sz="0" w:space="0" w:color="auto"/>
        <w:bottom w:val="none" w:sz="0" w:space="0" w:color="auto"/>
        <w:right w:val="none" w:sz="0" w:space="0" w:color="auto"/>
      </w:divBdr>
    </w:div>
    <w:div w:id="111363181">
      <w:bodyDiv w:val="1"/>
      <w:marLeft w:val="0"/>
      <w:marRight w:val="0"/>
      <w:marTop w:val="0"/>
      <w:marBottom w:val="0"/>
      <w:divBdr>
        <w:top w:val="none" w:sz="0" w:space="0" w:color="auto"/>
        <w:left w:val="none" w:sz="0" w:space="0" w:color="auto"/>
        <w:bottom w:val="none" w:sz="0" w:space="0" w:color="auto"/>
        <w:right w:val="none" w:sz="0" w:space="0" w:color="auto"/>
      </w:divBdr>
    </w:div>
    <w:div w:id="112290939">
      <w:bodyDiv w:val="1"/>
      <w:marLeft w:val="0"/>
      <w:marRight w:val="0"/>
      <w:marTop w:val="0"/>
      <w:marBottom w:val="0"/>
      <w:divBdr>
        <w:top w:val="none" w:sz="0" w:space="0" w:color="auto"/>
        <w:left w:val="none" w:sz="0" w:space="0" w:color="auto"/>
        <w:bottom w:val="none" w:sz="0" w:space="0" w:color="auto"/>
        <w:right w:val="none" w:sz="0" w:space="0" w:color="auto"/>
      </w:divBdr>
    </w:div>
    <w:div w:id="129640703">
      <w:bodyDiv w:val="1"/>
      <w:marLeft w:val="0"/>
      <w:marRight w:val="0"/>
      <w:marTop w:val="0"/>
      <w:marBottom w:val="0"/>
      <w:divBdr>
        <w:top w:val="none" w:sz="0" w:space="0" w:color="auto"/>
        <w:left w:val="none" w:sz="0" w:space="0" w:color="auto"/>
        <w:bottom w:val="none" w:sz="0" w:space="0" w:color="auto"/>
        <w:right w:val="none" w:sz="0" w:space="0" w:color="auto"/>
      </w:divBdr>
    </w:div>
    <w:div w:id="136580265">
      <w:bodyDiv w:val="1"/>
      <w:marLeft w:val="0"/>
      <w:marRight w:val="0"/>
      <w:marTop w:val="0"/>
      <w:marBottom w:val="0"/>
      <w:divBdr>
        <w:top w:val="none" w:sz="0" w:space="0" w:color="auto"/>
        <w:left w:val="none" w:sz="0" w:space="0" w:color="auto"/>
        <w:bottom w:val="none" w:sz="0" w:space="0" w:color="auto"/>
        <w:right w:val="none" w:sz="0" w:space="0" w:color="auto"/>
      </w:divBdr>
    </w:div>
    <w:div w:id="140463011">
      <w:bodyDiv w:val="1"/>
      <w:marLeft w:val="0"/>
      <w:marRight w:val="0"/>
      <w:marTop w:val="0"/>
      <w:marBottom w:val="0"/>
      <w:divBdr>
        <w:top w:val="none" w:sz="0" w:space="0" w:color="auto"/>
        <w:left w:val="none" w:sz="0" w:space="0" w:color="auto"/>
        <w:bottom w:val="none" w:sz="0" w:space="0" w:color="auto"/>
        <w:right w:val="none" w:sz="0" w:space="0" w:color="auto"/>
      </w:divBdr>
    </w:div>
    <w:div w:id="147284856">
      <w:bodyDiv w:val="1"/>
      <w:marLeft w:val="0"/>
      <w:marRight w:val="0"/>
      <w:marTop w:val="0"/>
      <w:marBottom w:val="0"/>
      <w:divBdr>
        <w:top w:val="none" w:sz="0" w:space="0" w:color="auto"/>
        <w:left w:val="none" w:sz="0" w:space="0" w:color="auto"/>
        <w:bottom w:val="none" w:sz="0" w:space="0" w:color="auto"/>
        <w:right w:val="none" w:sz="0" w:space="0" w:color="auto"/>
      </w:divBdr>
    </w:div>
    <w:div w:id="152453072">
      <w:bodyDiv w:val="1"/>
      <w:marLeft w:val="0"/>
      <w:marRight w:val="0"/>
      <w:marTop w:val="0"/>
      <w:marBottom w:val="0"/>
      <w:divBdr>
        <w:top w:val="none" w:sz="0" w:space="0" w:color="auto"/>
        <w:left w:val="none" w:sz="0" w:space="0" w:color="auto"/>
        <w:bottom w:val="none" w:sz="0" w:space="0" w:color="auto"/>
        <w:right w:val="none" w:sz="0" w:space="0" w:color="auto"/>
      </w:divBdr>
    </w:div>
    <w:div w:id="164901483">
      <w:bodyDiv w:val="1"/>
      <w:marLeft w:val="0"/>
      <w:marRight w:val="0"/>
      <w:marTop w:val="0"/>
      <w:marBottom w:val="0"/>
      <w:divBdr>
        <w:top w:val="none" w:sz="0" w:space="0" w:color="auto"/>
        <w:left w:val="none" w:sz="0" w:space="0" w:color="auto"/>
        <w:bottom w:val="none" w:sz="0" w:space="0" w:color="auto"/>
        <w:right w:val="none" w:sz="0" w:space="0" w:color="auto"/>
      </w:divBdr>
    </w:div>
    <w:div w:id="167407472">
      <w:bodyDiv w:val="1"/>
      <w:marLeft w:val="0"/>
      <w:marRight w:val="0"/>
      <w:marTop w:val="0"/>
      <w:marBottom w:val="0"/>
      <w:divBdr>
        <w:top w:val="none" w:sz="0" w:space="0" w:color="auto"/>
        <w:left w:val="none" w:sz="0" w:space="0" w:color="auto"/>
        <w:bottom w:val="none" w:sz="0" w:space="0" w:color="auto"/>
        <w:right w:val="none" w:sz="0" w:space="0" w:color="auto"/>
      </w:divBdr>
    </w:div>
    <w:div w:id="167720590">
      <w:bodyDiv w:val="1"/>
      <w:marLeft w:val="0"/>
      <w:marRight w:val="0"/>
      <w:marTop w:val="0"/>
      <w:marBottom w:val="0"/>
      <w:divBdr>
        <w:top w:val="none" w:sz="0" w:space="0" w:color="auto"/>
        <w:left w:val="none" w:sz="0" w:space="0" w:color="auto"/>
        <w:bottom w:val="none" w:sz="0" w:space="0" w:color="auto"/>
        <w:right w:val="none" w:sz="0" w:space="0" w:color="auto"/>
      </w:divBdr>
    </w:div>
    <w:div w:id="167838168">
      <w:bodyDiv w:val="1"/>
      <w:marLeft w:val="0"/>
      <w:marRight w:val="0"/>
      <w:marTop w:val="0"/>
      <w:marBottom w:val="0"/>
      <w:divBdr>
        <w:top w:val="none" w:sz="0" w:space="0" w:color="auto"/>
        <w:left w:val="none" w:sz="0" w:space="0" w:color="auto"/>
        <w:bottom w:val="none" w:sz="0" w:space="0" w:color="auto"/>
        <w:right w:val="none" w:sz="0" w:space="0" w:color="auto"/>
      </w:divBdr>
    </w:div>
    <w:div w:id="173960032">
      <w:bodyDiv w:val="1"/>
      <w:marLeft w:val="0"/>
      <w:marRight w:val="0"/>
      <w:marTop w:val="0"/>
      <w:marBottom w:val="0"/>
      <w:divBdr>
        <w:top w:val="none" w:sz="0" w:space="0" w:color="auto"/>
        <w:left w:val="none" w:sz="0" w:space="0" w:color="auto"/>
        <w:bottom w:val="none" w:sz="0" w:space="0" w:color="auto"/>
        <w:right w:val="none" w:sz="0" w:space="0" w:color="auto"/>
      </w:divBdr>
    </w:div>
    <w:div w:id="179003987">
      <w:bodyDiv w:val="1"/>
      <w:marLeft w:val="0"/>
      <w:marRight w:val="0"/>
      <w:marTop w:val="0"/>
      <w:marBottom w:val="0"/>
      <w:divBdr>
        <w:top w:val="none" w:sz="0" w:space="0" w:color="auto"/>
        <w:left w:val="none" w:sz="0" w:space="0" w:color="auto"/>
        <w:bottom w:val="none" w:sz="0" w:space="0" w:color="auto"/>
        <w:right w:val="none" w:sz="0" w:space="0" w:color="auto"/>
      </w:divBdr>
    </w:div>
    <w:div w:id="189806532">
      <w:bodyDiv w:val="1"/>
      <w:marLeft w:val="0"/>
      <w:marRight w:val="0"/>
      <w:marTop w:val="0"/>
      <w:marBottom w:val="0"/>
      <w:divBdr>
        <w:top w:val="none" w:sz="0" w:space="0" w:color="auto"/>
        <w:left w:val="none" w:sz="0" w:space="0" w:color="auto"/>
        <w:bottom w:val="none" w:sz="0" w:space="0" w:color="auto"/>
        <w:right w:val="none" w:sz="0" w:space="0" w:color="auto"/>
      </w:divBdr>
    </w:div>
    <w:div w:id="200677976">
      <w:bodyDiv w:val="1"/>
      <w:marLeft w:val="0"/>
      <w:marRight w:val="0"/>
      <w:marTop w:val="0"/>
      <w:marBottom w:val="0"/>
      <w:divBdr>
        <w:top w:val="none" w:sz="0" w:space="0" w:color="auto"/>
        <w:left w:val="none" w:sz="0" w:space="0" w:color="auto"/>
        <w:bottom w:val="none" w:sz="0" w:space="0" w:color="auto"/>
        <w:right w:val="none" w:sz="0" w:space="0" w:color="auto"/>
      </w:divBdr>
    </w:div>
    <w:div w:id="206769849">
      <w:bodyDiv w:val="1"/>
      <w:marLeft w:val="0"/>
      <w:marRight w:val="0"/>
      <w:marTop w:val="0"/>
      <w:marBottom w:val="0"/>
      <w:divBdr>
        <w:top w:val="none" w:sz="0" w:space="0" w:color="auto"/>
        <w:left w:val="none" w:sz="0" w:space="0" w:color="auto"/>
        <w:bottom w:val="none" w:sz="0" w:space="0" w:color="auto"/>
        <w:right w:val="none" w:sz="0" w:space="0" w:color="auto"/>
      </w:divBdr>
    </w:div>
    <w:div w:id="212497958">
      <w:bodyDiv w:val="1"/>
      <w:marLeft w:val="0"/>
      <w:marRight w:val="0"/>
      <w:marTop w:val="0"/>
      <w:marBottom w:val="0"/>
      <w:divBdr>
        <w:top w:val="none" w:sz="0" w:space="0" w:color="auto"/>
        <w:left w:val="none" w:sz="0" w:space="0" w:color="auto"/>
        <w:bottom w:val="none" w:sz="0" w:space="0" w:color="auto"/>
        <w:right w:val="none" w:sz="0" w:space="0" w:color="auto"/>
      </w:divBdr>
    </w:div>
    <w:div w:id="217017797">
      <w:bodyDiv w:val="1"/>
      <w:marLeft w:val="0"/>
      <w:marRight w:val="0"/>
      <w:marTop w:val="0"/>
      <w:marBottom w:val="0"/>
      <w:divBdr>
        <w:top w:val="none" w:sz="0" w:space="0" w:color="auto"/>
        <w:left w:val="none" w:sz="0" w:space="0" w:color="auto"/>
        <w:bottom w:val="none" w:sz="0" w:space="0" w:color="auto"/>
        <w:right w:val="none" w:sz="0" w:space="0" w:color="auto"/>
      </w:divBdr>
    </w:div>
    <w:div w:id="217017889">
      <w:bodyDiv w:val="1"/>
      <w:marLeft w:val="0"/>
      <w:marRight w:val="0"/>
      <w:marTop w:val="0"/>
      <w:marBottom w:val="0"/>
      <w:divBdr>
        <w:top w:val="none" w:sz="0" w:space="0" w:color="auto"/>
        <w:left w:val="none" w:sz="0" w:space="0" w:color="auto"/>
        <w:bottom w:val="none" w:sz="0" w:space="0" w:color="auto"/>
        <w:right w:val="none" w:sz="0" w:space="0" w:color="auto"/>
      </w:divBdr>
    </w:div>
    <w:div w:id="222181982">
      <w:bodyDiv w:val="1"/>
      <w:marLeft w:val="0"/>
      <w:marRight w:val="0"/>
      <w:marTop w:val="0"/>
      <w:marBottom w:val="0"/>
      <w:divBdr>
        <w:top w:val="none" w:sz="0" w:space="0" w:color="auto"/>
        <w:left w:val="none" w:sz="0" w:space="0" w:color="auto"/>
        <w:bottom w:val="none" w:sz="0" w:space="0" w:color="auto"/>
        <w:right w:val="none" w:sz="0" w:space="0" w:color="auto"/>
      </w:divBdr>
    </w:div>
    <w:div w:id="253976365">
      <w:bodyDiv w:val="1"/>
      <w:marLeft w:val="0"/>
      <w:marRight w:val="0"/>
      <w:marTop w:val="0"/>
      <w:marBottom w:val="0"/>
      <w:divBdr>
        <w:top w:val="none" w:sz="0" w:space="0" w:color="auto"/>
        <w:left w:val="none" w:sz="0" w:space="0" w:color="auto"/>
        <w:bottom w:val="none" w:sz="0" w:space="0" w:color="auto"/>
        <w:right w:val="none" w:sz="0" w:space="0" w:color="auto"/>
      </w:divBdr>
    </w:div>
    <w:div w:id="256796382">
      <w:bodyDiv w:val="1"/>
      <w:marLeft w:val="0"/>
      <w:marRight w:val="0"/>
      <w:marTop w:val="0"/>
      <w:marBottom w:val="0"/>
      <w:divBdr>
        <w:top w:val="none" w:sz="0" w:space="0" w:color="auto"/>
        <w:left w:val="none" w:sz="0" w:space="0" w:color="auto"/>
        <w:bottom w:val="none" w:sz="0" w:space="0" w:color="auto"/>
        <w:right w:val="none" w:sz="0" w:space="0" w:color="auto"/>
      </w:divBdr>
    </w:div>
    <w:div w:id="258761819">
      <w:bodyDiv w:val="1"/>
      <w:marLeft w:val="0"/>
      <w:marRight w:val="0"/>
      <w:marTop w:val="0"/>
      <w:marBottom w:val="0"/>
      <w:divBdr>
        <w:top w:val="none" w:sz="0" w:space="0" w:color="auto"/>
        <w:left w:val="none" w:sz="0" w:space="0" w:color="auto"/>
        <w:bottom w:val="none" w:sz="0" w:space="0" w:color="auto"/>
        <w:right w:val="none" w:sz="0" w:space="0" w:color="auto"/>
      </w:divBdr>
    </w:div>
    <w:div w:id="270162980">
      <w:bodyDiv w:val="1"/>
      <w:marLeft w:val="0"/>
      <w:marRight w:val="0"/>
      <w:marTop w:val="0"/>
      <w:marBottom w:val="0"/>
      <w:divBdr>
        <w:top w:val="none" w:sz="0" w:space="0" w:color="auto"/>
        <w:left w:val="none" w:sz="0" w:space="0" w:color="auto"/>
        <w:bottom w:val="none" w:sz="0" w:space="0" w:color="auto"/>
        <w:right w:val="none" w:sz="0" w:space="0" w:color="auto"/>
      </w:divBdr>
    </w:div>
    <w:div w:id="270556983">
      <w:bodyDiv w:val="1"/>
      <w:marLeft w:val="0"/>
      <w:marRight w:val="0"/>
      <w:marTop w:val="0"/>
      <w:marBottom w:val="0"/>
      <w:divBdr>
        <w:top w:val="none" w:sz="0" w:space="0" w:color="auto"/>
        <w:left w:val="none" w:sz="0" w:space="0" w:color="auto"/>
        <w:bottom w:val="none" w:sz="0" w:space="0" w:color="auto"/>
        <w:right w:val="none" w:sz="0" w:space="0" w:color="auto"/>
      </w:divBdr>
    </w:div>
    <w:div w:id="273170401">
      <w:bodyDiv w:val="1"/>
      <w:marLeft w:val="0"/>
      <w:marRight w:val="0"/>
      <w:marTop w:val="0"/>
      <w:marBottom w:val="0"/>
      <w:divBdr>
        <w:top w:val="none" w:sz="0" w:space="0" w:color="auto"/>
        <w:left w:val="none" w:sz="0" w:space="0" w:color="auto"/>
        <w:bottom w:val="none" w:sz="0" w:space="0" w:color="auto"/>
        <w:right w:val="none" w:sz="0" w:space="0" w:color="auto"/>
      </w:divBdr>
    </w:div>
    <w:div w:id="276764396">
      <w:bodyDiv w:val="1"/>
      <w:marLeft w:val="0"/>
      <w:marRight w:val="0"/>
      <w:marTop w:val="0"/>
      <w:marBottom w:val="0"/>
      <w:divBdr>
        <w:top w:val="none" w:sz="0" w:space="0" w:color="auto"/>
        <w:left w:val="none" w:sz="0" w:space="0" w:color="auto"/>
        <w:bottom w:val="none" w:sz="0" w:space="0" w:color="auto"/>
        <w:right w:val="none" w:sz="0" w:space="0" w:color="auto"/>
      </w:divBdr>
    </w:div>
    <w:div w:id="279067107">
      <w:bodyDiv w:val="1"/>
      <w:marLeft w:val="0"/>
      <w:marRight w:val="0"/>
      <w:marTop w:val="0"/>
      <w:marBottom w:val="0"/>
      <w:divBdr>
        <w:top w:val="none" w:sz="0" w:space="0" w:color="auto"/>
        <w:left w:val="none" w:sz="0" w:space="0" w:color="auto"/>
        <w:bottom w:val="none" w:sz="0" w:space="0" w:color="auto"/>
        <w:right w:val="none" w:sz="0" w:space="0" w:color="auto"/>
      </w:divBdr>
    </w:div>
    <w:div w:id="280109493">
      <w:bodyDiv w:val="1"/>
      <w:marLeft w:val="0"/>
      <w:marRight w:val="0"/>
      <w:marTop w:val="0"/>
      <w:marBottom w:val="0"/>
      <w:divBdr>
        <w:top w:val="none" w:sz="0" w:space="0" w:color="auto"/>
        <w:left w:val="none" w:sz="0" w:space="0" w:color="auto"/>
        <w:bottom w:val="none" w:sz="0" w:space="0" w:color="auto"/>
        <w:right w:val="none" w:sz="0" w:space="0" w:color="auto"/>
      </w:divBdr>
    </w:div>
    <w:div w:id="281230390">
      <w:bodyDiv w:val="1"/>
      <w:marLeft w:val="0"/>
      <w:marRight w:val="0"/>
      <w:marTop w:val="0"/>
      <w:marBottom w:val="0"/>
      <w:divBdr>
        <w:top w:val="none" w:sz="0" w:space="0" w:color="auto"/>
        <w:left w:val="none" w:sz="0" w:space="0" w:color="auto"/>
        <w:bottom w:val="none" w:sz="0" w:space="0" w:color="auto"/>
        <w:right w:val="none" w:sz="0" w:space="0" w:color="auto"/>
      </w:divBdr>
    </w:div>
    <w:div w:id="284506273">
      <w:bodyDiv w:val="1"/>
      <w:marLeft w:val="0"/>
      <w:marRight w:val="0"/>
      <w:marTop w:val="0"/>
      <w:marBottom w:val="0"/>
      <w:divBdr>
        <w:top w:val="none" w:sz="0" w:space="0" w:color="auto"/>
        <w:left w:val="none" w:sz="0" w:space="0" w:color="auto"/>
        <w:bottom w:val="none" w:sz="0" w:space="0" w:color="auto"/>
        <w:right w:val="none" w:sz="0" w:space="0" w:color="auto"/>
      </w:divBdr>
    </w:div>
    <w:div w:id="289701542">
      <w:bodyDiv w:val="1"/>
      <w:marLeft w:val="0"/>
      <w:marRight w:val="0"/>
      <w:marTop w:val="0"/>
      <w:marBottom w:val="0"/>
      <w:divBdr>
        <w:top w:val="none" w:sz="0" w:space="0" w:color="auto"/>
        <w:left w:val="none" w:sz="0" w:space="0" w:color="auto"/>
        <w:bottom w:val="none" w:sz="0" w:space="0" w:color="auto"/>
        <w:right w:val="none" w:sz="0" w:space="0" w:color="auto"/>
      </w:divBdr>
    </w:div>
    <w:div w:id="292978109">
      <w:bodyDiv w:val="1"/>
      <w:marLeft w:val="0"/>
      <w:marRight w:val="0"/>
      <w:marTop w:val="0"/>
      <w:marBottom w:val="0"/>
      <w:divBdr>
        <w:top w:val="none" w:sz="0" w:space="0" w:color="auto"/>
        <w:left w:val="none" w:sz="0" w:space="0" w:color="auto"/>
        <w:bottom w:val="none" w:sz="0" w:space="0" w:color="auto"/>
        <w:right w:val="none" w:sz="0" w:space="0" w:color="auto"/>
      </w:divBdr>
    </w:div>
    <w:div w:id="300113929">
      <w:bodyDiv w:val="1"/>
      <w:marLeft w:val="0"/>
      <w:marRight w:val="0"/>
      <w:marTop w:val="0"/>
      <w:marBottom w:val="0"/>
      <w:divBdr>
        <w:top w:val="none" w:sz="0" w:space="0" w:color="auto"/>
        <w:left w:val="none" w:sz="0" w:space="0" w:color="auto"/>
        <w:bottom w:val="none" w:sz="0" w:space="0" w:color="auto"/>
        <w:right w:val="none" w:sz="0" w:space="0" w:color="auto"/>
      </w:divBdr>
    </w:div>
    <w:div w:id="306008126">
      <w:bodyDiv w:val="1"/>
      <w:marLeft w:val="0"/>
      <w:marRight w:val="0"/>
      <w:marTop w:val="0"/>
      <w:marBottom w:val="0"/>
      <w:divBdr>
        <w:top w:val="none" w:sz="0" w:space="0" w:color="auto"/>
        <w:left w:val="none" w:sz="0" w:space="0" w:color="auto"/>
        <w:bottom w:val="none" w:sz="0" w:space="0" w:color="auto"/>
        <w:right w:val="none" w:sz="0" w:space="0" w:color="auto"/>
      </w:divBdr>
    </w:div>
    <w:div w:id="308561485">
      <w:bodyDiv w:val="1"/>
      <w:marLeft w:val="0"/>
      <w:marRight w:val="0"/>
      <w:marTop w:val="0"/>
      <w:marBottom w:val="0"/>
      <w:divBdr>
        <w:top w:val="none" w:sz="0" w:space="0" w:color="auto"/>
        <w:left w:val="none" w:sz="0" w:space="0" w:color="auto"/>
        <w:bottom w:val="none" w:sz="0" w:space="0" w:color="auto"/>
        <w:right w:val="none" w:sz="0" w:space="0" w:color="auto"/>
      </w:divBdr>
    </w:div>
    <w:div w:id="309212534">
      <w:bodyDiv w:val="1"/>
      <w:marLeft w:val="0"/>
      <w:marRight w:val="0"/>
      <w:marTop w:val="0"/>
      <w:marBottom w:val="0"/>
      <w:divBdr>
        <w:top w:val="none" w:sz="0" w:space="0" w:color="auto"/>
        <w:left w:val="none" w:sz="0" w:space="0" w:color="auto"/>
        <w:bottom w:val="none" w:sz="0" w:space="0" w:color="auto"/>
        <w:right w:val="none" w:sz="0" w:space="0" w:color="auto"/>
      </w:divBdr>
    </w:div>
    <w:div w:id="309602550">
      <w:bodyDiv w:val="1"/>
      <w:marLeft w:val="0"/>
      <w:marRight w:val="0"/>
      <w:marTop w:val="0"/>
      <w:marBottom w:val="0"/>
      <w:divBdr>
        <w:top w:val="none" w:sz="0" w:space="0" w:color="auto"/>
        <w:left w:val="none" w:sz="0" w:space="0" w:color="auto"/>
        <w:bottom w:val="none" w:sz="0" w:space="0" w:color="auto"/>
        <w:right w:val="none" w:sz="0" w:space="0" w:color="auto"/>
      </w:divBdr>
    </w:div>
    <w:div w:id="313071209">
      <w:bodyDiv w:val="1"/>
      <w:marLeft w:val="0"/>
      <w:marRight w:val="0"/>
      <w:marTop w:val="0"/>
      <w:marBottom w:val="0"/>
      <w:divBdr>
        <w:top w:val="none" w:sz="0" w:space="0" w:color="auto"/>
        <w:left w:val="none" w:sz="0" w:space="0" w:color="auto"/>
        <w:bottom w:val="none" w:sz="0" w:space="0" w:color="auto"/>
        <w:right w:val="none" w:sz="0" w:space="0" w:color="auto"/>
      </w:divBdr>
    </w:div>
    <w:div w:id="326179471">
      <w:bodyDiv w:val="1"/>
      <w:marLeft w:val="0"/>
      <w:marRight w:val="0"/>
      <w:marTop w:val="0"/>
      <w:marBottom w:val="0"/>
      <w:divBdr>
        <w:top w:val="none" w:sz="0" w:space="0" w:color="auto"/>
        <w:left w:val="none" w:sz="0" w:space="0" w:color="auto"/>
        <w:bottom w:val="none" w:sz="0" w:space="0" w:color="auto"/>
        <w:right w:val="none" w:sz="0" w:space="0" w:color="auto"/>
      </w:divBdr>
    </w:div>
    <w:div w:id="334185778">
      <w:bodyDiv w:val="1"/>
      <w:marLeft w:val="0"/>
      <w:marRight w:val="0"/>
      <w:marTop w:val="0"/>
      <w:marBottom w:val="0"/>
      <w:divBdr>
        <w:top w:val="none" w:sz="0" w:space="0" w:color="auto"/>
        <w:left w:val="none" w:sz="0" w:space="0" w:color="auto"/>
        <w:bottom w:val="none" w:sz="0" w:space="0" w:color="auto"/>
        <w:right w:val="none" w:sz="0" w:space="0" w:color="auto"/>
      </w:divBdr>
    </w:div>
    <w:div w:id="342558353">
      <w:bodyDiv w:val="1"/>
      <w:marLeft w:val="0"/>
      <w:marRight w:val="0"/>
      <w:marTop w:val="0"/>
      <w:marBottom w:val="0"/>
      <w:divBdr>
        <w:top w:val="none" w:sz="0" w:space="0" w:color="auto"/>
        <w:left w:val="none" w:sz="0" w:space="0" w:color="auto"/>
        <w:bottom w:val="none" w:sz="0" w:space="0" w:color="auto"/>
        <w:right w:val="none" w:sz="0" w:space="0" w:color="auto"/>
      </w:divBdr>
    </w:div>
    <w:div w:id="349766298">
      <w:bodyDiv w:val="1"/>
      <w:marLeft w:val="0"/>
      <w:marRight w:val="0"/>
      <w:marTop w:val="0"/>
      <w:marBottom w:val="0"/>
      <w:divBdr>
        <w:top w:val="none" w:sz="0" w:space="0" w:color="auto"/>
        <w:left w:val="none" w:sz="0" w:space="0" w:color="auto"/>
        <w:bottom w:val="none" w:sz="0" w:space="0" w:color="auto"/>
        <w:right w:val="none" w:sz="0" w:space="0" w:color="auto"/>
      </w:divBdr>
    </w:div>
    <w:div w:id="351033047">
      <w:bodyDiv w:val="1"/>
      <w:marLeft w:val="0"/>
      <w:marRight w:val="0"/>
      <w:marTop w:val="0"/>
      <w:marBottom w:val="0"/>
      <w:divBdr>
        <w:top w:val="none" w:sz="0" w:space="0" w:color="auto"/>
        <w:left w:val="none" w:sz="0" w:space="0" w:color="auto"/>
        <w:bottom w:val="none" w:sz="0" w:space="0" w:color="auto"/>
        <w:right w:val="none" w:sz="0" w:space="0" w:color="auto"/>
      </w:divBdr>
    </w:div>
    <w:div w:id="353926879">
      <w:bodyDiv w:val="1"/>
      <w:marLeft w:val="0"/>
      <w:marRight w:val="0"/>
      <w:marTop w:val="0"/>
      <w:marBottom w:val="0"/>
      <w:divBdr>
        <w:top w:val="none" w:sz="0" w:space="0" w:color="auto"/>
        <w:left w:val="none" w:sz="0" w:space="0" w:color="auto"/>
        <w:bottom w:val="none" w:sz="0" w:space="0" w:color="auto"/>
        <w:right w:val="none" w:sz="0" w:space="0" w:color="auto"/>
      </w:divBdr>
      <w:divsChild>
        <w:div w:id="2082025894">
          <w:marLeft w:val="0"/>
          <w:marRight w:val="0"/>
          <w:marTop w:val="0"/>
          <w:marBottom w:val="0"/>
          <w:divBdr>
            <w:top w:val="none" w:sz="0" w:space="0" w:color="auto"/>
            <w:left w:val="none" w:sz="0" w:space="0" w:color="auto"/>
            <w:bottom w:val="none" w:sz="0" w:space="0" w:color="auto"/>
            <w:right w:val="none" w:sz="0" w:space="0" w:color="auto"/>
          </w:divBdr>
        </w:div>
      </w:divsChild>
    </w:div>
    <w:div w:id="357514543">
      <w:bodyDiv w:val="1"/>
      <w:marLeft w:val="0"/>
      <w:marRight w:val="0"/>
      <w:marTop w:val="0"/>
      <w:marBottom w:val="0"/>
      <w:divBdr>
        <w:top w:val="none" w:sz="0" w:space="0" w:color="auto"/>
        <w:left w:val="none" w:sz="0" w:space="0" w:color="auto"/>
        <w:bottom w:val="none" w:sz="0" w:space="0" w:color="auto"/>
        <w:right w:val="none" w:sz="0" w:space="0" w:color="auto"/>
      </w:divBdr>
    </w:div>
    <w:div w:id="366950324">
      <w:bodyDiv w:val="1"/>
      <w:marLeft w:val="0"/>
      <w:marRight w:val="0"/>
      <w:marTop w:val="0"/>
      <w:marBottom w:val="0"/>
      <w:divBdr>
        <w:top w:val="none" w:sz="0" w:space="0" w:color="auto"/>
        <w:left w:val="none" w:sz="0" w:space="0" w:color="auto"/>
        <w:bottom w:val="none" w:sz="0" w:space="0" w:color="auto"/>
        <w:right w:val="none" w:sz="0" w:space="0" w:color="auto"/>
      </w:divBdr>
    </w:div>
    <w:div w:id="372534341">
      <w:bodyDiv w:val="1"/>
      <w:marLeft w:val="0"/>
      <w:marRight w:val="0"/>
      <w:marTop w:val="0"/>
      <w:marBottom w:val="0"/>
      <w:divBdr>
        <w:top w:val="none" w:sz="0" w:space="0" w:color="auto"/>
        <w:left w:val="none" w:sz="0" w:space="0" w:color="auto"/>
        <w:bottom w:val="none" w:sz="0" w:space="0" w:color="auto"/>
        <w:right w:val="none" w:sz="0" w:space="0" w:color="auto"/>
      </w:divBdr>
    </w:div>
    <w:div w:id="385186922">
      <w:bodyDiv w:val="1"/>
      <w:marLeft w:val="0"/>
      <w:marRight w:val="0"/>
      <w:marTop w:val="0"/>
      <w:marBottom w:val="0"/>
      <w:divBdr>
        <w:top w:val="none" w:sz="0" w:space="0" w:color="auto"/>
        <w:left w:val="none" w:sz="0" w:space="0" w:color="auto"/>
        <w:bottom w:val="none" w:sz="0" w:space="0" w:color="auto"/>
        <w:right w:val="none" w:sz="0" w:space="0" w:color="auto"/>
      </w:divBdr>
    </w:div>
    <w:div w:id="414208552">
      <w:bodyDiv w:val="1"/>
      <w:marLeft w:val="0"/>
      <w:marRight w:val="0"/>
      <w:marTop w:val="0"/>
      <w:marBottom w:val="0"/>
      <w:divBdr>
        <w:top w:val="none" w:sz="0" w:space="0" w:color="auto"/>
        <w:left w:val="none" w:sz="0" w:space="0" w:color="auto"/>
        <w:bottom w:val="none" w:sz="0" w:space="0" w:color="auto"/>
        <w:right w:val="none" w:sz="0" w:space="0" w:color="auto"/>
      </w:divBdr>
    </w:div>
    <w:div w:id="417989517">
      <w:bodyDiv w:val="1"/>
      <w:marLeft w:val="0"/>
      <w:marRight w:val="0"/>
      <w:marTop w:val="0"/>
      <w:marBottom w:val="0"/>
      <w:divBdr>
        <w:top w:val="none" w:sz="0" w:space="0" w:color="auto"/>
        <w:left w:val="none" w:sz="0" w:space="0" w:color="auto"/>
        <w:bottom w:val="none" w:sz="0" w:space="0" w:color="auto"/>
        <w:right w:val="none" w:sz="0" w:space="0" w:color="auto"/>
      </w:divBdr>
    </w:div>
    <w:div w:id="431704469">
      <w:bodyDiv w:val="1"/>
      <w:marLeft w:val="0"/>
      <w:marRight w:val="0"/>
      <w:marTop w:val="0"/>
      <w:marBottom w:val="0"/>
      <w:divBdr>
        <w:top w:val="none" w:sz="0" w:space="0" w:color="auto"/>
        <w:left w:val="none" w:sz="0" w:space="0" w:color="auto"/>
        <w:bottom w:val="none" w:sz="0" w:space="0" w:color="auto"/>
        <w:right w:val="none" w:sz="0" w:space="0" w:color="auto"/>
      </w:divBdr>
    </w:div>
    <w:div w:id="433324506">
      <w:bodyDiv w:val="1"/>
      <w:marLeft w:val="0"/>
      <w:marRight w:val="0"/>
      <w:marTop w:val="0"/>
      <w:marBottom w:val="0"/>
      <w:divBdr>
        <w:top w:val="none" w:sz="0" w:space="0" w:color="auto"/>
        <w:left w:val="none" w:sz="0" w:space="0" w:color="auto"/>
        <w:bottom w:val="none" w:sz="0" w:space="0" w:color="auto"/>
        <w:right w:val="none" w:sz="0" w:space="0" w:color="auto"/>
      </w:divBdr>
    </w:div>
    <w:div w:id="434180559">
      <w:bodyDiv w:val="1"/>
      <w:marLeft w:val="0"/>
      <w:marRight w:val="0"/>
      <w:marTop w:val="0"/>
      <w:marBottom w:val="0"/>
      <w:divBdr>
        <w:top w:val="none" w:sz="0" w:space="0" w:color="auto"/>
        <w:left w:val="none" w:sz="0" w:space="0" w:color="auto"/>
        <w:bottom w:val="none" w:sz="0" w:space="0" w:color="auto"/>
        <w:right w:val="none" w:sz="0" w:space="0" w:color="auto"/>
      </w:divBdr>
    </w:div>
    <w:div w:id="435322276">
      <w:bodyDiv w:val="1"/>
      <w:marLeft w:val="0"/>
      <w:marRight w:val="0"/>
      <w:marTop w:val="0"/>
      <w:marBottom w:val="0"/>
      <w:divBdr>
        <w:top w:val="none" w:sz="0" w:space="0" w:color="auto"/>
        <w:left w:val="none" w:sz="0" w:space="0" w:color="auto"/>
        <w:bottom w:val="none" w:sz="0" w:space="0" w:color="auto"/>
        <w:right w:val="none" w:sz="0" w:space="0" w:color="auto"/>
      </w:divBdr>
    </w:div>
    <w:div w:id="478957713">
      <w:bodyDiv w:val="1"/>
      <w:marLeft w:val="0"/>
      <w:marRight w:val="0"/>
      <w:marTop w:val="0"/>
      <w:marBottom w:val="0"/>
      <w:divBdr>
        <w:top w:val="none" w:sz="0" w:space="0" w:color="auto"/>
        <w:left w:val="none" w:sz="0" w:space="0" w:color="auto"/>
        <w:bottom w:val="none" w:sz="0" w:space="0" w:color="auto"/>
        <w:right w:val="none" w:sz="0" w:space="0" w:color="auto"/>
      </w:divBdr>
    </w:div>
    <w:div w:id="490097373">
      <w:bodyDiv w:val="1"/>
      <w:marLeft w:val="0"/>
      <w:marRight w:val="0"/>
      <w:marTop w:val="0"/>
      <w:marBottom w:val="0"/>
      <w:divBdr>
        <w:top w:val="none" w:sz="0" w:space="0" w:color="auto"/>
        <w:left w:val="none" w:sz="0" w:space="0" w:color="auto"/>
        <w:bottom w:val="none" w:sz="0" w:space="0" w:color="auto"/>
        <w:right w:val="none" w:sz="0" w:space="0" w:color="auto"/>
      </w:divBdr>
    </w:div>
    <w:div w:id="492793526">
      <w:bodyDiv w:val="1"/>
      <w:marLeft w:val="0"/>
      <w:marRight w:val="0"/>
      <w:marTop w:val="0"/>
      <w:marBottom w:val="0"/>
      <w:divBdr>
        <w:top w:val="none" w:sz="0" w:space="0" w:color="auto"/>
        <w:left w:val="none" w:sz="0" w:space="0" w:color="auto"/>
        <w:bottom w:val="none" w:sz="0" w:space="0" w:color="auto"/>
        <w:right w:val="none" w:sz="0" w:space="0" w:color="auto"/>
      </w:divBdr>
    </w:div>
    <w:div w:id="496922385">
      <w:bodyDiv w:val="1"/>
      <w:marLeft w:val="0"/>
      <w:marRight w:val="0"/>
      <w:marTop w:val="0"/>
      <w:marBottom w:val="0"/>
      <w:divBdr>
        <w:top w:val="none" w:sz="0" w:space="0" w:color="auto"/>
        <w:left w:val="none" w:sz="0" w:space="0" w:color="auto"/>
        <w:bottom w:val="none" w:sz="0" w:space="0" w:color="auto"/>
        <w:right w:val="none" w:sz="0" w:space="0" w:color="auto"/>
      </w:divBdr>
    </w:div>
    <w:div w:id="500504920">
      <w:bodyDiv w:val="1"/>
      <w:marLeft w:val="0"/>
      <w:marRight w:val="0"/>
      <w:marTop w:val="0"/>
      <w:marBottom w:val="0"/>
      <w:divBdr>
        <w:top w:val="none" w:sz="0" w:space="0" w:color="auto"/>
        <w:left w:val="none" w:sz="0" w:space="0" w:color="auto"/>
        <w:bottom w:val="none" w:sz="0" w:space="0" w:color="auto"/>
        <w:right w:val="none" w:sz="0" w:space="0" w:color="auto"/>
      </w:divBdr>
    </w:div>
    <w:div w:id="504591240">
      <w:bodyDiv w:val="1"/>
      <w:marLeft w:val="0"/>
      <w:marRight w:val="0"/>
      <w:marTop w:val="0"/>
      <w:marBottom w:val="0"/>
      <w:divBdr>
        <w:top w:val="none" w:sz="0" w:space="0" w:color="auto"/>
        <w:left w:val="none" w:sz="0" w:space="0" w:color="auto"/>
        <w:bottom w:val="none" w:sz="0" w:space="0" w:color="auto"/>
        <w:right w:val="none" w:sz="0" w:space="0" w:color="auto"/>
      </w:divBdr>
    </w:div>
    <w:div w:id="505367571">
      <w:bodyDiv w:val="1"/>
      <w:marLeft w:val="0"/>
      <w:marRight w:val="0"/>
      <w:marTop w:val="0"/>
      <w:marBottom w:val="0"/>
      <w:divBdr>
        <w:top w:val="none" w:sz="0" w:space="0" w:color="auto"/>
        <w:left w:val="none" w:sz="0" w:space="0" w:color="auto"/>
        <w:bottom w:val="none" w:sz="0" w:space="0" w:color="auto"/>
        <w:right w:val="none" w:sz="0" w:space="0" w:color="auto"/>
      </w:divBdr>
    </w:div>
    <w:div w:id="506166423">
      <w:bodyDiv w:val="1"/>
      <w:marLeft w:val="0"/>
      <w:marRight w:val="0"/>
      <w:marTop w:val="0"/>
      <w:marBottom w:val="0"/>
      <w:divBdr>
        <w:top w:val="none" w:sz="0" w:space="0" w:color="auto"/>
        <w:left w:val="none" w:sz="0" w:space="0" w:color="auto"/>
        <w:bottom w:val="none" w:sz="0" w:space="0" w:color="auto"/>
        <w:right w:val="none" w:sz="0" w:space="0" w:color="auto"/>
      </w:divBdr>
    </w:div>
    <w:div w:id="512377950">
      <w:bodyDiv w:val="1"/>
      <w:marLeft w:val="0"/>
      <w:marRight w:val="0"/>
      <w:marTop w:val="0"/>
      <w:marBottom w:val="0"/>
      <w:divBdr>
        <w:top w:val="none" w:sz="0" w:space="0" w:color="auto"/>
        <w:left w:val="none" w:sz="0" w:space="0" w:color="auto"/>
        <w:bottom w:val="none" w:sz="0" w:space="0" w:color="auto"/>
        <w:right w:val="none" w:sz="0" w:space="0" w:color="auto"/>
      </w:divBdr>
    </w:div>
    <w:div w:id="519853570">
      <w:bodyDiv w:val="1"/>
      <w:marLeft w:val="0"/>
      <w:marRight w:val="0"/>
      <w:marTop w:val="0"/>
      <w:marBottom w:val="0"/>
      <w:divBdr>
        <w:top w:val="none" w:sz="0" w:space="0" w:color="auto"/>
        <w:left w:val="none" w:sz="0" w:space="0" w:color="auto"/>
        <w:bottom w:val="none" w:sz="0" w:space="0" w:color="auto"/>
        <w:right w:val="none" w:sz="0" w:space="0" w:color="auto"/>
      </w:divBdr>
    </w:div>
    <w:div w:id="529607954">
      <w:bodyDiv w:val="1"/>
      <w:marLeft w:val="0"/>
      <w:marRight w:val="0"/>
      <w:marTop w:val="0"/>
      <w:marBottom w:val="0"/>
      <w:divBdr>
        <w:top w:val="none" w:sz="0" w:space="0" w:color="auto"/>
        <w:left w:val="none" w:sz="0" w:space="0" w:color="auto"/>
        <w:bottom w:val="none" w:sz="0" w:space="0" w:color="auto"/>
        <w:right w:val="none" w:sz="0" w:space="0" w:color="auto"/>
      </w:divBdr>
    </w:div>
    <w:div w:id="536313805">
      <w:bodyDiv w:val="1"/>
      <w:marLeft w:val="0"/>
      <w:marRight w:val="0"/>
      <w:marTop w:val="0"/>
      <w:marBottom w:val="0"/>
      <w:divBdr>
        <w:top w:val="none" w:sz="0" w:space="0" w:color="auto"/>
        <w:left w:val="none" w:sz="0" w:space="0" w:color="auto"/>
        <w:bottom w:val="none" w:sz="0" w:space="0" w:color="auto"/>
        <w:right w:val="none" w:sz="0" w:space="0" w:color="auto"/>
      </w:divBdr>
    </w:div>
    <w:div w:id="554238662">
      <w:bodyDiv w:val="1"/>
      <w:marLeft w:val="0"/>
      <w:marRight w:val="0"/>
      <w:marTop w:val="0"/>
      <w:marBottom w:val="0"/>
      <w:divBdr>
        <w:top w:val="none" w:sz="0" w:space="0" w:color="auto"/>
        <w:left w:val="none" w:sz="0" w:space="0" w:color="auto"/>
        <w:bottom w:val="none" w:sz="0" w:space="0" w:color="auto"/>
        <w:right w:val="none" w:sz="0" w:space="0" w:color="auto"/>
      </w:divBdr>
    </w:div>
    <w:div w:id="560408727">
      <w:bodyDiv w:val="1"/>
      <w:marLeft w:val="0"/>
      <w:marRight w:val="0"/>
      <w:marTop w:val="0"/>
      <w:marBottom w:val="0"/>
      <w:divBdr>
        <w:top w:val="none" w:sz="0" w:space="0" w:color="auto"/>
        <w:left w:val="none" w:sz="0" w:space="0" w:color="auto"/>
        <w:bottom w:val="none" w:sz="0" w:space="0" w:color="auto"/>
        <w:right w:val="none" w:sz="0" w:space="0" w:color="auto"/>
      </w:divBdr>
    </w:div>
    <w:div w:id="569923199">
      <w:bodyDiv w:val="1"/>
      <w:marLeft w:val="0"/>
      <w:marRight w:val="0"/>
      <w:marTop w:val="0"/>
      <w:marBottom w:val="0"/>
      <w:divBdr>
        <w:top w:val="none" w:sz="0" w:space="0" w:color="auto"/>
        <w:left w:val="none" w:sz="0" w:space="0" w:color="auto"/>
        <w:bottom w:val="none" w:sz="0" w:space="0" w:color="auto"/>
        <w:right w:val="none" w:sz="0" w:space="0" w:color="auto"/>
      </w:divBdr>
    </w:div>
    <w:div w:id="573315841">
      <w:bodyDiv w:val="1"/>
      <w:marLeft w:val="0"/>
      <w:marRight w:val="0"/>
      <w:marTop w:val="0"/>
      <w:marBottom w:val="0"/>
      <w:divBdr>
        <w:top w:val="none" w:sz="0" w:space="0" w:color="auto"/>
        <w:left w:val="none" w:sz="0" w:space="0" w:color="auto"/>
        <w:bottom w:val="none" w:sz="0" w:space="0" w:color="auto"/>
        <w:right w:val="none" w:sz="0" w:space="0" w:color="auto"/>
      </w:divBdr>
    </w:div>
    <w:div w:id="594362839">
      <w:bodyDiv w:val="1"/>
      <w:marLeft w:val="0"/>
      <w:marRight w:val="0"/>
      <w:marTop w:val="0"/>
      <w:marBottom w:val="0"/>
      <w:divBdr>
        <w:top w:val="none" w:sz="0" w:space="0" w:color="auto"/>
        <w:left w:val="none" w:sz="0" w:space="0" w:color="auto"/>
        <w:bottom w:val="none" w:sz="0" w:space="0" w:color="auto"/>
        <w:right w:val="none" w:sz="0" w:space="0" w:color="auto"/>
      </w:divBdr>
    </w:div>
    <w:div w:id="595671293">
      <w:bodyDiv w:val="1"/>
      <w:marLeft w:val="0"/>
      <w:marRight w:val="0"/>
      <w:marTop w:val="0"/>
      <w:marBottom w:val="0"/>
      <w:divBdr>
        <w:top w:val="none" w:sz="0" w:space="0" w:color="auto"/>
        <w:left w:val="none" w:sz="0" w:space="0" w:color="auto"/>
        <w:bottom w:val="none" w:sz="0" w:space="0" w:color="auto"/>
        <w:right w:val="none" w:sz="0" w:space="0" w:color="auto"/>
      </w:divBdr>
    </w:div>
    <w:div w:id="608968184">
      <w:bodyDiv w:val="1"/>
      <w:marLeft w:val="0"/>
      <w:marRight w:val="0"/>
      <w:marTop w:val="0"/>
      <w:marBottom w:val="0"/>
      <w:divBdr>
        <w:top w:val="none" w:sz="0" w:space="0" w:color="auto"/>
        <w:left w:val="none" w:sz="0" w:space="0" w:color="auto"/>
        <w:bottom w:val="none" w:sz="0" w:space="0" w:color="auto"/>
        <w:right w:val="none" w:sz="0" w:space="0" w:color="auto"/>
      </w:divBdr>
    </w:div>
    <w:div w:id="625427871">
      <w:bodyDiv w:val="1"/>
      <w:marLeft w:val="0"/>
      <w:marRight w:val="0"/>
      <w:marTop w:val="0"/>
      <w:marBottom w:val="0"/>
      <w:divBdr>
        <w:top w:val="none" w:sz="0" w:space="0" w:color="auto"/>
        <w:left w:val="none" w:sz="0" w:space="0" w:color="auto"/>
        <w:bottom w:val="none" w:sz="0" w:space="0" w:color="auto"/>
        <w:right w:val="none" w:sz="0" w:space="0" w:color="auto"/>
      </w:divBdr>
    </w:div>
    <w:div w:id="629211896">
      <w:bodyDiv w:val="1"/>
      <w:marLeft w:val="0"/>
      <w:marRight w:val="0"/>
      <w:marTop w:val="0"/>
      <w:marBottom w:val="0"/>
      <w:divBdr>
        <w:top w:val="none" w:sz="0" w:space="0" w:color="auto"/>
        <w:left w:val="none" w:sz="0" w:space="0" w:color="auto"/>
        <w:bottom w:val="none" w:sz="0" w:space="0" w:color="auto"/>
        <w:right w:val="none" w:sz="0" w:space="0" w:color="auto"/>
      </w:divBdr>
    </w:div>
    <w:div w:id="634529782">
      <w:bodyDiv w:val="1"/>
      <w:marLeft w:val="0"/>
      <w:marRight w:val="0"/>
      <w:marTop w:val="0"/>
      <w:marBottom w:val="0"/>
      <w:divBdr>
        <w:top w:val="none" w:sz="0" w:space="0" w:color="auto"/>
        <w:left w:val="none" w:sz="0" w:space="0" w:color="auto"/>
        <w:bottom w:val="none" w:sz="0" w:space="0" w:color="auto"/>
        <w:right w:val="none" w:sz="0" w:space="0" w:color="auto"/>
      </w:divBdr>
    </w:div>
    <w:div w:id="636496680">
      <w:bodyDiv w:val="1"/>
      <w:marLeft w:val="0"/>
      <w:marRight w:val="0"/>
      <w:marTop w:val="0"/>
      <w:marBottom w:val="0"/>
      <w:divBdr>
        <w:top w:val="none" w:sz="0" w:space="0" w:color="auto"/>
        <w:left w:val="none" w:sz="0" w:space="0" w:color="auto"/>
        <w:bottom w:val="none" w:sz="0" w:space="0" w:color="auto"/>
        <w:right w:val="none" w:sz="0" w:space="0" w:color="auto"/>
      </w:divBdr>
    </w:div>
    <w:div w:id="638995395">
      <w:bodyDiv w:val="1"/>
      <w:marLeft w:val="0"/>
      <w:marRight w:val="0"/>
      <w:marTop w:val="0"/>
      <w:marBottom w:val="0"/>
      <w:divBdr>
        <w:top w:val="none" w:sz="0" w:space="0" w:color="auto"/>
        <w:left w:val="none" w:sz="0" w:space="0" w:color="auto"/>
        <w:bottom w:val="none" w:sz="0" w:space="0" w:color="auto"/>
        <w:right w:val="none" w:sz="0" w:space="0" w:color="auto"/>
      </w:divBdr>
    </w:div>
    <w:div w:id="651256101">
      <w:bodyDiv w:val="1"/>
      <w:marLeft w:val="0"/>
      <w:marRight w:val="0"/>
      <w:marTop w:val="0"/>
      <w:marBottom w:val="0"/>
      <w:divBdr>
        <w:top w:val="none" w:sz="0" w:space="0" w:color="auto"/>
        <w:left w:val="none" w:sz="0" w:space="0" w:color="auto"/>
        <w:bottom w:val="none" w:sz="0" w:space="0" w:color="auto"/>
        <w:right w:val="none" w:sz="0" w:space="0" w:color="auto"/>
      </w:divBdr>
    </w:div>
    <w:div w:id="666444814">
      <w:bodyDiv w:val="1"/>
      <w:marLeft w:val="0"/>
      <w:marRight w:val="0"/>
      <w:marTop w:val="0"/>
      <w:marBottom w:val="0"/>
      <w:divBdr>
        <w:top w:val="none" w:sz="0" w:space="0" w:color="auto"/>
        <w:left w:val="none" w:sz="0" w:space="0" w:color="auto"/>
        <w:bottom w:val="none" w:sz="0" w:space="0" w:color="auto"/>
        <w:right w:val="none" w:sz="0" w:space="0" w:color="auto"/>
      </w:divBdr>
    </w:div>
    <w:div w:id="670524121">
      <w:bodyDiv w:val="1"/>
      <w:marLeft w:val="0"/>
      <w:marRight w:val="0"/>
      <w:marTop w:val="0"/>
      <w:marBottom w:val="0"/>
      <w:divBdr>
        <w:top w:val="none" w:sz="0" w:space="0" w:color="auto"/>
        <w:left w:val="none" w:sz="0" w:space="0" w:color="auto"/>
        <w:bottom w:val="none" w:sz="0" w:space="0" w:color="auto"/>
        <w:right w:val="none" w:sz="0" w:space="0" w:color="auto"/>
      </w:divBdr>
    </w:div>
    <w:div w:id="679504867">
      <w:bodyDiv w:val="1"/>
      <w:marLeft w:val="0"/>
      <w:marRight w:val="0"/>
      <w:marTop w:val="0"/>
      <w:marBottom w:val="0"/>
      <w:divBdr>
        <w:top w:val="none" w:sz="0" w:space="0" w:color="auto"/>
        <w:left w:val="none" w:sz="0" w:space="0" w:color="auto"/>
        <w:bottom w:val="none" w:sz="0" w:space="0" w:color="auto"/>
        <w:right w:val="none" w:sz="0" w:space="0" w:color="auto"/>
      </w:divBdr>
    </w:div>
    <w:div w:id="686951318">
      <w:bodyDiv w:val="1"/>
      <w:marLeft w:val="0"/>
      <w:marRight w:val="0"/>
      <w:marTop w:val="0"/>
      <w:marBottom w:val="0"/>
      <w:divBdr>
        <w:top w:val="none" w:sz="0" w:space="0" w:color="auto"/>
        <w:left w:val="none" w:sz="0" w:space="0" w:color="auto"/>
        <w:bottom w:val="none" w:sz="0" w:space="0" w:color="auto"/>
        <w:right w:val="none" w:sz="0" w:space="0" w:color="auto"/>
      </w:divBdr>
    </w:div>
    <w:div w:id="687604430">
      <w:bodyDiv w:val="1"/>
      <w:marLeft w:val="0"/>
      <w:marRight w:val="0"/>
      <w:marTop w:val="0"/>
      <w:marBottom w:val="0"/>
      <w:divBdr>
        <w:top w:val="none" w:sz="0" w:space="0" w:color="auto"/>
        <w:left w:val="none" w:sz="0" w:space="0" w:color="auto"/>
        <w:bottom w:val="none" w:sz="0" w:space="0" w:color="auto"/>
        <w:right w:val="none" w:sz="0" w:space="0" w:color="auto"/>
      </w:divBdr>
    </w:div>
    <w:div w:id="701437497">
      <w:bodyDiv w:val="1"/>
      <w:marLeft w:val="0"/>
      <w:marRight w:val="0"/>
      <w:marTop w:val="0"/>
      <w:marBottom w:val="0"/>
      <w:divBdr>
        <w:top w:val="none" w:sz="0" w:space="0" w:color="auto"/>
        <w:left w:val="none" w:sz="0" w:space="0" w:color="auto"/>
        <w:bottom w:val="none" w:sz="0" w:space="0" w:color="auto"/>
        <w:right w:val="none" w:sz="0" w:space="0" w:color="auto"/>
      </w:divBdr>
    </w:div>
    <w:div w:id="719785902">
      <w:bodyDiv w:val="1"/>
      <w:marLeft w:val="0"/>
      <w:marRight w:val="0"/>
      <w:marTop w:val="0"/>
      <w:marBottom w:val="0"/>
      <w:divBdr>
        <w:top w:val="none" w:sz="0" w:space="0" w:color="auto"/>
        <w:left w:val="none" w:sz="0" w:space="0" w:color="auto"/>
        <w:bottom w:val="none" w:sz="0" w:space="0" w:color="auto"/>
        <w:right w:val="none" w:sz="0" w:space="0" w:color="auto"/>
      </w:divBdr>
    </w:div>
    <w:div w:id="726298337">
      <w:bodyDiv w:val="1"/>
      <w:marLeft w:val="0"/>
      <w:marRight w:val="0"/>
      <w:marTop w:val="0"/>
      <w:marBottom w:val="0"/>
      <w:divBdr>
        <w:top w:val="none" w:sz="0" w:space="0" w:color="auto"/>
        <w:left w:val="none" w:sz="0" w:space="0" w:color="auto"/>
        <w:bottom w:val="none" w:sz="0" w:space="0" w:color="auto"/>
        <w:right w:val="none" w:sz="0" w:space="0" w:color="auto"/>
      </w:divBdr>
    </w:div>
    <w:div w:id="727920560">
      <w:bodyDiv w:val="1"/>
      <w:marLeft w:val="0"/>
      <w:marRight w:val="0"/>
      <w:marTop w:val="0"/>
      <w:marBottom w:val="0"/>
      <w:divBdr>
        <w:top w:val="none" w:sz="0" w:space="0" w:color="auto"/>
        <w:left w:val="none" w:sz="0" w:space="0" w:color="auto"/>
        <w:bottom w:val="none" w:sz="0" w:space="0" w:color="auto"/>
        <w:right w:val="none" w:sz="0" w:space="0" w:color="auto"/>
      </w:divBdr>
    </w:div>
    <w:div w:id="728186687">
      <w:bodyDiv w:val="1"/>
      <w:marLeft w:val="0"/>
      <w:marRight w:val="0"/>
      <w:marTop w:val="0"/>
      <w:marBottom w:val="0"/>
      <w:divBdr>
        <w:top w:val="none" w:sz="0" w:space="0" w:color="auto"/>
        <w:left w:val="none" w:sz="0" w:space="0" w:color="auto"/>
        <w:bottom w:val="none" w:sz="0" w:space="0" w:color="auto"/>
        <w:right w:val="none" w:sz="0" w:space="0" w:color="auto"/>
      </w:divBdr>
    </w:div>
    <w:div w:id="738213769">
      <w:bodyDiv w:val="1"/>
      <w:marLeft w:val="0"/>
      <w:marRight w:val="0"/>
      <w:marTop w:val="0"/>
      <w:marBottom w:val="0"/>
      <w:divBdr>
        <w:top w:val="none" w:sz="0" w:space="0" w:color="auto"/>
        <w:left w:val="none" w:sz="0" w:space="0" w:color="auto"/>
        <w:bottom w:val="none" w:sz="0" w:space="0" w:color="auto"/>
        <w:right w:val="none" w:sz="0" w:space="0" w:color="auto"/>
      </w:divBdr>
    </w:div>
    <w:div w:id="744107025">
      <w:bodyDiv w:val="1"/>
      <w:marLeft w:val="0"/>
      <w:marRight w:val="0"/>
      <w:marTop w:val="0"/>
      <w:marBottom w:val="0"/>
      <w:divBdr>
        <w:top w:val="none" w:sz="0" w:space="0" w:color="auto"/>
        <w:left w:val="none" w:sz="0" w:space="0" w:color="auto"/>
        <w:bottom w:val="none" w:sz="0" w:space="0" w:color="auto"/>
        <w:right w:val="none" w:sz="0" w:space="0" w:color="auto"/>
      </w:divBdr>
    </w:div>
    <w:div w:id="744299248">
      <w:bodyDiv w:val="1"/>
      <w:marLeft w:val="0"/>
      <w:marRight w:val="0"/>
      <w:marTop w:val="0"/>
      <w:marBottom w:val="0"/>
      <w:divBdr>
        <w:top w:val="none" w:sz="0" w:space="0" w:color="auto"/>
        <w:left w:val="none" w:sz="0" w:space="0" w:color="auto"/>
        <w:bottom w:val="none" w:sz="0" w:space="0" w:color="auto"/>
        <w:right w:val="none" w:sz="0" w:space="0" w:color="auto"/>
      </w:divBdr>
    </w:div>
    <w:div w:id="753282454">
      <w:bodyDiv w:val="1"/>
      <w:marLeft w:val="0"/>
      <w:marRight w:val="0"/>
      <w:marTop w:val="0"/>
      <w:marBottom w:val="0"/>
      <w:divBdr>
        <w:top w:val="none" w:sz="0" w:space="0" w:color="auto"/>
        <w:left w:val="none" w:sz="0" w:space="0" w:color="auto"/>
        <w:bottom w:val="none" w:sz="0" w:space="0" w:color="auto"/>
        <w:right w:val="none" w:sz="0" w:space="0" w:color="auto"/>
      </w:divBdr>
    </w:div>
    <w:div w:id="754017877">
      <w:bodyDiv w:val="1"/>
      <w:marLeft w:val="0"/>
      <w:marRight w:val="0"/>
      <w:marTop w:val="0"/>
      <w:marBottom w:val="0"/>
      <w:divBdr>
        <w:top w:val="none" w:sz="0" w:space="0" w:color="auto"/>
        <w:left w:val="none" w:sz="0" w:space="0" w:color="auto"/>
        <w:bottom w:val="none" w:sz="0" w:space="0" w:color="auto"/>
        <w:right w:val="none" w:sz="0" w:space="0" w:color="auto"/>
      </w:divBdr>
    </w:div>
    <w:div w:id="755051728">
      <w:bodyDiv w:val="1"/>
      <w:marLeft w:val="0"/>
      <w:marRight w:val="0"/>
      <w:marTop w:val="0"/>
      <w:marBottom w:val="0"/>
      <w:divBdr>
        <w:top w:val="none" w:sz="0" w:space="0" w:color="auto"/>
        <w:left w:val="none" w:sz="0" w:space="0" w:color="auto"/>
        <w:bottom w:val="none" w:sz="0" w:space="0" w:color="auto"/>
        <w:right w:val="none" w:sz="0" w:space="0" w:color="auto"/>
      </w:divBdr>
    </w:div>
    <w:div w:id="789667387">
      <w:bodyDiv w:val="1"/>
      <w:marLeft w:val="0"/>
      <w:marRight w:val="0"/>
      <w:marTop w:val="0"/>
      <w:marBottom w:val="0"/>
      <w:divBdr>
        <w:top w:val="none" w:sz="0" w:space="0" w:color="auto"/>
        <w:left w:val="none" w:sz="0" w:space="0" w:color="auto"/>
        <w:bottom w:val="none" w:sz="0" w:space="0" w:color="auto"/>
        <w:right w:val="none" w:sz="0" w:space="0" w:color="auto"/>
      </w:divBdr>
    </w:div>
    <w:div w:id="796678065">
      <w:bodyDiv w:val="1"/>
      <w:marLeft w:val="0"/>
      <w:marRight w:val="0"/>
      <w:marTop w:val="0"/>
      <w:marBottom w:val="0"/>
      <w:divBdr>
        <w:top w:val="none" w:sz="0" w:space="0" w:color="auto"/>
        <w:left w:val="none" w:sz="0" w:space="0" w:color="auto"/>
        <w:bottom w:val="none" w:sz="0" w:space="0" w:color="auto"/>
        <w:right w:val="none" w:sz="0" w:space="0" w:color="auto"/>
      </w:divBdr>
    </w:div>
    <w:div w:id="796752358">
      <w:bodyDiv w:val="1"/>
      <w:marLeft w:val="0"/>
      <w:marRight w:val="0"/>
      <w:marTop w:val="0"/>
      <w:marBottom w:val="0"/>
      <w:divBdr>
        <w:top w:val="none" w:sz="0" w:space="0" w:color="auto"/>
        <w:left w:val="none" w:sz="0" w:space="0" w:color="auto"/>
        <w:bottom w:val="none" w:sz="0" w:space="0" w:color="auto"/>
        <w:right w:val="none" w:sz="0" w:space="0" w:color="auto"/>
      </w:divBdr>
    </w:div>
    <w:div w:id="803692349">
      <w:bodyDiv w:val="1"/>
      <w:marLeft w:val="0"/>
      <w:marRight w:val="0"/>
      <w:marTop w:val="0"/>
      <w:marBottom w:val="0"/>
      <w:divBdr>
        <w:top w:val="none" w:sz="0" w:space="0" w:color="auto"/>
        <w:left w:val="none" w:sz="0" w:space="0" w:color="auto"/>
        <w:bottom w:val="none" w:sz="0" w:space="0" w:color="auto"/>
        <w:right w:val="none" w:sz="0" w:space="0" w:color="auto"/>
      </w:divBdr>
    </w:div>
    <w:div w:id="809247414">
      <w:bodyDiv w:val="1"/>
      <w:marLeft w:val="0"/>
      <w:marRight w:val="0"/>
      <w:marTop w:val="0"/>
      <w:marBottom w:val="0"/>
      <w:divBdr>
        <w:top w:val="none" w:sz="0" w:space="0" w:color="auto"/>
        <w:left w:val="none" w:sz="0" w:space="0" w:color="auto"/>
        <w:bottom w:val="none" w:sz="0" w:space="0" w:color="auto"/>
        <w:right w:val="none" w:sz="0" w:space="0" w:color="auto"/>
      </w:divBdr>
    </w:div>
    <w:div w:id="811945447">
      <w:bodyDiv w:val="1"/>
      <w:marLeft w:val="0"/>
      <w:marRight w:val="0"/>
      <w:marTop w:val="0"/>
      <w:marBottom w:val="0"/>
      <w:divBdr>
        <w:top w:val="none" w:sz="0" w:space="0" w:color="auto"/>
        <w:left w:val="none" w:sz="0" w:space="0" w:color="auto"/>
        <w:bottom w:val="none" w:sz="0" w:space="0" w:color="auto"/>
        <w:right w:val="none" w:sz="0" w:space="0" w:color="auto"/>
      </w:divBdr>
    </w:div>
    <w:div w:id="812018834">
      <w:bodyDiv w:val="1"/>
      <w:marLeft w:val="0"/>
      <w:marRight w:val="0"/>
      <w:marTop w:val="0"/>
      <w:marBottom w:val="0"/>
      <w:divBdr>
        <w:top w:val="none" w:sz="0" w:space="0" w:color="auto"/>
        <w:left w:val="none" w:sz="0" w:space="0" w:color="auto"/>
        <w:bottom w:val="none" w:sz="0" w:space="0" w:color="auto"/>
        <w:right w:val="none" w:sz="0" w:space="0" w:color="auto"/>
      </w:divBdr>
    </w:div>
    <w:div w:id="817724567">
      <w:bodyDiv w:val="1"/>
      <w:marLeft w:val="0"/>
      <w:marRight w:val="0"/>
      <w:marTop w:val="0"/>
      <w:marBottom w:val="0"/>
      <w:divBdr>
        <w:top w:val="none" w:sz="0" w:space="0" w:color="auto"/>
        <w:left w:val="none" w:sz="0" w:space="0" w:color="auto"/>
        <w:bottom w:val="none" w:sz="0" w:space="0" w:color="auto"/>
        <w:right w:val="none" w:sz="0" w:space="0" w:color="auto"/>
      </w:divBdr>
    </w:div>
    <w:div w:id="824855150">
      <w:bodyDiv w:val="1"/>
      <w:marLeft w:val="0"/>
      <w:marRight w:val="0"/>
      <w:marTop w:val="0"/>
      <w:marBottom w:val="0"/>
      <w:divBdr>
        <w:top w:val="none" w:sz="0" w:space="0" w:color="auto"/>
        <w:left w:val="none" w:sz="0" w:space="0" w:color="auto"/>
        <w:bottom w:val="none" w:sz="0" w:space="0" w:color="auto"/>
        <w:right w:val="none" w:sz="0" w:space="0" w:color="auto"/>
      </w:divBdr>
    </w:div>
    <w:div w:id="829516150">
      <w:bodyDiv w:val="1"/>
      <w:marLeft w:val="0"/>
      <w:marRight w:val="0"/>
      <w:marTop w:val="0"/>
      <w:marBottom w:val="0"/>
      <w:divBdr>
        <w:top w:val="none" w:sz="0" w:space="0" w:color="auto"/>
        <w:left w:val="none" w:sz="0" w:space="0" w:color="auto"/>
        <w:bottom w:val="none" w:sz="0" w:space="0" w:color="auto"/>
        <w:right w:val="none" w:sz="0" w:space="0" w:color="auto"/>
      </w:divBdr>
    </w:div>
    <w:div w:id="836191863">
      <w:bodyDiv w:val="1"/>
      <w:marLeft w:val="0"/>
      <w:marRight w:val="0"/>
      <w:marTop w:val="0"/>
      <w:marBottom w:val="0"/>
      <w:divBdr>
        <w:top w:val="none" w:sz="0" w:space="0" w:color="auto"/>
        <w:left w:val="none" w:sz="0" w:space="0" w:color="auto"/>
        <w:bottom w:val="none" w:sz="0" w:space="0" w:color="auto"/>
        <w:right w:val="none" w:sz="0" w:space="0" w:color="auto"/>
      </w:divBdr>
    </w:div>
    <w:div w:id="837577740">
      <w:bodyDiv w:val="1"/>
      <w:marLeft w:val="0"/>
      <w:marRight w:val="0"/>
      <w:marTop w:val="0"/>
      <w:marBottom w:val="0"/>
      <w:divBdr>
        <w:top w:val="none" w:sz="0" w:space="0" w:color="auto"/>
        <w:left w:val="none" w:sz="0" w:space="0" w:color="auto"/>
        <w:bottom w:val="none" w:sz="0" w:space="0" w:color="auto"/>
        <w:right w:val="none" w:sz="0" w:space="0" w:color="auto"/>
      </w:divBdr>
    </w:div>
    <w:div w:id="841235526">
      <w:bodyDiv w:val="1"/>
      <w:marLeft w:val="0"/>
      <w:marRight w:val="0"/>
      <w:marTop w:val="0"/>
      <w:marBottom w:val="0"/>
      <w:divBdr>
        <w:top w:val="none" w:sz="0" w:space="0" w:color="auto"/>
        <w:left w:val="none" w:sz="0" w:space="0" w:color="auto"/>
        <w:bottom w:val="none" w:sz="0" w:space="0" w:color="auto"/>
        <w:right w:val="none" w:sz="0" w:space="0" w:color="auto"/>
      </w:divBdr>
    </w:div>
    <w:div w:id="860120504">
      <w:bodyDiv w:val="1"/>
      <w:marLeft w:val="0"/>
      <w:marRight w:val="0"/>
      <w:marTop w:val="0"/>
      <w:marBottom w:val="0"/>
      <w:divBdr>
        <w:top w:val="none" w:sz="0" w:space="0" w:color="auto"/>
        <w:left w:val="none" w:sz="0" w:space="0" w:color="auto"/>
        <w:bottom w:val="none" w:sz="0" w:space="0" w:color="auto"/>
        <w:right w:val="none" w:sz="0" w:space="0" w:color="auto"/>
      </w:divBdr>
    </w:div>
    <w:div w:id="875774418">
      <w:bodyDiv w:val="1"/>
      <w:marLeft w:val="0"/>
      <w:marRight w:val="0"/>
      <w:marTop w:val="0"/>
      <w:marBottom w:val="0"/>
      <w:divBdr>
        <w:top w:val="none" w:sz="0" w:space="0" w:color="auto"/>
        <w:left w:val="none" w:sz="0" w:space="0" w:color="auto"/>
        <w:bottom w:val="none" w:sz="0" w:space="0" w:color="auto"/>
        <w:right w:val="none" w:sz="0" w:space="0" w:color="auto"/>
      </w:divBdr>
    </w:div>
    <w:div w:id="883954312">
      <w:bodyDiv w:val="1"/>
      <w:marLeft w:val="0"/>
      <w:marRight w:val="0"/>
      <w:marTop w:val="0"/>
      <w:marBottom w:val="0"/>
      <w:divBdr>
        <w:top w:val="none" w:sz="0" w:space="0" w:color="auto"/>
        <w:left w:val="none" w:sz="0" w:space="0" w:color="auto"/>
        <w:bottom w:val="none" w:sz="0" w:space="0" w:color="auto"/>
        <w:right w:val="none" w:sz="0" w:space="0" w:color="auto"/>
      </w:divBdr>
    </w:div>
    <w:div w:id="886378622">
      <w:bodyDiv w:val="1"/>
      <w:marLeft w:val="0"/>
      <w:marRight w:val="0"/>
      <w:marTop w:val="0"/>
      <w:marBottom w:val="0"/>
      <w:divBdr>
        <w:top w:val="none" w:sz="0" w:space="0" w:color="auto"/>
        <w:left w:val="none" w:sz="0" w:space="0" w:color="auto"/>
        <w:bottom w:val="none" w:sz="0" w:space="0" w:color="auto"/>
        <w:right w:val="none" w:sz="0" w:space="0" w:color="auto"/>
      </w:divBdr>
    </w:div>
    <w:div w:id="890968550">
      <w:bodyDiv w:val="1"/>
      <w:marLeft w:val="0"/>
      <w:marRight w:val="0"/>
      <w:marTop w:val="0"/>
      <w:marBottom w:val="0"/>
      <w:divBdr>
        <w:top w:val="none" w:sz="0" w:space="0" w:color="auto"/>
        <w:left w:val="none" w:sz="0" w:space="0" w:color="auto"/>
        <w:bottom w:val="none" w:sz="0" w:space="0" w:color="auto"/>
        <w:right w:val="none" w:sz="0" w:space="0" w:color="auto"/>
      </w:divBdr>
    </w:div>
    <w:div w:id="895966781">
      <w:bodyDiv w:val="1"/>
      <w:marLeft w:val="0"/>
      <w:marRight w:val="0"/>
      <w:marTop w:val="0"/>
      <w:marBottom w:val="0"/>
      <w:divBdr>
        <w:top w:val="none" w:sz="0" w:space="0" w:color="auto"/>
        <w:left w:val="none" w:sz="0" w:space="0" w:color="auto"/>
        <w:bottom w:val="none" w:sz="0" w:space="0" w:color="auto"/>
        <w:right w:val="none" w:sz="0" w:space="0" w:color="auto"/>
      </w:divBdr>
    </w:div>
    <w:div w:id="896863934">
      <w:bodyDiv w:val="1"/>
      <w:marLeft w:val="0"/>
      <w:marRight w:val="0"/>
      <w:marTop w:val="0"/>
      <w:marBottom w:val="0"/>
      <w:divBdr>
        <w:top w:val="none" w:sz="0" w:space="0" w:color="auto"/>
        <w:left w:val="none" w:sz="0" w:space="0" w:color="auto"/>
        <w:bottom w:val="none" w:sz="0" w:space="0" w:color="auto"/>
        <w:right w:val="none" w:sz="0" w:space="0" w:color="auto"/>
      </w:divBdr>
    </w:div>
    <w:div w:id="898634269">
      <w:bodyDiv w:val="1"/>
      <w:marLeft w:val="0"/>
      <w:marRight w:val="0"/>
      <w:marTop w:val="0"/>
      <w:marBottom w:val="0"/>
      <w:divBdr>
        <w:top w:val="none" w:sz="0" w:space="0" w:color="auto"/>
        <w:left w:val="none" w:sz="0" w:space="0" w:color="auto"/>
        <w:bottom w:val="none" w:sz="0" w:space="0" w:color="auto"/>
        <w:right w:val="none" w:sz="0" w:space="0" w:color="auto"/>
      </w:divBdr>
    </w:div>
    <w:div w:id="909539848">
      <w:bodyDiv w:val="1"/>
      <w:marLeft w:val="0"/>
      <w:marRight w:val="0"/>
      <w:marTop w:val="0"/>
      <w:marBottom w:val="0"/>
      <w:divBdr>
        <w:top w:val="none" w:sz="0" w:space="0" w:color="auto"/>
        <w:left w:val="none" w:sz="0" w:space="0" w:color="auto"/>
        <w:bottom w:val="none" w:sz="0" w:space="0" w:color="auto"/>
        <w:right w:val="none" w:sz="0" w:space="0" w:color="auto"/>
      </w:divBdr>
    </w:div>
    <w:div w:id="911041775">
      <w:bodyDiv w:val="1"/>
      <w:marLeft w:val="0"/>
      <w:marRight w:val="0"/>
      <w:marTop w:val="0"/>
      <w:marBottom w:val="0"/>
      <w:divBdr>
        <w:top w:val="none" w:sz="0" w:space="0" w:color="auto"/>
        <w:left w:val="none" w:sz="0" w:space="0" w:color="auto"/>
        <w:bottom w:val="none" w:sz="0" w:space="0" w:color="auto"/>
        <w:right w:val="none" w:sz="0" w:space="0" w:color="auto"/>
      </w:divBdr>
    </w:div>
    <w:div w:id="926504049">
      <w:bodyDiv w:val="1"/>
      <w:marLeft w:val="0"/>
      <w:marRight w:val="0"/>
      <w:marTop w:val="0"/>
      <w:marBottom w:val="0"/>
      <w:divBdr>
        <w:top w:val="none" w:sz="0" w:space="0" w:color="auto"/>
        <w:left w:val="none" w:sz="0" w:space="0" w:color="auto"/>
        <w:bottom w:val="none" w:sz="0" w:space="0" w:color="auto"/>
        <w:right w:val="none" w:sz="0" w:space="0" w:color="auto"/>
      </w:divBdr>
    </w:div>
    <w:div w:id="933903964">
      <w:bodyDiv w:val="1"/>
      <w:marLeft w:val="0"/>
      <w:marRight w:val="0"/>
      <w:marTop w:val="0"/>
      <w:marBottom w:val="0"/>
      <w:divBdr>
        <w:top w:val="none" w:sz="0" w:space="0" w:color="auto"/>
        <w:left w:val="none" w:sz="0" w:space="0" w:color="auto"/>
        <w:bottom w:val="none" w:sz="0" w:space="0" w:color="auto"/>
        <w:right w:val="none" w:sz="0" w:space="0" w:color="auto"/>
      </w:divBdr>
    </w:div>
    <w:div w:id="934825865">
      <w:bodyDiv w:val="1"/>
      <w:marLeft w:val="0"/>
      <w:marRight w:val="0"/>
      <w:marTop w:val="0"/>
      <w:marBottom w:val="0"/>
      <w:divBdr>
        <w:top w:val="none" w:sz="0" w:space="0" w:color="auto"/>
        <w:left w:val="none" w:sz="0" w:space="0" w:color="auto"/>
        <w:bottom w:val="none" w:sz="0" w:space="0" w:color="auto"/>
        <w:right w:val="none" w:sz="0" w:space="0" w:color="auto"/>
      </w:divBdr>
    </w:div>
    <w:div w:id="936861523">
      <w:bodyDiv w:val="1"/>
      <w:marLeft w:val="0"/>
      <w:marRight w:val="0"/>
      <w:marTop w:val="0"/>
      <w:marBottom w:val="0"/>
      <w:divBdr>
        <w:top w:val="none" w:sz="0" w:space="0" w:color="auto"/>
        <w:left w:val="none" w:sz="0" w:space="0" w:color="auto"/>
        <w:bottom w:val="none" w:sz="0" w:space="0" w:color="auto"/>
        <w:right w:val="none" w:sz="0" w:space="0" w:color="auto"/>
      </w:divBdr>
    </w:div>
    <w:div w:id="941499286">
      <w:bodyDiv w:val="1"/>
      <w:marLeft w:val="0"/>
      <w:marRight w:val="0"/>
      <w:marTop w:val="0"/>
      <w:marBottom w:val="0"/>
      <w:divBdr>
        <w:top w:val="none" w:sz="0" w:space="0" w:color="auto"/>
        <w:left w:val="none" w:sz="0" w:space="0" w:color="auto"/>
        <w:bottom w:val="none" w:sz="0" w:space="0" w:color="auto"/>
        <w:right w:val="none" w:sz="0" w:space="0" w:color="auto"/>
      </w:divBdr>
    </w:div>
    <w:div w:id="942495215">
      <w:bodyDiv w:val="1"/>
      <w:marLeft w:val="0"/>
      <w:marRight w:val="0"/>
      <w:marTop w:val="0"/>
      <w:marBottom w:val="0"/>
      <w:divBdr>
        <w:top w:val="none" w:sz="0" w:space="0" w:color="auto"/>
        <w:left w:val="none" w:sz="0" w:space="0" w:color="auto"/>
        <w:bottom w:val="none" w:sz="0" w:space="0" w:color="auto"/>
        <w:right w:val="none" w:sz="0" w:space="0" w:color="auto"/>
      </w:divBdr>
    </w:div>
    <w:div w:id="942952939">
      <w:bodyDiv w:val="1"/>
      <w:marLeft w:val="0"/>
      <w:marRight w:val="0"/>
      <w:marTop w:val="0"/>
      <w:marBottom w:val="0"/>
      <w:divBdr>
        <w:top w:val="none" w:sz="0" w:space="0" w:color="auto"/>
        <w:left w:val="none" w:sz="0" w:space="0" w:color="auto"/>
        <w:bottom w:val="none" w:sz="0" w:space="0" w:color="auto"/>
        <w:right w:val="none" w:sz="0" w:space="0" w:color="auto"/>
      </w:divBdr>
    </w:div>
    <w:div w:id="943922440">
      <w:bodyDiv w:val="1"/>
      <w:marLeft w:val="0"/>
      <w:marRight w:val="0"/>
      <w:marTop w:val="0"/>
      <w:marBottom w:val="0"/>
      <w:divBdr>
        <w:top w:val="none" w:sz="0" w:space="0" w:color="auto"/>
        <w:left w:val="none" w:sz="0" w:space="0" w:color="auto"/>
        <w:bottom w:val="none" w:sz="0" w:space="0" w:color="auto"/>
        <w:right w:val="none" w:sz="0" w:space="0" w:color="auto"/>
      </w:divBdr>
    </w:div>
    <w:div w:id="959141841">
      <w:bodyDiv w:val="1"/>
      <w:marLeft w:val="0"/>
      <w:marRight w:val="0"/>
      <w:marTop w:val="0"/>
      <w:marBottom w:val="0"/>
      <w:divBdr>
        <w:top w:val="none" w:sz="0" w:space="0" w:color="auto"/>
        <w:left w:val="none" w:sz="0" w:space="0" w:color="auto"/>
        <w:bottom w:val="none" w:sz="0" w:space="0" w:color="auto"/>
        <w:right w:val="none" w:sz="0" w:space="0" w:color="auto"/>
      </w:divBdr>
    </w:div>
    <w:div w:id="965045579">
      <w:bodyDiv w:val="1"/>
      <w:marLeft w:val="0"/>
      <w:marRight w:val="0"/>
      <w:marTop w:val="0"/>
      <w:marBottom w:val="0"/>
      <w:divBdr>
        <w:top w:val="none" w:sz="0" w:space="0" w:color="auto"/>
        <w:left w:val="none" w:sz="0" w:space="0" w:color="auto"/>
        <w:bottom w:val="none" w:sz="0" w:space="0" w:color="auto"/>
        <w:right w:val="none" w:sz="0" w:space="0" w:color="auto"/>
      </w:divBdr>
    </w:div>
    <w:div w:id="969238971">
      <w:bodyDiv w:val="1"/>
      <w:marLeft w:val="0"/>
      <w:marRight w:val="0"/>
      <w:marTop w:val="0"/>
      <w:marBottom w:val="0"/>
      <w:divBdr>
        <w:top w:val="none" w:sz="0" w:space="0" w:color="auto"/>
        <w:left w:val="none" w:sz="0" w:space="0" w:color="auto"/>
        <w:bottom w:val="none" w:sz="0" w:space="0" w:color="auto"/>
        <w:right w:val="none" w:sz="0" w:space="0" w:color="auto"/>
      </w:divBdr>
    </w:div>
    <w:div w:id="970674638">
      <w:bodyDiv w:val="1"/>
      <w:marLeft w:val="0"/>
      <w:marRight w:val="0"/>
      <w:marTop w:val="0"/>
      <w:marBottom w:val="0"/>
      <w:divBdr>
        <w:top w:val="none" w:sz="0" w:space="0" w:color="auto"/>
        <w:left w:val="none" w:sz="0" w:space="0" w:color="auto"/>
        <w:bottom w:val="none" w:sz="0" w:space="0" w:color="auto"/>
        <w:right w:val="none" w:sz="0" w:space="0" w:color="auto"/>
      </w:divBdr>
    </w:div>
    <w:div w:id="973877191">
      <w:bodyDiv w:val="1"/>
      <w:marLeft w:val="0"/>
      <w:marRight w:val="0"/>
      <w:marTop w:val="0"/>
      <w:marBottom w:val="0"/>
      <w:divBdr>
        <w:top w:val="none" w:sz="0" w:space="0" w:color="auto"/>
        <w:left w:val="none" w:sz="0" w:space="0" w:color="auto"/>
        <w:bottom w:val="none" w:sz="0" w:space="0" w:color="auto"/>
        <w:right w:val="none" w:sz="0" w:space="0" w:color="auto"/>
      </w:divBdr>
    </w:div>
    <w:div w:id="994071280">
      <w:bodyDiv w:val="1"/>
      <w:marLeft w:val="0"/>
      <w:marRight w:val="0"/>
      <w:marTop w:val="0"/>
      <w:marBottom w:val="0"/>
      <w:divBdr>
        <w:top w:val="none" w:sz="0" w:space="0" w:color="auto"/>
        <w:left w:val="none" w:sz="0" w:space="0" w:color="auto"/>
        <w:bottom w:val="none" w:sz="0" w:space="0" w:color="auto"/>
        <w:right w:val="none" w:sz="0" w:space="0" w:color="auto"/>
      </w:divBdr>
    </w:div>
    <w:div w:id="994840024">
      <w:bodyDiv w:val="1"/>
      <w:marLeft w:val="0"/>
      <w:marRight w:val="0"/>
      <w:marTop w:val="0"/>
      <w:marBottom w:val="0"/>
      <w:divBdr>
        <w:top w:val="none" w:sz="0" w:space="0" w:color="auto"/>
        <w:left w:val="none" w:sz="0" w:space="0" w:color="auto"/>
        <w:bottom w:val="none" w:sz="0" w:space="0" w:color="auto"/>
        <w:right w:val="none" w:sz="0" w:space="0" w:color="auto"/>
      </w:divBdr>
    </w:div>
    <w:div w:id="997811201">
      <w:bodyDiv w:val="1"/>
      <w:marLeft w:val="0"/>
      <w:marRight w:val="0"/>
      <w:marTop w:val="0"/>
      <w:marBottom w:val="0"/>
      <w:divBdr>
        <w:top w:val="none" w:sz="0" w:space="0" w:color="auto"/>
        <w:left w:val="none" w:sz="0" w:space="0" w:color="auto"/>
        <w:bottom w:val="none" w:sz="0" w:space="0" w:color="auto"/>
        <w:right w:val="none" w:sz="0" w:space="0" w:color="auto"/>
      </w:divBdr>
    </w:div>
    <w:div w:id="1003823246">
      <w:bodyDiv w:val="1"/>
      <w:marLeft w:val="0"/>
      <w:marRight w:val="0"/>
      <w:marTop w:val="0"/>
      <w:marBottom w:val="0"/>
      <w:divBdr>
        <w:top w:val="none" w:sz="0" w:space="0" w:color="auto"/>
        <w:left w:val="none" w:sz="0" w:space="0" w:color="auto"/>
        <w:bottom w:val="none" w:sz="0" w:space="0" w:color="auto"/>
        <w:right w:val="none" w:sz="0" w:space="0" w:color="auto"/>
      </w:divBdr>
    </w:div>
    <w:div w:id="1019161133">
      <w:bodyDiv w:val="1"/>
      <w:marLeft w:val="0"/>
      <w:marRight w:val="0"/>
      <w:marTop w:val="0"/>
      <w:marBottom w:val="0"/>
      <w:divBdr>
        <w:top w:val="none" w:sz="0" w:space="0" w:color="auto"/>
        <w:left w:val="none" w:sz="0" w:space="0" w:color="auto"/>
        <w:bottom w:val="none" w:sz="0" w:space="0" w:color="auto"/>
        <w:right w:val="none" w:sz="0" w:space="0" w:color="auto"/>
      </w:divBdr>
    </w:div>
    <w:div w:id="1021978000">
      <w:bodyDiv w:val="1"/>
      <w:marLeft w:val="0"/>
      <w:marRight w:val="0"/>
      <w:marTop w:val="0"/>
      <w:marBottom w:val="0"/>
      <w:divBdr>
        <w:top w:val="none" w:sz="0" w:space="0" w:color="auto"/>
        <w:left w:val="none" w:sz="0" w:space="0" w:color="auto"/>
        <w:bottom w:val="none" w:sz="0" w:space="0" w:color="auto"/>
        <w:right w:val="none" w:sz="0" w:space="0" w:color="auto"/>
      </w:divBdr>
    </w:div>
    <w:div w:id="1029375667">
      <w:bodyDiv w:val="1"/>
      <w:marLeft w:val="0"/>
      <w:marRight w:val="0"/>
      <w:marTop w:val="0"/>
      <w:marBottom w:val="0"/>
      <w:divBdr>
        <w:top w:val="none" w:sz="0" w:space="0" w:color="auto"/>
        <w:left w:val="none" w:sz="0" w:space="0" w:color="auto"/>
        <w:bottom w:val="none" w:sz="0" w:space="0" w:color="auto"/>
        <w:right w:val="none" w:sz="0" w:space="0" w:color="auto"/>
      </w:divBdr>
    </w:div>
    <w:div w:id="1031757780">
      <w:bodyDiv w:val="1"/>
      <w:marLeft w:val="0"/>
      <w:marRight w:val="0"/>
      <w:marTop w:val="0"/>
      <w:marBottom w:val="0"/>
      <w:divBdr>
        <w:top w:val="none" w:sz="0" w:space="0" w:color="auto"/>
        <w:left w:val="none" w:sz="0" w:space="0" w:color="auto"/>
        <w:bottom w:val="none" w:sz="0" w:space="0" w:color="auto"/>
        <w:right w:val="none" w:sz="0" w:space="0" w:color="auto"/>
      </w:divBdr>
    </w:div>
    <w:div w:id="1036350712">
      <w:bodyDiv w:val="1"/>
      <w:marLeft w:val="0"/>
      <w:marRight w:val="0"/>
      <w:marTop w:val="0"/>
      <w:marBottom w:val="0"/>
      <w:divBdr>
        <w:top w:val="none" w:sz="0" w:space="0" w:color="auto"/>
        <w:left w:val="none" w:sz="0" w:space="0" w:color="auto"/>
        <w:bottom w:val="none" w:sz="0" w:space="0" w:color="auto"/>
        <w:right w:val="none" w:sz="0" w:space="0" w:color="auto"/>
      </w:divBdr>
    </w:div>
    <w:div w:id="1050570103">
      <w:bodyDiv w:val="1"/>
      <w:marLeft w:val="0"/>
      <w:marRight w:val="0"/>
      <w:marTop w:val="0"/>
      <w:marBottom w:val="0"/>
      <w:divBdr>
        <w:top w:val="none" w:sz="0" w:space="0" w:color="auto"/>
        <w:left w:val="none" w:sz="0" w:space="0" w:color="auto"/>
        <w:bottom w:val="none" w:sz="0" w:space="0" w:color="auto"/>
        <w:right w:val="none" w:sz="0" w:space="0" w:color="auto"/>
      </w:divBdr>
    </w:div>
    <w:div w:id="1052118977">
      <w:bodyDiv w:val="1"/>
      <w:marLeft w:val="0"/>
      <w:marRight w:val="0"/>
      <w:marTop w:val="0"/>
      <w:marBottom w:val="0"/>
      <w:divBdr>
        <w:top w:val="none" w:sz="0" w:space="0" w:color="auto"/>
        <w:left w:val="none" w:sz="0" w:space="0" w:color="auto"/>
        <w:bottom w:val="none" w:sz="0" w:space="0" w:color="auto"/>
        <w:right w:val="none" w:sz="0" w:space="0" w:color="auto"/>
      </w:divBdr>
    </w:div>
    <w:div w:id="1061053993">
      <w:bodyDiv w:val="1"/>
      <w:marLeft w:val="0"/>
      <w:marRight w:val="0"/>
      <w:marTop w:val="0"/>
      <w:marBottom w:val="0"/>
      <w:divBdr>
        <w:top w:val="none" w:sz="0" w:space="0" w:color="auto"/>
        <w:left w:val="none" w:sz="0" w:space="0" w:color="auto"/>
        <w:bottom w:val="none" w:sz="0" w:space="0" w:color="auto"/>
        <w:right w:val="none" w:sz="0" w:space="0" w:color="auto"/>
      </w:divBdr>
    </w:div>
    <w:div w:id="1076056524">
      <w:bodyDiv w:val="1"/>
      <w:marLeft w:val="0"/>
      <w:marRight w:val="0"/>
      <w:marTop w:val="0"/>
      <w:marBottom w:val="0"/>
      <w:divBdr>
        <w:top w:val="none" w:sz="0" w:space="0" w:color="auto"/>
        <w:left w:val="none" w:sz="0" w:space="0" w:color="auto"/>
        <w:bottom w:val="none" w:sz="0" w:space="0" w:color="auto"/>
        <w:right w:val="none" w:sz="0" w:space="0" w:color="auto"/>
      </w:divBdr>
    </w:div>
    <w:div w:id="1091976070">
      <w:bodyDiv w:val="1"/>
      <w:marLeft w:val="0"/>
      <w:marRight w:val="0"/>
      <w:marTop w:val="0"/>
      <w:marBottom w:val="0"/>
      <w:divBdr>
        <w:top w:val="none" w:sz="0" w:space="0" w:color="auto"/>
        <w:left w:val="none" w:sz="0" w:space="0" w:color="auto"/>
        <w:bottom w:val="none" w:sz="0" w:space="0" w:color="auto"/>
        <w:right w:val="none" w:sz="0" w:space="0" w:color="auto"/>
      </w:divBdr>
    </w:div>
    <w:div w:id="1119840887">
      <w:bodyDiv w:val="1"/>
      <w:marLeft w:val="0"/>
      <w:marRight w:val="0"/>
      <w:marTop w:val="0"/>
      <w:marBottom w:val="0"/>
      <w:divBdr>
        <w:top w:val="none" w:sz="0" w:space="0" w:color="auto"/>
        <w:left w:val="none" w:sz="0" w:space="0" w:color="auto"/>
        <w:bottom w:val="none" w:sz="0" w:space="0" w:color="auto"/>
        <w:right w:val="none" w:sz="0" w:space="0" w:color="auto"/>
      </w:divBdr>
    </w:div>
    <w:div w:id="1126199287">
      <w:bodyDiv w:val="1"/>
      <w:marLeft w:val="0"/>
      <w:marRight w:val="0"/>
      <w:marTop w:val="0"/>
      <w:marBottom w:val="0"/>
      <w:divBdr>
        <w:top w:val="none" w:sz="0" w:space="0" w:color="auto"/>
        <w:left w:val="none" w:sz="0" w:space="0" w:color="auto"/>
        <w:bottom w:val="none" w:sz="0" w:space="0" w:color="auto"/>
        <w:right w:val="none" w:sz="0" w:space="0" w:color="auto"/>
      </w:divBdr>
    </w:div>
    <w:div w:id="1136795169">
      <w:bodyDiv w:val="1"/>
      <w:marLeft w:val="0"/>
      <w:marRight w:val="0"/>
      <w:marTop w:val="0"/>
      <w:marBottom w:val="0"/>
      <w:divBdr>
        <w:top w:val="none" w:sz="0" w:space="0" w:color="auto"/>
        <w:left w:val="none" w:sz="0" w:space="0" w:color="auto"/>
        <w:bottom w:val="none" w:sz="0" w:space="0" w:color="auto"/>
        <w:right w:val="none" w:sz="0" w:space="0" w:color="auto"/>
      </w:divBdr>
    </w:div>
    <w:div w:id="1154104485">
      <w:bodyDiv w:val="1"/>
      <w:marLeft w:val="0"/>
      <w:marRight w:val="0"/>
      <w:marTop w:val="0"/>
      <w:marBottom w:val="0"/>
      <w:divBdr>
        <w:top w:val="none" w:sz="0" w:space="0" w:color="auto"/>
        <w:left w:val="none" w:sz="0" w:space="0" w:color="auto"/>
        <w:bottom w:val="none" w:sz="0" w:space="0" w:color="auto"/>
        <w:right w:val="none" w:sz="0" w:space="0" w:color="auto"/>
      </w:divBdr>
    </w:div>
    <w:div w:id="1156459732">
      <w:bodyDiv w:val="1"/>
      <w:marLeft w:val="0"/>
      <w:marRight w:val="0"/>
      <w:marTop w:val="0"/>
      <w:marBottom w:val="0"/>
      <w:divBdr>
        <w:top w:val="none" w:sz="0" w:space="0" w:color="auto"/>
        <w:left w:val="none" w:sz="0" w:space="0" w:color="auto"/>
        <w:bottom w:val="none" w:sz="0" w:space="0" w:color="auto"/>
        <w:right w:val="none" w:sz="0" w:space="0" w:color="auto"/>
      </w:divBdr>
    </w:div>
    <w:div w:id="1158422654">
      <w:bodyDiv w:val="1"/>
      <w:marLeft w:val="0"/>
      <w:marRight w:val="0"/>
      <w:marTop w:val="0"/>
      <w:marBottom w:val="0"/>
      <w:divBdr>
        <w:top w:val="none" w:sz="0" w:space="0" w:color="auto"/>
        <w:left w:val="none" w:sz="0" w:space="0" w:color="auto"/>
        <w:bottom w:val="none" w:sz="0" w:space="0" w:color="auto"/>
        <w:right w:val="none" w:sz="0" w:space="0" w:color="auto"/>
      </w:divBdr>
    </w:div>
    <w:div w:id="1179271260">
      <w:bodyDiv w:val="1"/>
      <w:marLeft w:val="0"/>
      <w:marRight w:val="0"/>
      <w:marTop w:val="0"/>
      <w:marBottom w:val="0"/>
      <w:divBdr>
        <w:top w:val="none" w:sz="0" w:space="0" w:color="auto"/>
        <w:left w:val="none" w:sz="0" w:space="0" w:color="auto"/>
        <w:bottom w:val="none" w:sz="0" w:space="0" w:color="auto"/>
        <w:right w:val="none" w:sz="0" w:space="0" w:color="auto"/>
      </w:divBdr>
    </w:div>
    <w:div w:id="1185940611">
      <w:bodyDiv w:val="1"/>
      <w:marLeft w:val="0"/>
      <w:marRight w:val="0"/>
      <w:marTop w:val="0"/>
      <w:marBottom w:val="0"/>
      <w:divBdr>
        <w:top w:val="none" w:sz="0" w:space="0" w:color="auto"/>
        <w:left w:val="none" w:sz="0" w:space="0" w:color="auto"/>
        <w:bottom w:val="none" w:sz="0" w:space="0" w:color="auto"/>
        <w:right w:val="none" w:sz="0" w:space="0" w:color="auto"/>
      </w:divBdr>
    </w:div>
    <w:div w:id="1202668703">
      <w:bodyDiv w:val="1"/>
      <w:marLeft w:val="0"/>
      <w:marRight w:val="0"/>
      <w:marTop w:val="0"/>
      <w:marBottom w:val="0"/>
      <w:divBdr>
        <w:top w:val="none" w:sz="0" w:space="0" w:color="auto"/>
        <w:left w:val="none" w:sz="0" w:space="0" w:color="auto"/>
        <w:bottom w:val="none" w:sz="0" w:space="0" w:color="auto"/>
        <w:right w:val="none" w:sz="0" w:space="0" w:color="auto"/>
      </w:divBdr>
    </w:div>
    <w:div w:id="1207986968">
      <w:bodyDiv w:val="1"/>
      <w:marLeft w:val="0"/>
      <w:marRight w:val="0"/>
      <w:marTop w:val="0"/>
      <w:marBottom w:val="0"/>
      <w:divBdr>
        <w:top w:val="none" w:sz="0" w:space="0" w:color="auto"/>
        <w:left w:val="none" w:sz="0" w:space="0" w:color="auto"/>
        <w:bottom w:val="none" w:sz="0" w:space="0" w:color="auto"/>
        <w:right w:val="none" w:sz="0" w:space="0" w:color="auto"/>
      </w:divBdr>
    </w:div>
    <w:div w:id="1223295039">
      <w:bodyDiv w:val="1"/>
      <w:marLeft w:val="0"/>
      <w:marRight w:val="0"/>
      <w:marTop w:val="0"/>
      <w:marBottom w:val="0"/>
      <w:divBdr>
        <w:top w:val="none" w:sz="0" w:space="0" w:color="auto"/>
        <w:left w:val="none" w:sz="0" w:space="0" w:color="auto"/>
        <w:bottom w:val="none" w:sz="0" w:space="0" w:color="auto"/>
        <w:right w:val="none" w:sz="0" w:space="0" w:color="auto"/>
      </w:divBdr>
    </w:div>
    <w:div w:id="1231233407">
      <w:bodyDiv w:val="1"/>
      <w:marLeft w:val="0"/>
      <w:marRight w:val="0"/>
      <w:marTop w:val="0"/>
      <w:marBottom w:val="0"/>
      <w:divBdr>
        <w:top w:val="none" w:sz="0" w:space="0" w:color="auto"/>
        <w:left w:val="none" w:sz="0" w:space="0" w:color="auto"/>
        <w:bottom w:val="none" w:sz="0" w:space="0" w:color="auto"/>
        <w:right w:val="none" w:sz="0" w:space="0" w:color="auto"/>
      </w:divBdr>
    </w:div>
    <w:div w:id="1231379314">
      <w:bodyDiv w:val="1"/>
      <w:marLeft w:val="0"/>
      <w:marRight w:val="0"/>
      <w:marTop w:val="0"/>
      <w:marBottom w:val="0"/>
      <w:divBdr>
        <w:top w:val="none" w:sz="0" w:space="0" w:color="auto"/>
        <w:left w:val="none" w:sz="0" w:space="0" w:color="auto"/>
        <w:bottom w:val="none" w:sz="0" w:space="0" w:color="auto"/>
        <w:right w:val="none" w:sz="0" w:space="0" w:color="auto"/>
      </w:divBdr>
    </w:div>
    <w:div w:id="1236823813">
      <w:bodyDiv w:val="1"/>
      <w:marLeft w:val="0"/>
      <w:marRight w:val="0"/>
      <w:marTop w:val="0"/>
      <w:marBottom w:val="0"/>
      <w:divBdr>
        <w:top w:val="none" w:sz="0" w:space="0" w:color="auto"/>
        <w:left w:val="none" w:sz="0" w:space="0" w:color="auto"/>
        <w:bottom w:val="none" w:sz="0" w:space="0" w:color="auto"/>
        <w:right w:val="none" w:sz="0" w:space="0" w:color="auto"/>
      </w:divBdr>
    </w:div>
    <w:div w:id="1245724726">
      <w:bodyDiv w:val="1"/>
      <w:marLeft w:val="0"/>
      <w:marRight w:val="0"/>
      <w:marTop w:val="0"/>
      <w:marBottom w:val="0"/>
      <w:divBdr>
        <w:top w:val="none" w:sz="0" w:space="0" w:color="auto"/>
        <w:left w:val="none" w:sz="0" w:space="0" w:color="auto"/>
        <w:bottom w:val="none" w:sz="0" w:space="0" w:color="auto"/>
        <w:right w:val="none" w:sz="0" w:space="0" w:color="auto"/>
      </w:divBdr>
    </w:div>
    <w:div w:id="1247228610">
      <w:bodyDiv w:val="1"/>
      <w:marLeft w:val="0"/>
      <w:marRight w:val="0"/>
      <w:marTop w:val="0"/>
      <w:marBottom w:val="0"/>
      <w:divBdr>
        <w:top w:val="none" w:sz="0" w:space="0" w:color="auto"/>
        <w:left w:val="none" w:sz="0" w:space="0" w:color="auto"/>
        <w:bottom w:val="none" w:sz="0" w:space="0" w:color="auto"/>
        <w:right w:val="none" w:sz="0" w:space="0" w:color="auto"/>
      </w:divBdr>
    </w:div>
    <w:div w:id="1257637127">
      <w:bodyDiv w:val="1"/>
      <w:marLeft w:val="0"/>
      <w:marRight w:val="0"/>
      <w:marTop w:val="0"/>
      <w:marBottom w:val="0"/>
      <w:divBdr>
        <w:top w:val="none" w:sz="0" w:space="0" w:color="auto"/>
        <w:left w:val="none" w:sz="0" w:space="0" w:color="auto"/>
        <w:bottom w:val="none" w:sz="0" w:space="0" w:color="auto"/>
        <w:right w:val="none" w:sz="0" w:space="0" w:color="auto"/>
      </w:divBdr>
    </w:div>
    <w:div w:id="1259293128">
      <w:bodyDiv w:val="1"/>
      <w:marLeft w:val="0"/>
      <w:marRight w:val="0"/>
      <w:marTop w:val="0"/>
      <w:marBottom w:val="0"/>
      <w:divBdr>
        <w:top w:val="none" w:sz="0" w:space="0" w:color="auto"/>
        <w:left w:val="none" w:sz="0" w:space="0" w:color="auto"/>
        <w:bottom w:val="none" w:sz="0" w:space="0" w:color="auto"/>
        <w:right w:val="none" w:sz="0" w:space="0" w:color="auto"/>
      </w:divBdr>
    </w:div>
    <w:div w:id="1260019255">
      <w:bodyDiv w:val="1"/>
      <w:marLeft w:val="0"/>
      <w:marRight w:val="0"/>
      <w:marTop w:val="0"/>
      <w:marBottom w:val="0"/>
      <w:divBdr>
        <w:top w:val="none" w:sz="0" w:space="0" w:color="auto"/>
        <w:left w:val="none" w:sz="0" w:space="0" w:color="auto"/>
        <w:bottom w:val="none" w:sz="0" w:space="0" w:color="auto"/>
        <w:right w:val="none" w:sz="0" w:space="0" w:color="auto"/>
      </w:divBdr>
    </w:div>
    <w:div w:id="1264345166">
      <w:bodyDiv w:val="1"/>
      <w:marLeft w:val="0"/>
      <w:marRight w:val="0"/>
      <w:marTop w:val="0"/>
      <w:marBottom w:val="0"/>
      <w:divBdr>
        <w:top w:val="none" w:sz="0" w:space="0" w:color="auto"/>
        <w:left w:val="none" w:sz="0" w:space="0" w:color="auto"/>
        <w:bottom w:val="none" w:sz="0" w:space="0" w:color="auto"/>
        <w:right w:val="none" w:sz="0" w:space="0" w:color="auto"/>
      </w:divBdr>
    </w:div>
    <w:div w:id="1277636841">
      <w:bodyDiv w:val="1"/>
      <w:marLeft w:val="0"/>
      <w:marRight w:val="0"/>
      <w:marTop w:val="0"/>
      <w:marBottom w:val="0"/>
      <w:divBdr>
        <w:top w:val="none" w:sz="0" w:space="0" w:color="auto"/>
        <w:left w:val="none" w:sz="0" w:space="0" w:color="auto"/>
        <w:bottom w:val="none" w:sz="0" w:space="0" w:color="auto"/>
        <w:right w:val="none" w:sz="0" w:space="0" w:color="auto"/>
      </w:divBdr>
    </w:div>
    <w:div w:id="1286540605">
      <w:bodyDiv w:val="1"/>
      <w:marLeft w:val="0"/>
      <w:marRight w:val="0"/>
      <w:marTop w:val="0"/>
      <w:marBottom w:val="0"/>
      <w:divBdr>
        <w:top w:val="none" w:sz="0" w:space="0" w:color="auto"/>
        <w:left w:val="none" w:sz="0" w:space="0" w:color="auto"/>
        <w:bottom w:val="none" w:sz="0" w:space="0" w:color="auto"/>
        <w:right w:val="none" w:sz="0" w:space="0" w:color="auto"/>
      </w:divBdr>
    </w:div>
    <w:div w:id="1295141285">
      <w:bodyDiv w:val="1"/>
      <w:marLeft w:val="0"/>
      <w:marRight w:val="0"/>
      <w:marTop w:val="0"/>
      <w:marBottom w:val="0"/>
      <w:divBdr>
        <w:top w:val="none" w:sz="0" w:space="0" w:color="auto"/>
        <w:left w:val="none" w:sz="0" w:space="0" w:color="auto"/>
        <w:bottom w:val="none" w:sz="0" w:space="0" w:color="auto"/>
        <w:right w:val="none" w:sz="0" w:space="0" w:color="auto"/>
      </w:divBdr>
    </w:div>
    <w:div w:id="1299533487">
      <w:bodyDiv w:val="1"/>
      <w:marLeft w:val="0"/>
      <w:marRight w:val="0"/>
      <w:marTop w:val="0"/>
      <w:marBottom w:val="0"/>
      <w:divBdr>
        <w:top w:val="none" w:sz="0" w:space="0" w:color="auto"/>
        <w:left w:val="none" w:sz="0" w:space="0" w:color="auto"/>
        <w:bottom w:val="none" w:sz="0" w:space="0" w:color="auto"/>
        <w:right w:val="none" w:sz="0" w:space="0" w:color="auto"/>
      </w:divBdr>
    </w:div>
    <w:div w:id="1307977702">
      <w:bodyDiv w:val="1"/>
      <w:marLeft w:val="0"/>
      <w:marRight w:val="0"/>
      <w:marTop w:val="0"/>
      <w:marBottom w:val="0"/>
      <w:divBdr>
        <w:top w:val="none" w:sz="0" w:space="0" w:color="auto"/>
        <w:left w:val="none" w:sz="0" w:space="0" w:color="auto"/>
        <w:bottom w:val="none" w:sz="0" w:space="0" w:color="auto"/>
        <w:right w:val="none" w:sz="0" w:space="0" w:color="auto"/>
      </w:divBdr>
    </w:div>
    <w:div w:id="1308903217">
      <w:bodyDiv w:val="1"/>
      <w:marLeft w:val="0"/>
      <w:marRight w:val="0"/>
      <w:marTop w:val="0"/>
      <w:marBottom w:val="0"/>
      <w:divBdr>
        <w:top w:val="none" w:sz="0" w:space="0" w:color="auto"/>
        <w:left w:val="none" w:sz="0" w:space="0" w:color="auto"/>
        <w:bottom w:val="none" w:sz="0" w:space="0" w:color="auto"/>
        <w:right w:val="none" w:sz="0" w:space="0" w:color="auto"/>
      </w:divBdr>
    </w:div>
    <w:div w:id="1310937594">
      <w:bodyDiv w:val="1"/>
      <w:marLeft w:val="0"/>
      <w:marRight w:val="0"/>
      <w:marTop w:val="0"/>
      <w:marBottom w:val="0"/>
      <w:divBdr>
        <w:top w:val="none" w:sz="0" w:space="0" w:color="auto"/>
        <w:left w:val="none" w:sz="0" w:space="0" w:color="auto"/>
        <w:bottom w:val="none" w:sz="0" w:space="0" w:color="auto"/>
        <w:right w:val="none" w:sz="0" w:space="0" w:color="auto"/>
      </w:divBdr>
    </w:div>
    <w:div w:id="1311061593">
      <w:bodyDiv w:val="1"/>
      <w:marLeft w:val="0"/>
      <w:marRight w:val="0"/>
      <w:marTop w:val="0"/>
      <w:marBottom w:val="0"/>
      <w:divBdr>
        <w:top w:val="none" w:sz="0" w:space="0" w:color="auto"/>
        <w:left w:val="none" w:sz="0" w:space="0" w:color="auto"/>
        <w:bottom w:val="none" w:sz="0" w:space="0" w:color="auto"/>
        <w:right w:val="none" w:sz="0" w:space="0" w:color="auto"/>
      </w:divBdr>
    </w:div>
    <w:div w:id="1322466924">
      <w:bodyDiv w:val="1"/>
      <w:marLeft w:val="0"/>
      <w:marRight w:val="0"/>
      <w:marTop w:val="0"/>
      <w:marBottom w:val="0"/>
      <w:divBdr>
        <w:top w:val="none" w:sz="0" w:space="0" w:color="auto"/>
        <w:left w:val="none" w:sz="0" w:space="0" w:color="auto"/>
        <w:bottom w:val="none" w:sz="0" w:space="0" w:color="auto"/>
        <w:right w:val="none" w:sz="0" w:space="0" w:color="auto"/>
      </w:divBdr>
    </w:div>
    <w:div w:id="1332754162">
      <w:bodyDiv w:val="1"/>
      <w:marLeft w:val="0"/>
      <w:marRight w:val="0"/>
      <w:marTop w:val="0"/>
      <w:marBottom w:val="0"/>
      <w:divBdr>
        <w:top w:val="none" w:sz="0" w:space="0" w:color="auto"/>
        <w:left w:val="none" w:sz="0" w:space="0" w:color="auto"/>
        <w:bottom w:val="none" w:sz="0" w:space="0" w:color="auto"/>
        <w:right w:val="none" w:sz="0" w:space="0" w:color="auto"/>
      </w:divBdr>
    </w:div>
    <w:div w:id="1338190171">
      <w:bodyDiv w:val="1"/>
      <w:marLeft w:val="0"/>
      <w:marRight w:val="0"/>
      <w:marTop w:val="0"/>
      <w:marBottom w:val="0"/>
      <w:divBdr>
        <w:top w:val="none" w:sz="0" w:space="0" w:color="auto"/>
        <w:left w:val="none" w:sz="0" w:space="0" w:color="auto"/>
        <w:bottom w:val="none" w:sz="0" w:space="0" w:color="auto"/>
        <w:right w:val="none" w:sz="0" w:space="0" w:color="auto"/>
      </w:divBdr>
    </w:div>
    <w:div w:id="1339313864">
      <w:bodyDiv w:val="1"/>
      <w:marLeft w:val="0"/>
      <w:marRight w:val="0"/>
      <w:marTop w:val="0"/>
      <w:marBottom w:val="0"/>
      <w:divBdr>
        <w:top w:val="none" w:sz="0" w:space="0" w:color="auto"/>
        <w:left w:val="none" w:sz="0" w:space="0" w:color="auto"/>
        <w:bottom w:val="none" w:sz="0" w:space="0" w:color="auto"/>
        <w:right w:val="none" w:sz="0" w:space="0" w:color="auto"/>
      </w:divBdr>
    </w:div>
    <w:div w:id="1342051457">
      <w:bodyDiv w:val="1"/>
      <w:marLeft w:val="0"/>
      <w:marRight w:val="0"/>
      <w:marTop w:val="0"/>
      <w:marBottom w:val="0"/>
      <w:divBdr>
        <w:top w:val="none" w:sz="0" w:space="0" w:color="auto"/>
        <w:left w:val="none" w:sz="0" w:space="0" w:color="auto"/>
        <w:bottom w:val="none" w:sz="0" w:space="0" w:color="auto"/>
        <w:right w:val="none" w:sz="0" w:space="0" w:color="auto"/>
      </w:divBdr>
    </w:div>
    <w:div w:id="1344359674">
      <w:bodyDiv w:val="1"/>
      <w:marLeft w:val="0"/>
      <w:marRight w:val="0"/>
      <w:marTop w:val="0"/>
      <w:marBottom w:val="0"/>
      <w:divBdr>
        <w:top w:val="none" w:sz="0" w:space="0" w:color="auto"/>
        <w:left w:val="none" w:sz="0" w:space="0" w:color="auto"/>
        <w:bottom w:val="none" w:sz="0" w:space="0" w:color="auto"/>
        <w:right w:val="none" w:sz="0" w:space="0" w:color="auto"/>
      </w:divBdr>
    </w:div>
    <w:div w:id="1362125364">
      <w:bodyDiv w:val="1"/>
      <w:marLeft w:val="0"/>
      <w:marRight w:val="0"/>
      <w:marTop w:val="0"/>
      <w:marBottom w:val="0"/>
      <w:divBdr>
        <w:top w:val="none" w:sz="0" w:space="0" w:color="auto"/>
        <w:left w:val="none" w:sz="0" w:space="0" w:color="auto"/>
        <w:bottom w:val="none" w:sz="0" w:space="0" w:color="auto"/>
        <w:right w:val="none" w:sz="0" w:space="0" w:color="auto"/>
      </w:divBdr>
    </w:div>
    <w:div w:id="1363049154">
      <w:bodyDiv w:val="1"/>
      <w:marLeft w:val="0"/>
      <w:marRight w:val="0"/>
      <w:marTop w:val="0"/>
      <w:marBottom w:val="0"/>
      <w:divBdr>
        <w:top w:val="none" w:sz="0" w:space="0" w:color="auto"/>
        <w:left w:val="none" w:sz="0" w:space="0" w:color="auto"/>
        <w:bottom w:val="none" w:sz="0" w:space="0" w:color="auto"/>
        <w:right w:val="none" w:sz="0" w:space="0" w:color="auto"/>
      </w:divBdr>
    </w:div>
    <w:div w:id="1372412631">
      <w:bodyDiv w:val="1"/>
      <w:marLeft w:val="0"/>
      <w:marRight w:val="0"/>
      <w:marTop w:val="0"/>
      <w:marBottom w:val="0"/>
      <w:divBdr>
        <w:top w:val="none" w:sz="0" w:space="0" w:color="auto"/>
        <w:left w:val="none" w:sz="0" w:space="0" w:color="auto"/>
        <w:bottom w:val="none" w:sz="0" w:space="0" w:color="auto"/>
        <w:right w:val="none" w:sz="0" w:space="0" w:color="auto"/>
      </w:divBdr>
    </w:div>
    <w:div w:id="1388841936">
      <w:bodyDiv w:val="1"/>
      <w:marLeft w:val="0"/>
      <w:marRight w:val="0"/>
      <w:marTop w:val="0"/>
      <w:marBottom w:val="0"/>
      <w:divBdr>
        <w:top w:val="none" w:sz="0" w:space="0" w:color="auto"/>
        <w:left w:val="none" w:sz="0" w:space="0" w:color="auto"/>
        <w:bottom w:val="none" w:sz="0" w:space="0" w:color="auto"/>
        <w:right w:val="none" w:sz="0" w:space="0" w:color="auto"/>
      </w:divBdr>
    </w:div>
    <w:div w:id="1399597853">
      <w:bodyDiv w:val="1"/>
      <w:marLeft w:val="0"/>
      <w:marRight w:val="0"/>
      <w:marTop w:val="0"/>
      <w:marBottom w:val="0"/>
      <w:divBdr>
        <w:top w:val="none" w:sz="0" w:space="0" w:color="auto"/>
        <w:left w:val="none" w:sz="0" w:space="0" w:color="auto"/>
        <w:bottom w:val="none" w:sz="0" w:space="0" w:color="auto"/>
        <w:right w:val="none" w:sz="0" w:space="0" w:color="auto"/>
      </w:divBdr>
    </w:div>
    <w:div w:id="1407221290">
      <w:bodyDiv w:val="1"/>
      <w:marLeft w:val="0"/>
      <w:marRight w:val="0"/>
      <w:marTop w:val="0"/>
      <w:marBottom w:val="0"/>
      <w:divBdr>
        <w:top w:val="none" w:sz="0" w:space="0" w:color="auto"/>
        <w:left w:val="none" w:sz="0" w:space="0" w:color="auto"/>
        <w:bottom w:val="none" w:sz="0" w:space="0" w:color="auto"/>
        <w:right w:val="none" w:sz="0" w:space="0" w:color="auto"/>
      </w:divBdr>
    </w:div>
    <w:div w:id="1417284911">
      <w:bodyDiv w:val="1"/>
      <w:marLeft w:val="0"/>
      <w:marRight w:val="0"/>
      <w:marTop w:val="0"/>
      <w:marBottom w:val="0"/>
      <w:divBdr>
        <w:top w:val="none" w:sz="0" w:space="0" w:color="auto"/>
        <w:left w:val="none" w:sz="0" w:space="0" w:color="auto"/>
        <w:bottom w:val="none" w:sz="0" w:space="0" w:color="auto"/>
        <w:right w:val="none" w:sz="0" w:space="0" w:color="auto"/>
      </w:divBdr>
    </w:div>
    <w:div w:id="1424376263">
      <w:bodyDiv w:val="1"/>
      <w:marLeft w:val="0"/>
      <w:marRight w:val="0"/>
      <w:marTop w:val="0"/>
      <w:marBottom w:val="0"/>
      <w:divBdr>
        <w:top w:val="none" w:sz="0" w:space="0" w:color="auto"/>
        <w:left w:val="none" w:sz="0" w:space="0" w:color="auto"/>
        <w:bottom w:val="none" w:sz="0" w:space="0" w:color="auto"/>
        <w:right w:val="none" w:sz="0" w:space="0" w:color="auto"/>
      </w:divBdr>
    </w:div>
    <w:div w:id="1433090306">
      <w:bodyDiv w:val="1"/>
      <w:marLeft w:val="0"/>
      <w:marRight w:val="0"/>
      <w:marTop w:val="0"/>
      <w:marBottom w:val="0"/>
      <w:divBdr>
        <w:top w:val="none" w:sz="0" w:space="0" w:color="auto"/>
        <w:left w:val="none" w:sz="0" w:space="0" w:color="auto"/>
        <w:bottom w:val="none" w:sz="0" w:space="0" w:color="auto"/>
        <w:right w:val="none" w:sz="0" w:space="0" w:color="auto"/>
      </w:divBdr>
    </w:div>
    <w:div w:id="1435394570">
      <w:bodyDiv w:val="1"/>
      <w:marLeft w:val="0"/>
      <w:marRight w:val="0"/>
      <w:marTop w:val="0"/>
      <w:marBottom w:val="0"/>
      <w:divBdr>
        <w:top w:val="none" w:sz="0" w:space="0" w:color="auto"/>
        <w:left w:val="none" w:sz="0" w:space="0" w:color="auto"/>
        <w:bottom w:val="none" w:sz="0" w:space="0" w:color="auto"/>
        <w:right w:val="none" w:sz="0" w:space="0" w:color="auto"/>
      </w:divBdr>
    </w:div>
    <w:div w:id="1444030199">
      <w:bodyDiv w:val="1"/>
      <w:marLeft w:val="0"/>
      <w:marRight w:val="0"/>
      <w:marTop w:val="0"/>
      <w:marBottom w:val="0"/>
      <w:divBdr>
        <w:top w:val="none" w:sz="0" w:space="0" w:color="auto"/>
        <w:left w:val="none" w:sz="0" w:space="0" w:color="auto"/>
        <w:bottom w:val="none" w:sz="0" w:space="0" w:color="auto"/>
        <w:right w:val="none" w:sz="0" w:space="0" w:color="auto"/>
      </w:divBdr>
    </w:div>
    <w:div w:id="1447890300">
      <w:bodyDiv w:val="1"/>
      <w:marLeft w:val="0"/>
      <w:marRight w:val="0"/>
      <w:marTop w:val="0"/>
      <w:marBottom w:val="0"/>
      <w:divBdr>
        <w:top w:val="none" w:sz="0" w:space="0" w:color="auto"/>
        <w:left w:val="none" w:sz="0" w:space="0" w:color="auto"/>
        <w:bottom w:val="none" w:sz="0" w:space="0" w:color="auto"/>
        <w:right w:val="none" w:sz="0" w:space="0" w:color="auto"/>
      </w:divBdr>
    </w:div>
    <w:div w:id="1449079640">
      <w:bodyDiv w:val="1"/>
      <w:marLeft w:val="0"/>
      <w:marRight w:val="0"/>
      <w:marTop w:val="0"/>
      <w:marBottom w:val="0"/>
      <w:divBdr>
        <w:top w:val="none" w:sz="0" w:space="0" w:color="auto"/>
        <w:left w:val="none" w:sz="0" w:space="0" w:color="auto"/>
        <w:bottom w:val="none" w:sz="0" w:space="0" w:color="auto"/>
        <w:right w:val="none" w:sz="0" w:space="0" w:color="auto"/>
      </w:divBdr>
    </w:div>
    <w:div w:id="1456438214">
      <w:bodyDiv w:val="1"/>
      <w:marLeft w:val="0"/>
      <w:marRight w:val="0"/>
      <w:marTop w:val="0"/>
      <w:marBottom w:val="0"/>
      <w:divBdr>
        <w:top w:val="none" w:sz="0" w:space="0" w:color="auto"/>
        <w:left w:val="none" w:sz="0" w:space="0" w:color="auto"/>
        <w:bottom w:val="none" w:sz="0" w:space="0" w:color="auto"/>
        <w:right w:val="none" w:sz="0" w:space="0" w:color="auto"/>
      </w:divBdr>
    </w:div>
    <w:div w:id="1456800458">
      <w:bodyDiv w:val="1"/>
      <w:marLeft w:val="0"/>
      <w:marRight w:val="0"/>
      <w:marTop w:val="0"/>
      <w:marBottom w:val="0"/>
      <w:divBdr>
        <w:top w:val="none" w:sz="0" w:space="0" w:color="auto"/>
        <w:left w:val="none" w:sz="0" w:space="0" w:color="auto"/>
        <w:bottom w:val="none" w:sz="0" w:space="0" w:color="auto"/>
        <w:right w:val="none" w:sz="0" w:space="0" w:color="auto"/>
      </w:divBdr>
    </w:div>
    <w:div w:id="1475030214">
      <w:bodyDiv w:val="1"/>
      <w:marLeft w:val="0"/>
      <w:marRight w:val="0"/>
      <w:marTop w:val="0"/>
      <w:marBottom w:val="0"/>
      <w:divBdr>
        <w:top w:val="none" w:sz="0" w:space="0" w:color="auto"/>
        <w:left w:val="none" w:sz="0" w:space="0" w:color="auto"/>
        <w:bottom w:val="none" w:sz="0" w:space="0" w:color="auto"/>
        <w:right w:val="none" w:sz="0" w:space="0" w:color="auto"/>
      </w:divBdr>
    </w:div>
    <w:div w:id="1478374380">
      <w:bodyDiv w:val="1"/>
      <w:marLeft w:val="0"/>
      <w:marRight w:val="0"/>
      <w:marTop w:val="0"/>
      <w:marBottom w:val="0"/>
      <w:divBdr>
        <w:top w:val="none" w:sz="0" w:space="0" w:color="auto"/>
        <w:left w:val="none" w:sz="0" w:space="0" w:color="auto"/>
        <w:bottom w:val="none" w:sz="0" w:space="0" w:color="auto"/>
        <w:right w:val="none" w:sz="0" w:space="0" w:color="auto"/>
      </w:divBdr>
    </w:div>
    <w:div w:id="1491213144">
      <w:bodyDiv w:val="1"/>
      <w:marLeft w:val="0"/>
      <w:marRight w:val="0"/>
      <w:marTop w:val="0"/>
      <w:marBottom w:val="0"/>
      <w:divBdr>
        <w:top w:val="none" w:sz="0" w:space="0" w:color="auto"/>
        <w:left w:val="none" w:sz="0" w:space="0" w:color="auto"/>
        <w:bottom w:val="none" w:sz="0" w:space="0" w:color="auto"/>
        <w:right w:val="none" w:sz="0" w:space="0" w:color="auto"/>
      </w:divBdr>
    </w:div>
    <w:div w:id="1493791181">
      <w:bodyDiv w:val="1"/>
      <w:marLeft w:val="0"/>
      <w:marRight w:val="0"/>
      <w:marTop w:val="0"/>
      <w:marBottom w:val="0"/>
      <w:divBdr>
        <w:top w:val="none" w:sz="0" w:space="0" w:color="auto"/>
        <w:left w:val="none" w:sz="0" w:space="0" w:color="auto"/>
        <w:bottom w:val="none" w:sz="0" w:space="0" w:color="auto"/>
        <w:right w:val="none" w:sz="0" w:space="0" w:color="auto"/>
      </w:divBdr>
    </w:div>
    <w:div w:id="1496068013">
      <w:bodyDiv w:val="1"/>
      <w:marLeft w:val="0"/>
      <w:marRight w:val="0"/>
      <w:marTop w:val="0"/>
      <w:marBottom w:val="0"/>
      <w:divBdr>
        <w:top w:val="none" w:sz="0" w:space="0" w:color="auto"/>
        <w:left w:val="none" w:sz="0" w:space="0" w:color="auto"/>
        <w:bottom w:val="none" w:sz="0" w:space="0" w:color="auto"/>
        <w:right w:val="none" w:sz="0" w:space="0" w:color="auto"/>
      </w:divBdr>
    </w:div>
    <w:div w:id="1496919947">
      <w:bodyDiv w:val="1"/>
      <w:marLeft w:val="0"/>
      <w:marRight w:val="0"/>
      <w:marTop w:val="0"/>
      <w:marBottom w:val="0"/>
      <w:divBdr>
        <w:top w:val="none" w:sz="0" w:space="0" w:color="auto"/>
        <w:left w:val="none" w:sz="0" w:space="0" w:color="auto"/>
        <w:bottom w:val="none" w:sz="0" w:space="0" w:color="auto"/>
        <w:right w:val="none" w:sz="0" w:space="0" w:color="auto"/>
      </w:divBdr>
    </w:div>
    <w:div w:id="1498155949">
      <w:bodyDiv w:val="1"/>
      <w:marLeft w:val="0"/>
      <w:marRight w:val="0"/>
      <w:marTop w:val="0"/>
      <w:marBottom w:val="0"/>
      <w:divBdr>
        <w:top w:val="none" w:sz="0" w:space="0" w:color="auto"/>
        <w:left w:val="none" w:sz="0" w:space="0" w:color="auto"/>
        <w:bottom w:val="none" w:sz="0" w:space="0" w:color="auto"/>
        <w:right w:val="none" w:sz="0" w:space="0" w:color="auto"/>
      </w:divBdr>
    </w:div>
    <w:div w:id="1499416567">
      <w:bodyDiv w:val="1"/>
      <w:marLeft w:val="0"/>
      <w:marRight w:val="0"/>
      <w:marTop w:val="0"/>
      <w:marBottom w:val="0"/>
      <w:divBdr>
        <w:top w:val="none" w:sz="0" w:space="0" w:color="auto"/>
        <w:left w:val="none" w:sz="0" w:space="0" w:color="auto"/>
        <w:bottom w:val="none" w:sz="0" w:space="0" w:color="auto"/>
        <w:right w:val="none" w:sz="0" w:space="0" w:color="auto"/>
      </w:divBdr>
    </w:div>
    <w:div w:id="1522351242">
      <w:bodyDiv w:val="1"/>
      <w:marLeft w:val="0"/>
      <w:marRight w:val="0"/>
      <w:marTop w:val="0"/>
      <w:marBottom w:val="0"/>
      <w:divBdr>
        <w:top w:val="none" w:sz="0" w:space="0" w:color="auto"/>
        <w:left w:val="none" w:sz="0" w:space="0" w:color="auto"/>
        <w:bottom w:val="none" w:sz="0" w:space="0" w:color="auto"/>
        <w:right w:val="none" w:sz="0" w:space="0" w:color="auto"/>
      </w:divBdr>
    </w:div>
    <w:div w:id="1539274325">
      <w:bodyDiv w:val="1"/>
      <w:marLeft w:val="0"/>
      <w:marRight w:val="0"/>
      <w:marTop w:val="0"/>
      <w:marBottom w:val="0"/>
      <w:divBdr>
        <w:top w:val="none" w:sz="0" w:space="0" w:color="auto"/>
        <w:left w:val="none" w:sz="0" w:space="0" w:color="auto"/>
        <w:bottom w:val="none" w:sz="0" w:space="0" w:color="auto"/>
        <w:right w:val="none" w:sz="0" w:space="0" w:color="auto"/>
      </w:divBdr>
    </w:div>
    <w:div w:id="1554779449">
      <w:bodyDiv w:val="1"/>
      <w:marLeft w:val="0"/>
      <w:marRight w:val="0"/>
      <w:marTop w:val="0"/>
      <w:marBottom w:val="0"/>
      <w:divBdr>
        <w:top w:val="none" w:sz="0" w:space="0" w:color="auto"/>
        <w:left w:val="none" w:sz="0" w:space="0" w:color="auto"/>
        <w:bottom w:val="none" w:sz="0" w:space="0" w:color="auto"/>
        <w:right w:val="none" w:sz="0" w:space="0" w:color="auto"/>
      </w:divBdr>
    </w:div>
    <w:div w:id="1561287486">
      <w:bodyDiv w:val="1"/>
      <w:marLeft w:val="0"/>
      <w:marRight w:val="0"/>
      <w:marTop w:val="0"/>
      <w:marBottom w:val="0"/>
      <w:divBdr>
        <w:top w:val="none" w:sz="0" w:space="0" w:color="auto"/>
        <w:left w:val="none" w:sz="0" w:space="0" w:color="auto"/>
        <w:bottom w:val="none" w:sz="0" w:space="0" w:color="auto"/>
        <w:right w:val="none" w:sz="0" w:space="0" w:color="auto"/>
      </w:divBdr>
    </w:div>
    <w:div w:id="1562011836">
      <w:bodyDiv w:val="1"/>
      <w:marLeft w:val="0"/>
      <w:marRight w:val="0"/>
      <w:marTop w:val="0"/>
      <w:marBottom w:val="0"/>
      <w:divBdr>
        <w:top w:val="none" w:sz="0" w:space="0" w:color="auto"/>
        <w:left w:val="none" w:sz="0" w:space="0" w:color="auto"/>
        <w:bottom w:val="none" w:sz="0" w:space="0" w:color="auto"/>
        <w:right w:val="none" w:sz="0" w:space="0" w:color="auto"/>
      </w:divBdr>
    </w:div>
    <w:div w:id="1564636520">
      <w:bodyDiv w:val="1"/>
      <w:marLeft w:val="0"/>
      <w:marRight w:val="0"/>
      <w:marTop w:val="0"/>
      <w:marBottom w:val="0"/>
      <w:divBdr>
        <w:top w:val="none" w:sz="0" w:space="0" w:color="auto"/>
        <w:left w:val="none" w:sz="0" w:space="0" w:color="auto"/>
        <w:bottom w:val="none" w:sz="0" w:space="0" w:color="auto"/>
        <w:right w:val="none" w:sz="0" w:space="0" w:color="auto"/>
      </w:divBdr>
    </w:div>
    <w:div w:id="1565021280">
      <w:bodyDiv w:val="1"/>
      <w:marLeft w:val="0"/>
      <w:marRight w:val="0"/>
      <w:marTop w:val="0"/>
      <w:marBottom w:val="0"/>
      <w:divBdr>
        <w:top w:val="none" w:sz="0" w:space="0" w:color="auto"/>
        <w:left w:val="none" w:sz="0" w:space="0" w:color="auto"/>
        <w:bottom w:val="none" w:sz="0" w:space="0" w:color="auto"/>
        <w:right w:val="none" w:sz="0" w:space="0" w:color="auto"/>
      </w:divBdr>
    </w:div>
    <w:div w:id="1569728238">
      <w:bodyDiv w:val="1"/>
      <w:marLeft w:val="0"/>
      <w:marRight w:val="0"/>
      <w:marTop w:val="0"/>
      <w:marBottom w:val="0"/>
      <w:divBdr>
        <w:top w:val="none" w:sz="0" w:space="0" w:color="auto"/>
        <w:left w:val="none" w:sz="0" w:space="0" w:color="auto"/>
        <w:bottom w:val="none" w:sz="0" w:space="0" w:color="auto"/>
        <w:right w:val="none" w:sz="0" w:space="0" w:color="auto"/>
      </w:divBdr>
    </w:div>
    <w:div w:id="1600140639">
      <w:bodyDiv w:val="1"/>
      <w:marLeft w:val="0"/>
      <w:marRight w:val="0"/>
      <w:marTop w:val="0"/>
      <w:marBottom w:val="0"/>
      <w:divBdr>
        <w:top w:val="none" w:sz="0" w:space="0" w:color="auto"/>
        <w:left w:val="none" w:sz="0" w:space="0" w:color="auto"/>
        <w:bottom w:val="none" w:sz="0" w:space="0" w:color="auto"/>
        <w:right w:val="none" w:sz="0" w:space="0" w:color="auto"/>
      </w:divBdr>
    </w:div>
    <w:div w:id="1609313918">
      <w:bodyDiv w:val="1"/>
      <w:marLeft w:val="0"/>
      <w:marRight w:val="0"/>
      <w:marTop w:val="0"/>
      <w:marBottom w:val="0"/>
      <w:divBdr>
        <w:top w:val="none" w:sz="0" w:space="0" w:color="auto"/>
        <w:left w:val="none" w:sz="0" w:space="0" w:color="auto"/>
        <w:bottom w:val="none" w:sz="0" w:space="0" w:color="auto"/>
        <w:right w:val="none" w:sz="0" w:space="0" w:color="auto"/>
      </w:divBdr>
    </w:div>
    <w:div w:id="1609580685">
      <w:bodyDiv w:val="1"/>
      <w:marLeft w:val="0"/>
      <w:marRight w:val="0"/>
      <w:marTop w:val="0"/>
      <w:marBottom w:val="0"/>
      <w:divBdr>
        <w:top w:val="none" w:sz="0" w:space="0" w:color="auto"/>
        <w:left w:val="none" w:sz="0" w:space="0" w:color="auto"/>
        <w:bottom w:val="none" w:sz="0" w:space="0" w:color="auto"/>
        <w:right w:val="none" w:sz="0" w:space="0" w:color="auto"/>
      </w:divBdr>
    </w:div>
    <w:div w:id="1633628871">
      <w:bodyDiv w:val="1"/>
      <w:marLeft w:val="0"/>
      <w:marRight w:val="0"/>
      <w:marTop w:val="0"/>
      <w:marBottom w:val="0"/>
      <w:divBdr>
        <w:top w:val="none" w:sz="0" w:space="0" w:color="auto"/>
        <w:left w:val="none" w:sz="0" w:space="0" w:color="auto"/>
        <w:bottom w:val="none" w:sz="0" w:space="0" w:color="auto"/>
        <w:right w:val="none" w:sz="0" w:space="0" w:color="auto"/>
      </w:divBdr>
    </w:div>
    <w:div w:id="1655181407">
      <w:bodyDiv w:val="1"/>
      <w:marLeft w:val="0"/>
      <w:marRight w:val="0"/>
      <w:marTop w:val="0"/>
      <w:marBottom w:val="0"/>
      <w:divBdr>
        <w:top w:val="none" w:sz="0" w:space="0" w:color="auto"/>
        <w:left w:val="none" w:sz="0" w:space="0" w:color="auto"/>
        <w:bottom w:val="none" w:sz="0" w:space="0" w:color="auto"/>
        <w:right w:val="none" w:sz="0" w:space="0" w:color="auto"/>
      </w:divBdr>
    </w:div>
    <w:div w:id="1670135457">
      <w:bodyDiv w:val="1"/>
      <w:marLeft w:val="0"/>
      <w:marRight w:val="0"/>
      <w:marTop w:val="0"/>
      <w:marBottom w:val="0"/>
      <w:divBdr>
        <w:top w:val="none" w:sz="0" w:space="0" w:color="auto"/>
        <w:left w:val="none" w:sz="0" w:space="0" w:color="auto"/>
        <w:bottom w:val="none" w:sz="0" w:space="0" w:color="auto"/>
        <w:right w:val="none" w:sz="0" w:space="0" w:color="auto"/>
      </w:divBdr>
    </w:div>
    <w:div w:id="1701665305">
      <w:bodyDiv w:val="1"/>
      <w:marLeft w:val="0"/>
      <w:marRight w:val="0"/>
      <w:marTop w:val="0"/>
      <w:marBottom w:val="0"/>
      <w:divBdr>
        <w:top w:val="none" w:sz="0" w:space="0" w:color="auto"/>
        <w:left w:val="none" w:sz="0" w:space="0" w:color="auto"/>
        <w:bottom w:val="none" w:sz="0" w:space="0" w:color="auto"/>
        <w:right w:val="none" w:sz="0" w:space="0" w:color="auto"/>
      </w:divBdr>
    </w:div>
    <w:div w:id="1712684805">
      <w:bodyDiv w:val="1"/>
      <w:marLeft w:val="0"/>
      <w:marRight w:val="0"/>
      <w:marTop w:val="0"/>
      <w:marBottom w:val="0"/>
      <w:divBdr>
        <w:top w:val="none" w:sz="0" w:space="0" w:color="auto"/>
        <w:left w:val="none" w:sz="0" w:space="0" w:color="auto"/>
        <w:bottom w:val="none" w:sz="0" w:space="0" w:color="auto"/>
        <w:right w:val="none" w:sz="0" w:space="0" w:color="auto"/>
      </w:divBdr>
    </w:div>
    <w:div w:id="1717703899">
      <w:bodyDiv w:val="1"/>
      <w:marLeft w:val="0"/>
      <w:marRight w:val="0"/>
      <w:marTop w:val="0"/>
      <w:marBottom w:val="0"/>
      <w:divBdr>
        <w:top w:val="none" w:sz="0" w:space="0" w:color="auto"/>
        <w:left w:val="none" w:sz="0" w:space="0" w:color="auto"/>
        <w:bottom w:val="none" w:sz="0" w:space="0" w:color="auto"/>
        <w:right w:val="none" w:sz="0" w:space="0" w:color="auto"/>
      </w:divBdr>
    </w:div>
    <w:div w:id="1720085698">
      <w:bodyDiv w:val="1"/>
      <w:marLeft w:val="0"/>
      <w:marRight w:val="0"/>
      <w:marTop w:val="0"/>
      <w:marBottom w:val="0"/>
      <w:divBdr>
        <w:top w:val="none" w:sz="0" w:space="0" w:color="auto"/>
        <w:left w:val="none" w:sz="0" w:space="0" w:color="auto"/>
        <w:bottom w:val="none" w:sz="0" w:space="0" w:color="auto"/>
        <w:right w:val="none" w:sz="0" w:space="0" w:color="auto"/>
      </w:divBdr>
    </w:div>
    <w:div w:id="1734695903">
      <w:bodyDiv w:val="1"/>
      <w:marLeft w:val="0"/>
      <w:marRight w:val="0"/>
      <w:marTop w:val="0"/>
      <w:marBottom w:val="0"/>
      <w:divBdr>
        <w:top w:val="none" w:sz="0" w:space="0" w:color="auto"/>
        <w:left w:val="none" w:sz="0" w:space="0" w:color="auto"/>
        <w:bottom w:val="none" w:sz="0" w:space="0" w:color="auto"/>
        <w:right w:val="none" w:sz="0" w:space="0" w:color="auto"/>
      </w:divBdr>
    </w:div>
    <w:div w:id="1737580784">
      <w:bodyDiv w:val="1"/>
      <w:marLeft w:val="0"/>
      <w:marRight w:val="0"/>
      <w:marTop w:val="0"/>
      <w:marBottom w:val="0"/>
      <w:divBdr>
        <w:top w:val="none" w:sz="0" w:space="0" w:color="auto"/>
        <w:left w:val="none" w:sz="0" w:space="0" w:color="auto"/>
        <w:bottom w:val="none" w:sz="0" w:space="0" w:color="auto"/>
        <w:right w:val="none" w:sz="0" w:space="0" w:color="auto"/>
      </w:divBdr>
    </w:div>
    <w:div w:id="1744141377">
      <w:bodyDiv w:val="1"/>
      <w:marLeft w:val="0"/>
      <w:marRight w:val="0"/>
      <w:marTop w:val="0"/>
      <w:marBottom w:val="0"/>
      <w:divBdr>
        <w:top w:val="none" w:sz="0" w:space="0" w:color="auto"/>
        <w:left w:val="none" w:sz="0" w:space="0" w:color="auto"/>
        <w:bottom w:val="none" w:sz="0" w:space="0" w:color="auto"/>
        <w:right w:val="none" w:sz="0" w:space="0" w:color="auto"/>
      </w:divBdr>
    </w:div>
    <w:div w:id="1745297400">
      <w:bodyDiv w:val="1"/>
      <w:marLeft w:val="0"/>
      <w:marRight w:val="0"/>
      <w:marTop w:val="0"/>
      <w:marBottom w:val="0"/>
      <w:divBdr>
        <w:top w:val="none" w:sz="0" w:space="0" w:color="auto"/>
        <w:left w:val="none" w:sz="0" w:space="0" w:color="auto"/>
        <w:bottom w:val="none" w:sz="0" w:space="0" w:color="auto"/>
        <w:right w:val="none" w:sz="0" w:space="0" w:color="auto"/>
      </w:divBdr>
    </w:div>
    <w:div w:id="1748645869">
      <w:bodyDiv w:val="1"/>
      <w:marLeft w:val="0"/>
      <w:marRight w:val="0"/>
      <w:marTop w:val="0"/>
      <w:marBottom w:val="0"/>
      <w:divBdr>
        <w:top w:val="none" w:sz="0" w:space="0" w:color="auto"/>
        <w:left w:val="none" w:sz="0" w:space="0" w:color="auto"/>
        <w:bottom w:val="none" w:sz="0" w:space="0" w:color="auto"/>
        <w:right w:val="none" w:sz="0" w:space="0" w:color="auto"/>
      </w:divBdr>
    </w:div>
    <w:div w:id="1754623086">
      <w:bodyDiv w:val="1"/>
      <w:marLeft w:val="0"/>
      <w:marRight w:val="0"/>
      <w:marTop w:val="0"/>
      <w:marBottom w:val="0"/>
      <w:divBdr>
        <w:top w:val="none" w:sz="0" w:space="0" w:color="auto"/>
        <w:left w:val="none" w:sz="0" w:space="0" w:color="auto"/>
        <w:bottom w:val="none" w:sz="0" w:space="0" w:color="auto"/>
        <w:right w:val="none" w:sz="0" w:space="0" w:color="auto"/>
      </w:divBdr>
    </w:div>
    <w:div w:id="1756825185">
      <w:bodyDiv w:val="1"/>
      <w:marLeft w:val="0"/>
      <w:marRight w:val="0"/>
      <w:marTop w:val="0"/>
      <w:marBottom w:val="0"/>
      <w:divBdr>
        <w:top w:val="none" w:sz="0" w:space="0" w:color="auto"/>
        <w:left w:val="none" w:sz="0" w:space="0" w:color="auto"/>
        <w:bottom w:val="none" w:sz="0" w:space="0" w:color="auto"/>
        <w:right w:val="none" w:sz="0" w:space="0" w:color="auto"/>
      </w:divBdr>
    </w:div>
    <w:div w:id="1761096182">
      <w:bodyDiv w:val="1"/>
      <w:marLeft w:val="0"/>
      <w:marRight w:val="0"/>
      <w:marTop w:val="0"/>
      <w:marBottom w:val="0"/>
      <w:divBdr>
        <w:top w:val="none" w:sz="0" w:space="0" w:color="auto"/>
        <w:left w:val="none" w:sz="0" w:space="0" w:color="auto"/>
        <w:bottom w:val="none" w:sz="0" w:space="0" w:color="auto"/>
        <w:right w:val="none" w:sz="0" w:space="0" w:color="auto"/>
      </w:divBdr>
    </w:div>
    <w:div w:id="1771773452">
      <w:bodyDiv w:val="1"/>
      <w:marLeft w:val="0"/>
      <w:marRight w:val="0"/>
      <w:marTop w:val="0"/>
      <w:marBottom w:val="0"/>
      <w:divBdr>
        <w:top w:val="none" w:sz="0" w:space="0" w:color="auto"/>
        <w:left w:val="none" w:sz="0" w:space="0" w:color="auto"/>
        <w:bottom w:val="none" w:sz="0" w:space="0" w:color="auto"/>
        <w:right w:val="none" w:sz="0" w:space="0" w:color="auto"/>
      </w:divBdr>
    </w:div>
    <w:div w:id="1773475267">
      <w:bodyDiv w:val="1"/>
      <w:marLeft w:val="0"/>
      <w:marRight w:val="0"/>
      <w:marTop w:val="0"/>
      <w:marBottom w:val="0"/>
      <w:divBdr>
        <w:top w:val="none" w:sz="0" w:space="0" w:color="auto"/>
        <w:left w:val="none" w:sz="0" w:space="0" w:color="auto"/>
        <w:bottom w:val="none" w:sz="0" w:space="0" w:color="auto"/>
        <w:right w:val="none" w:sz="0" w:space="0" w:color="auto"/>
      </w:divBdr>
    </w:div>
    <w:div w:id="1788965877">
      <w:bodyDiv w:val="1"/>
      <w:marLeft w:val="0"/>
      <w:marRight w:val="0"/>
      <w:marTop w:val="0"/>
      <w:marBottom w:val="0"/>
      <w:divBdr>
        <w:top w:val="none" w:sz="0" w:space="0" w:color="auto"/>
        <w:left w:val="none" w:sz="0" w:space="0" w:color="auto"/>
        <w:bottom w:val="none" w:sz="0" w:space="0" w:color="auto"/>
        <w:right w:val="none" w:sz="0" w:space="0" w:color="auto"/>
      </w:divBdr>
    </w:div>
    <w:div w:id="1795098808">
      <w:bodyDiv w:val="1"/>
      <w:marLeft w:val="0"/>
      <w:marRight w:val="0"/>
      <w:marTop w:val="0"/>
      <w:marBottom w:val="0"/>
      <w:divBdr>
        <w:top w:val="none" w:sz="0" w:space="0" w:color="auto"/>
        <w:left w:val="none" w:sz="0" w:space="0" w:color="auto"/>
        <w:bottom w:val="none" w:sz="0" w:space="0" w:color="auto"/>
        <w:right w:val="none" w:sz="0" w:space="0" w:color="auto"/>
      </w:divBdr>
    </w:div>
    <w:div w:id="1795976294">
      <w:bodyDiv w:val="1"/>
      <w:marLeft w:val="0"/>
      <w:marRight w:val="0"/>
      <w:marTop w:val="0"/>
      <w:marBottom w:val="0"/>
      <w:divBdr>
        <w:top w:val="none" w:sz="0" w:space="0" w:color="auto"/>
        <w:left w:val="none" w:sz="0" w:space="0" w:color="auto"/>
        <w:bottom w:val="none" w:sz="0" w:space="0" w:color="auto"/>
        <w:right w:val="none" w:sz="0" w:space="0" w:color="auto"/>
      </w:divBdr>
    </w:div>
    <w:div w:id="1815944442">
      <w:bodyDiv w:val="1"/>
      <w:marLeft w:val="0"/>
      <w:marRight w:val="0"/>
      <w:marTop w:val="0"/>
      <w:marBottom w:val="0"/>
      <w:divBdr>
        <w:top w:val="none" w:sz="0" w:space="0" w:color="auto"/>
        <w:left w:val="none" w:sz="0" w:space="0" w:color="auto"/>
        <w:bottom w:val="none" w:sz="0" w:space="0" w:color="auto"/>
        <w:right w:val="none" w:sz="0" w:space="0" w:color="auto"/>
      </w:divBdr>
    </w:div>
    <w:div w:id="1818721857">
      <w:bodyDiv w:val="1"/>
      <w:marLeft w:val="0"/>
      <w:marRight w:val="0"/>
      <w:marTop w:val="0"/>
      <w:marBottom w:val="0"/>
      <w:divBdr>
        <w:top w:val="none" w:sz="0" w:space="0" w:color="auto"/>
        <w:left w:val="none" w:sz="0" w:space="0" w:color="auto"/>
        <w:bottom w:val="none" w:sz="0" w:space="0" w:color="auto"/>
        <w:right w:val="none" w:sz="0" w:space="0" w:color="auto"/>
      </w:divBdr>
    </w:div>
    <w:div w:id="1829059268">
      <w:bodyDiv w:val="1"/>
      <w:marLeft w:val="0"/>
      <w:marRight w:val="0"/>
      <w:marTop w:val="0"/>
      <w:marBottom w:val="0"/>
      <w:divBdr>
        <w:top w:val="none" w:sz="0" w:space="0" w:color="auto"/>
        <w:left w:val="none" w:sz="0" w:space="0" w:color="auto"/>
        <w:bottom w:val="none" w:sz="0" w:space="0" w:color="auto"/>
        <w:right w:val="none" w:sz="0" w:space="0" w:color="auto"/>
      </w:divBdr>
    </w:div>
    <w:div w:id="1829203641">
      <w:bodyDiv w:val="1"/>
      <w:marLeft w:val="0"/>
      <w:marRight w:val="0"/>
      <w:marTop w:val="0"/>
      <w:marBottom w:val="0"/>
      <w:divBdr>
        <w:top w:val="none" w:sz="0" w:space="0" w:color="auto"/>
        <w:left w:val="none" w:sz="0" w:space="0" w:color="auto"/>
        <w:bottom w:val="none" w:sz="0" w:space="0" w:color="auto"/>
        <w:right w:val="none" w:sz="0" w:space="0" w:color="auto"/>
      </w:divBdr>
    </w:div>
    <w:div w:id="1849515991">
      <w:bodyDiv w:val="1"/>
      <w:marLeft w:val="0"/>
      <w:marRight w:val="0"/>
      <w:marTop w:val="0"/>
      <w:marBottom w:val="0"/>
      <w:divBdr>
        <w:top w:val="none" w:sz="0" w:space="0" w:color="auto"/>
        <w:left w:val="none" w:sz="0" w:space="0" w:color="auto"/>
        <w:bottom w:val="none" w:sz="0" w:space="0" w:color="auto"/>
        <w:right w:val="none" w:sz="0" w:space="0" w:color="auto"/>
      </w:divBdr>
    </w:div>
    <w:div w:id="1849832762">
      <w:bodyDiv w:val="1"/>
      <w:marLeft w:val="0"/>
      <w:marRight w:val="0"/>
      <w:marTop w:val="0"/>
      <w:marBottom w:val="0"/>
      <w:divBdr>
        <w:top w:val="none" w:sz="0" w:space="0" w:color="auto"/>
        <w:left w:val="none" w:sz="0" w:space="0" w:color="auto"/>
        <w:bottom w:val="none" w:sz="0" w:space="0" w:color="auto"/>
        <w:right w:val="none" w:sz="0" w:space="0" w:color="auto"/>
      </w:divBdr>
    </w:div>
    <w:div w:id="1855225279">
      <w:bodyDiv w:val="1"/>
      <w:marLeft w:val="0"/>
      <w:marRight w:val="0"/>
      <w:marTop w:val="0"/>
      <w:marBottom w:val="0"/>
      <w:divBdr>
        <w:top w:val="none" w:sz="0" w:space="0" w:color="auto"/>
        <w:left w:val="none" w:sz="0" w:space="0" w:color="auto"/>
        <w:bottom w:val="none" w:sz="0" w:space="0" w:color="auto"/>
        <w:right w:val="none" w:sz="0" w:space="0" w:color="auto"/>
      </w:divBdr>
    </w:div>
    <w:div w:id="1857694211">
      <w:bodyDiv w:val="1"/>
      <w:marLeft w:val="0"/>
      <w:marRight w:val="0"/>
      <w:marTop w:val="0"/>
      <w:marBottom w:val="0"/>
      <w:divBdr>
        <w:top w:val="none" w:sz="0" w:space="0" w:color="auto"/>
        <w:left w:val="none" w:sz="0" w:space="0" w:color="auto"/>
        <w:bottom w:val="none" w:sz="0" w:space="0" w:color="auto"/>
        <w:right w:val="none" w:sz="0" w:space="0" w:color="auto"/>
      </w:divBdr>
    </w:div>
    <w:div w:id="1862235793">
      <w:bodyDiv w:val="1"/>
      <w:marLeft w:val="0"/>
      <w:marRight w:val="0"/>
      <w:marTop w:val="0"/>
      <w:marBottom w:val="0"/>
      <w:divBdr>
        <w:top w:val="none" w:sz="0" w:space="0" w:color="auto"/>
        <w:left w:val="none" w:sz="0" w:space="0" w:color="auto"/>
        <w:bottom w:val="none" w:sz="0" w:space="0" w:color="auto"/>
        <w:right w:val="none" w:sz="0" w:space="0" w:color="auto"/>
      </w:divBdr>
    </w:div>
    <w:div w:id="1866409257">
      <w:bodyDiv w:val="1"/>
      <w:marLeft w:val="0"/>
      <w:marRight w:val="0"/>
      <w:marTop w:val="0"/>
      <w:marBottom w:val="0"/>
      <w:divBdr>
        <w:top w:val="none" w:sz="0" w:space="0" w:color="auto"/>
        <w:left w:val="none" w:sz="0" w:space="0" w:color="auto"/>
        <w:bottom w:val="none" w:sz="0" w:space="0" w:color="auto"/>
        <w:right w:val="none" w:sz="0" w:space="0" w:color="auto"/>
      </w:divBdr>
    </w:div>
    <w:div w:id="1868905728">
      <w:bodyDiv w:val="1"/>
      <w:marLeft w:val="0"/>
      <w:marRight w:val="0"/>
      <w:marTop w:val="0"/>
      <w:marBottom w:val="0"/>
      <w:divBdr>
        <w:top w:val="none" w:sz="0" w:space="0" w:color="auto"/>
        <w:left w:val="none" w:sz="0" w:space="0" w:color="auto"/>
        <w:bottom w:val="none" w:sz="0" w:space="0" w:color="auto"/>
        <w:right w:val="none" w:sz="0" w:space="0" w:color="auto"/>
      </w:divBdr>
    </w:div>
    <w:div w:id="1874730967">
      <w:bodyDiv w:val="1"/>
      <w:marLeft w:val="0"/>
      <w:marRight w:val="0"/>
      <w:marTop w:val="0"/>
      <w:marBottom w:val="0"/>
      <w:divBdr>
        <w:top w:val="none" w:sz="0" w:space="0" w:color="auto"/>
        <w:left w:val="none" w:sz="0" w:space="0" w:color="auto"/>
        <w:bottom w:val="none" w:sz="0" w:space="0" w:color="auto"/>
        <w:right w:val="none" w:sz="0" w:space="0" w:color="auto"/>
      </w:divBdr>
    </w:div>
    <w:div w:id="1876574043">
      <w:bodyDiv w:val="1"/>
      <w:marLeft w:val="0"/>
      <w:marRight w:val="0"/>
      <w:marTop w:val="0"/>
      <w:marBottom w:val="0"/>
      <w:divBdr>
        <w:top w:val="none" w:sz="0" w:space="0" w:color="auto"/>
        <w:left w:val="none" w:sz="0" w:space="0" w:color="auto"/>
        <w:bottom w:val="none" w:sz="0" w:space="0" w:color="auto"/>
        <w:right w:val="none" w:sz="0" w:space="0" w:color="auto"/>
      </w:divBdr>
    </w:div>
    <w:div w:id="1876891480">
      <w:bodyDiv w:val="1"/>
      <w:marLeft w:val="0"/>
      <w:marRight w:val="0"/>
      <w:marTop w:val="0"/>
      <w:marBottom w:val="0"/>
      <w:divBdr>
        <w:top w:val="none" w:sz="0" w:space="0" w:color="auto"/>
        <w:left w:val="none" w:sz="0" w:space="0" w:color="auto"/>
        <w:bottom w:val="none" w:sz="0" w:space="0" w:color="auto"/>
        <w:right w:val="none" w:sz="0" w:space="0" w:color="auto"/>
      </w:divBdr>
    </w:div>
    <w:div w:id="1880624277">
      <w:bodyDiv w:val="1"/>
      <w:marLeft w:val="0"/>
      <w:marRight w:val="0"/>
      <w:marTop w:val="0"/>
      <w:marBottom w:val="0"/>
      <w:divBdr>
        <w:top w:val="none" w:sz="0" w:space="0" w:color="auto"/>
        <w:left w:val="none" w:sz="0" w:space="0" w:color="auto"/>
        <w:bottom w:val="none" w:sz="0" w:space="0" w:color="auto"/>
        <w:right w:val="none" w:sz="0" w:space="0" w:color="auto"/>
      </w:divBdr>
    </w:div>
    <w:div w:id="1883325302">
      <w:bodyDiv w:val="1"/>
      <w:marLeft w:val="0"/>
      <w:marRight w:val="0"/>
      <w:marTop w:val="0"/>
      <w:marBottom w:val="0"/>
      <w:divBdr>
        <w:top w:val="none" w:sz="0" w:space="0" w:color="auto"/>
        <w:left w:val="none" w:sz="0" w:space="0" w:color="auto"/>
        <w:bottom w:val="none" w:sz="0" w:space="0" w:color="auto"/>
        <w:right w:val="none" w:sz="0" w:space="0" w:color="auto"/>
      </w:divBdr>
    </w:div>
    <w:div w:id="1891500299">
      <w:bodyDiv w:val="1"/>
      <w:marLeft w:val="0"/>
      <w:marRight w:val="0"/>
      <w:marTop w:val="0"/>
      <w:marBottom w:val="0"/>
      <w:divBdr>
        <w:top w:val="none" w:sz="0" w:space="0" w:color="auto"/>
        <w:left w:val="none" w:sz="0" w:space="0" w:color="auto"/>
        <w:bottom w:val="none" w:sz="0" w:space="0" w:color="auto"/>
        <w:right w:val="none" w:sz="0" w:space="0" w:color="auto"/>
      </w:divBdr>
    </w:div>
    <w:div w:id="1893736000">
      <w:bodyDiv w:val="1"/>
      <w:marLeft w:val="0"/>
      <w:marRight w:val="0"/>
      <w:marTop w:val="0"/>
      <w:marBottom w:val="0"/>
      <w:divBdr>
        <w:top w:val="none" w:sz="0" w:space="0" w:color="auto"/>
        <w:left w:val="none" w:sz="0" w:space="0" w:color="auto"/>
        <w:bottom w:val="none" w:sz="0" w:space="0" w:color="auto"/>
        <w:right w:val="none" w:sz="0" w:space="0" w:color="auto"/>
      </w:divBdr>
    </w:div>
    <w:div w:id="1897860876">
      <w:bodyDiv w:val="1"/>
      <w:marLeft w:val="0"/>
      <w:marRight w:val="0"/>
      <w:marTop w:val="0"/>
      <w:marBottom w:val="0"/>
      <w:divBdr>
        <w:top w:val="none" w:sz="0" w:space="0" w:color="auto"/>
        <w:left w:val="none" w:sz="0" w:space="0" w:color="auto"/>
        <w:bottom w:val="none" w:sz="0" w:space="0" w:color="auto"/>
        <w:right w:val="none" w:sz="0" w:space="0" w:color="auto"/>
      </w:divBdr>
    </w:div>
    <w:div w:id="1899516185">
      <w:bodyDiv w:val="1"/>
      <w:marLeft w:val="0"/>
      <w:marRight w:val="0"/>
      <w:marTop w:val="0"/>
      <w:marBottom w:val="0"/>
      <w:divBdr>
        <w:top w:val="none" w:sz="0" w:space="0" w:color="auto"/>
        <w:left w:val="none" w:sz="0" w:space="0" w:color="auto"/>
        <w:bottom w:val="none" w:sz="0" w:space="0" w:color="auto"/>
        <w:right w:val="none" w:sz="0" w:space="0" w:color="auto"/>
      </w:divBdr>
    </w:div>
    <w:div w:id="1902011135">
      <w:bodyDiv w:val="1"/>
      <w:marLeft w:val="0"/>
      <w:marRight w:val="0"/>
      <w:marTop w:val="0"/>
      <w:marBottom w:val="0"/>
      <w:divBdr>
        <w:top w:val="none" w:sz="0" w:space="0" w:color="auto"/>
        <w:left w:val="none" w:sz="0" w:space="0" w:color="auto"/>
        <w:bottom w:val="none" w:sz="0" w:space="0" w:color="auto"/>
        <w:right w:val="none" w:sz="0" w:space="0" w:color="auto"/>
      </w:divBdr>
    </w:div>
    <w:div w:id="1913349928">
      <w:bodyDiv w:val="1"/>
      <w:marLeft w:val="0"/>
      <w:marRight w:val="0"/>
      <w:marTop w:val="0"/>
      <w:marBottom w:val="0"/>
      <w:divBdr>
        <w:top w:val="none" w:sz="0" w:space="0" w:color="auto"/>
        <w:left w:val="none" w:sz="0" w:space="0" w:color="auto"/>
        <w:bottom w:val="none" w:sz="0" w:space="0" w:color="auto"/>
        <w:right w:val="none" w:sz="0" w:space="0" w:color="auto"/>
      </w:divBdr>
    </w:div>
    <w:div w:id="1915429129">
      <w:bodyDiv w:val="1"/>
      <w:marLeft w:val="0"/>
      <w:marRight w:val="0"/>
      <w:marTop w:val="0"/>
      <w:marBottom w:val="0"/>
      <w:divBdr>
        <w:top w:val="none" w:sz="0" w:space="0" w:color="auto"/>
        <w:left w:val="none" w:sz="0" w:space="0" w:color="auto"/>
        <w:bottom w:val="none" w:sz="0" w:space="0" w:color="auto"/>
        <w:right w:val="none" w:sz="0" w:space="0" w:color="auto"/>
      </w:divBdr>
    </w:div>
    <w:div w:id="1917856232">
      <w:bodyDiv w:val="1"/>
      <w:marLeft w:val="0"/>
      <w:marRight w:val="0"/>
      <w:marTop w:val="0"/>
      <w:marBottom w:val="0"/>
      <w:divBdr>
        <w:top w:val="none" w:sz="0" w:space="0" w:color="auto"/>
        <w:left w:val="none" w:sz="0" w:space="0" w:color="auto"/>
        <w:bottom w:val="none" w:sz="0" w:space="0" w:color="auto"/>
        <w:right w:val="none" w:sz="0" w:space="0" w:color="auto"/>
      </w:divBdr>
    </w:div>
    <w:div w:id="1918902823">
      <w:bodyDiv w:val="1"/>
      <w:marLeft w:val="0"/>
      <w:marRight w:val="0"/>
      <w:marTop w:val="0"/>
      <w:marBottom w:val="0"/>
      <w:divBdr>
        <w:top w:val="none" w:sz="0" w:space="0" w:color="auto"/>
        <w:left w:val="none" w:sz="0" w:space="0" w:color="auto"/>
        <w:bottom w:val="none" w:sz="0" w:space="0" w:color="auto"/>
        <w:right w:val="none" w:sz="0" w:space="0" w:color="auto"/>
      </w:divBdr>
    </w:div>
    <w:div w:id="1925257564">
      <w:bodyDiv w:val="1"/>
      <w:marLeft w:val="0"/>
      <w:marRight w:val="0"/>
      <w:marTop w:val="0"/>
      <w:marBottom w:val="0"/>
      <w:divBdr>
        <w:top w:val="none" w:sz="0" w:space="0" w:color="auto"/>
        <w:left w:val="none" w:sz="0" w:space="0" w:color="auto"/>
        <w:bottom w:val="none" w:sz="0" w:space="0" w:color="auto"/>
        <w:right w:val="none" w:sz="0" w:space="0" w:color="auto"/>
      </w:divBdr>
    </w:div>
    <w:div w:id="1930430726">
      <w:bodyDiv w:val="1"/>
      <w:marLeft w:val="0"/>
      <w:marRight w:val="0"/>
      <w:marTop w:val="0"/>
      <w:marBottom w:val="0"/>
      <w:divBdr>
        <w:top w:val="none" w:sz="0" w:space="0" w:color="auto"/>
        <w:left w:val="none" w:sz="0" w:space="0" w:color="auto"/>
        <w:bottom w:val="none" w:sz="0" w:space="0" w:color="auto"/>
        <w:right w:val="none" w:sz="0" w:space="0" w:color="auto"/>
      </w:divBdr>
    </w:div>
    <w:div w:id="1938521229">
      <w:bodyDiv w:val="1"/>
      <w:marLeft w:val="0"/>
      <w:marRight w:val="0"/>
      <w:marTop w:val="0"/>
      <w:marBottom w:val="0"/>
      <w:divBdr>
        <w:top w:val="none" w:sz="0" w:space="0" w:color="auto"/>
        <w:left w:val="none" w:sz="0" w:space="0" w:color="auto"/>
        <w:bottom w:val="none" w:sz="0" w:space="0" w:color="auto"/>
        <w:right w:val="none" w:sz="0" w:space="0" w:color="auto"/>
      </w:divBdr>
    </w:div>
    <w:div w:id="1947884908">
      <w:bodyDiv w:val="1"/>
      <w:marLeft w:val="0"/>
      <w:marRight w:val="0"/>
      <w:marTop w:val="0"/>
      <w:marBottom w:val="0"/>
      <w:divBdr>
        <w:top w:val="none" w:sz="0" w:space="0" w:color="auto"/>
        <w:left w:val="none" w:sz="0" w:space="0" w:color="auto"/>
        <w:bottom w:val="none" w:sz="0" w:space="0" w:color="auto"/>
        <w:right w:val="none" w:sz="0" w:space="0" w:color="auto"/>
      </w:divBdr>
    </w:div>
    <w:div w:id="1956786904">
      <w:bodyDiv w:val="1"/>
      <w:marLeft w:val="0"/>
      <w:marRight w:val="0"/>
      <w:marTop w:val="0"/>
      <w:marBottom w:val="0"/>
      <w:divBdr>
        <w:top w:val="none" w:sz="0" w:space="0" w:color="auto"/>
        <w:left w:val="none" w:sz="0" w:space="0" w:color="auto"/>
        <w:bottom w:val="none" w:sz="0" w:space="0" w:color="auto"/>
        <w:right w:val="none" w:sz="0" w:space="0" w:color="auto"/>
      </w:divBdr>
    </w:div>
    <w:div w:id="1957252716">
      <w:bodyDiv w:val="1"/>
      <w:marLeft w:val="0"/>
      <w:marRight w:val="0"/>
      <w:marTop w:val="0"/>
      <w:marBottom w:val="0"/>
      <w:divBdr>
        <w:top w:val="none" w:sz="0" w:space="0" w:color="auto"/>
        <w:left w:val="none" w:sz="0" w:space="0" w:color="auto"/>
        <w:bottom w:val="none" w:sz="0" w:space="0" w:color="auto"/>
        <w:right w:val="none" w:sz="0" w:space="0" w:color="auto"/>
      </w:divBdr>
    </w:div>
    <w:div w:id="1986204024">
      <w:bodyDiv w:val="1"/>
      <w:marLeft w:val="0"/>
      <w:marRight w:val="0"/>
      <w:marTop w:val="0"/>
      <w:marBottom w:val="0"/>
      <w:divBdr>
        <w:top w:val="none" w:sz="0" w:space="0" w:color="auto"/>
        <w:left w:val="none" w:sz="0" w:space="0" w:color="auto"/>
        <w:bottom w:val="none" w:sz="0" w:space="0" w:color="auto"/>
        <w:right w:val="none" w:sz="0" w:space="0" w:color="auto"/>
      </w:divBdr>
    </w:div>
    <w:div w:id="1987736253">
      <w:bodyDiv w:val="1"/>
      <w:marLeft w:val="0"/>
      <w:marRight w:val="0"/>
      <w:marTop w:val="0"/>
      <w:marBottom w:val="0"/>
      <w:divBdr>
        <w:top w:val="none" w:sz="0" w:space="0" w:color="auto"/>
        <w:left w:val="none" w:sz="0" w:space="0" w:color="auto"/>
        <w:bottom w:val="none" w:sz="0" w:space="0" w:color="auto"/>
        <w:right w:val="none" w:sz="0" w:space="0" w:color="auto"/>
      </w:divBdr>
    </w:div>
    <w:div w:id="1991446021">
      <w:bodyDiv w:val="1"/>
      <w:marLeft w:val="0"/>
      <w:marRight w:val="0"/>
      <w:marTop w:val="0"/>
      <w:marBottom w:val="0"/>
      <w:divBdr>
        <w:top w:val="none" w:sz="0" w:space="0" w:color="auto"/>
        <w:left w:val="none" w:sz="0" w:space="0" w:color="auto"/>
        <w:bottom w:val="none" w:sz="0" w:space="0" w:color="auto"/>
        <w:right w:val="none" w:sz="0" w:space="0" w:color="auto"/>
      </w:divBdr>
    </w:div>
    <w:div w:id="2015914893">
      <w:bodyDiv w:val="1"/>
      <w:marLeft w:val="0"/>
      <w:marRight w:val="0"/>
      <w:marTop w:val="0"/>
      <w:marBottom w:val="0"/>
      <w:divBdr>
        <w:top w:val="none" w:sz="0" w:space="0" w:color="auto"/>
        <w:left w:val="none" w:sz="0" w:space="0" w:color="auto"/>
        <w:bottom w:val="none" w:sz="0" w:space="0" w:color="auto"/>
        <w:right w:val="none" w:sz="0" w:space="0" w:color="auto"/>
      </w:divBdr>
    </w:div>
    <w:div w:id="2016573657">
      <w:bodyDiv w:val="1"/>
      <w:marLeft w:val="0"/>
      <w:marRight w:val="0"/>
      <w:marTop w:val="0"/>
      <w:marBottom w:val="0"/>
      <w:divBdr>
        <w:top w:val="none" w:sz="0" w:space="0" w:color="auto"/>
        <w:left w:val="none" w:sz="0" w:space="0" w:color="auto"/>
        <w:bottom w:val="none" w:sz="0" w:space="0" w:color="auto"/>
        <w:right w:val="none" w:sz="0" w:space="0" w:color="auto"/>
      </w:divBdr>
    </w:div>
    <w:div w:id="2044790184">
      <w:bodyDiv w:val="1"/>
      <w:marLeft w:val="0"/>
      <w:marRight w:val="0"/>
      <w:marTop w:val="0"/>
      <w:marBottom w:val="0"/>
      <w:divBdr>
        <w:top w:val="none" w:sz="0" w:space="0" w:color="auto"/>
        <w:left w:val="none" w:sz="0" w:space="0" w:color="auto"/>
        <w:bottom w:val="none" w:sz="0" w:space="0" w:color="auto"/>
        <w:right w:val="none" w:sz="0" w:space="0" w:color="auto"/>
      </w:divBdr>
    </w:div>
    <w:div w:id="2056543836">
      <w:bodyDiv w:val="1"/>
      <w:marLeft w:val="0"/>
      <w:marRight w:val="0"/>
      <w:marTop w:val="0"/>
      <w:marBottom w:val="0"/>
      <w:divBdr>
        <w:top w:val="none" w:sz="0" w:space="0" w:color="auto"/>
        <w:left w:val="none" w:sz="0" w:space="0" w:color="auto"/>
        <w:bottom w:val="none" w:sz="0" w:space="0" w:color="auto"/>
        <w:right w:val="none" w:sz="0" w:space="0" w:color="auto"/>
      </w:divBdr>
    </w:div>
    <w:div w:id="2079982084">
      <w:bodyDiv w:val="1"/>
      <w:marLeft w:val="0"/>
      <w:marRight w:val="0"/>
      <w:marTop w:val="0"/>
      <w:marBottom w:val="0"/>
      <w:divBdr>
        <w:top w:val="none" w:sz="0" w:space="0" w:color="auto"/>
        <w:left w:val="none" w:sz="0" w:space="0" w:color="auto"/>
        <w:bottom w:val="none" w:sz="0" w:space="0" w:color="auto"/>
        <w:right w:val="none" w:sz="0" w:space="0" w:color="auto"/>
      </w:divBdr>
    </w:div>
    <w:div w:id="2088572517">
      <w:bodyDiv w:val="1"/>
      <w:marLeft w:val="0"/>
      <w:marRight w:val="0"/>
      <w:marTop w:val="0"/>
      <w:marBottom w:val="0"/>
      <w:divBdr>
        <w:top w:val="none" w:sz="0" w:space="0" w:color="auto"/>
        <w:left w:val="none" w:sz="0" w:space="0" w:color="auto"/>
        <w:bottom w:val="none" w:sz="0" w:space="0" w:color="auto"/>
        <w:right w:val="none" w:sz="0" w:space="0" w:color="auto"/>
      </w:divBdr>
    </w:div>
    <w:div w:id="2103449285">
      <w:bodyDiv w:val="1"/>
      <w:marLeft w:val="0"/>
      <w:marRight w:val="0"/>
      <w:marTop w:val="0"/>
      <w:marBottom w:val="0"/>
      <w:divBdr>
        <w:top w:val="none" w:sz="0" w:space="0" w:color="auto"/>
        <w:left w:val="none" w:sz="0" w:space="0" w:color="auto"/>
        <w:bottom w:val="none" w:sz="0" w:space="0" w:color="auto"/>
        <w:right w:val="none" w:sz="0" w:space="0" w:color="auto"/>
      </w:divBdr>
    </w:div>
    <w:div w:id="2104060840">
      <w:bodyDiv w:val="1"/>
      <w:marLeft w:val="0"/>
      <w:marRight w:val="0"/>
      <w:marTop w:val="0"/>
      <w:marBottom w:val="0"/>
      <w:divBdr>
        <w:top w:val="none" w:sz="0" w:space="0" w:color="auto"/>
        <w:left w:val="none" w:sz="0" w:space="0" w:color="auto"/>
        <w:bottom w:val="none" w:sz="0" w:space="0" w:color="auto"/>
        <w:right w:val="none" w:sz="0" w:space="0" w:color="auto"/>
      </w:divBdr>
    </w:div>
    <w:div w:id="2104109587">
      <w:bodyDiv w:val="1"/>
      <w:marLeft w:val="0"/>
      <w:marRight w:val="0"/>
      <w:marTop w:val="0"/>
      <w:marBottom w:val="0"/>
      <w:divBdr>
        <w:top w:val="none" w:sz="0" w:space="0" w:color="auto"/>
        <w:left w:val="none" w:sz="0" w:space="0" w:color="auto"/>
        <w:bottom w:val="none" w:sz="0" w:space="0" w:color="auto"/>
        <w:right w:val="none" w:sz="0" w:space="0" w:color="auto"/>
      </w:divBdr>
    </w:div>
    <w:div w:id="2107531350">
      <w:bodyDiv w:val="1"/>
      <w:marLeft w:val="0"/>
      <w:marRight w:val="0"/>
      <w:marTop w:val="0"/>
      <w:marBottom w:val="0"/>
      <w:divBdr>
        <w:top w:val="none" w:sz="0" w:space="0" w:color="auto"/>
        <w:left w:val="none" w:sz="0" w:space="0" w:color="auto"/>
        <w:bottom w:val="none" w:sz="0" w:space="0" w:color="auto"/>
        <w:right w:val="none" w:sz="0" w:space="0" w:color="auto"/>
      </w:divBdr>
    </w:div>
    <w:div w:id="2128695520">
      <w:bodyDiv w:val="1"/>
      <w:marLeft w:val="0"/>
      <w:marRight w:val="0"/>
      <w:marTop w:val="0"/>
      <w:marBottom w:val="0"/>
      <w:divBdr>
        <w:top w:val="none" w:sz="0" w:space="0" w:color="auto"/>
        <w:left w:val="none" w:sz="0" w:space="0" w:color="auto"/>
        <w:bottom w:val="none" w:sz="0" w:space="0" w:color="auto"/>
        <w:right w:val="none" w:sz="0" w:space="0" w:color="auto"/>
      </w:divBdr>
    </w:div>
    <w:div w:id="2131703058">
      <w:bodyDiv w:val="1"/>
      <w:marLeft w:val="0"/>
      <w:marRight w:val="0"/>
      <w:marTop w:val="0"/>
      <w:marBottom w:val="0"/>
      <w:divBdr>
        <w:top w:val="none" w:sz="0" w:space="0" w:color="auto"/>
        <w:left w:val="none" w:sz="0" w:space="0" w:color="auto"/>
        <w:bottom w:val="none" w:sz="0" w:space="0" w:color="auto"/>
        <w:right w:val="none" w:sz="0" w:space="0" w:color="auto"/>
      </w:divBdr>
    </w:div>
    <w:div w:id="2132629481">
      <w:bodyDiv w:val="1"/>
      <w:marLeft w:val="0"/>
      <w:marRight w:val="0"/>
      <w:marTop w:val="0"/>
      <w:marBottom w:val="0"/>
      <w:divBdr>
        <w:top w:val="none" w:sz="0" w:space="0" w:color="auto"/>
        <w:left w:val="none" w:sz="0" w:space="0" w:color="auto"/>
        <w:bottom w:val="none" w:sz="0" w:space="0" w:color="auto"/>
        <w:right w:val="none" w:sz="0" w:space="0" w:color="auto"/>
      </w:divBdr>
    </w:div>
    <w:div w:id="2137791197">
      <w:bodyDiv w:val="1"/>
      <w:marLeft w:val="0"/>
      <w:marRight w:val="0"/>
      <w:marTop w:val="0"/>
      <w:marBottom w:val="0"/>
      <w:divBdr>
        <w:top w:val="none" w:sz="0" w:space="0" w:color="auto"/>
        <w:left w:val="none" w:sz="0" w:space="0" w:color="auto"/>
        <w:bottom w:val="none" w:sz="0" w:space="0" w:color="auto"/>
        <w:right w:val="none" w:sz="0" w:space="0" w:color="auto"/>
      </w:divBdr>
    </w:div>
    <w:div w:id="2141264462">
      <w:bodyDiv w:val="1"/>
      <w:marLeft w:val="0"/>
      <w:marRight w:val="0"/>
      <w:marTop w:val="0"/>
      <w:marBottom w:val="0"/>
      <w:divBdr>
        <w:top w:val="none" w:sz="0" w:space="0" w:color="auto"/>
        <w:left w:val="none" w:sz="0" w:space="0" w:color="auto"/>
        <w:bottom w:val="none" w:sz="0" w:space="0" w:color="auto"/>
        <w:right w:val="none" w:sz="0" w:space="0" w:color="auto"/>
      </w:divBdr>
    </w:div>
    <w:div w:id="2146969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hyperlink" Target="https://docs.cntd.ru/document/350558816" TargetMode="External"/><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4.w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docs.cntd.ru/document/350558816"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ivo.garant.ru/document/redirect/71274648/0" TargetMode="External"/><Relationship Id="rId20" Type="http://schemas.openxmlformats.org/officeDocument/2006/relationships/image" Target="media/image7.w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JPG"/><Relationship Id="rId31"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9BC41D-A5AB-4F89-A56E-376AE7957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1165</TotalTime>
  <Pages>119</Pages>
  <Words>39328</Words>
  <Characters>224170</Characters>
  <Application>Microsoft Office Word</Application>
  <DocSecurity>0</DocSecurity>
  <Lines>1868</Lines>
  <Paragraphs>525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262973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АРЭН-ЭНЕРГИЯ</dc:creator>
  <cp:keywords/>
  <dc:description/>
  <cp:lastModifiedBy>Mark</cp:lastModifiedBy>
  <cp:revision>35</cp:revision>
  <cp:lastPrinted>2026-06-08T11:41:00Z</cp:lastPrinted>
  <dcterms:created xsi:type="dcterms:W3CDTF">2025-06-25T08:14:00Z</dcterms:created>
  <dcterms:modified xsi:type="dcterms:W3CDTF">2026-06-08T11:42:00Z</dcterms:modified>
</cp:coreProperties>
</file>